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3"/>
        <w:ind w:left="369" w:right="370"/>
      </w:pPr>
      <w:r>
        <w:rPr/>
        <w:t>DESARROLLO</w:t>
      </w:r>
      <w:r>
        <w:rPr>
          <w:spacing w:val="-4"/>
        </w:rPr>
        <w:t> </w:t>
      </w:r>
      <w:r>
        <w:rPr/>
        <w:t>DE</w:t>
      </w:r>
      <w:r>
        <w:rPr>
          <w:spacing w:val="-4"/>
        </w:rPr>
        <w:t> </w:t>
      </w:r>
      <w:r>
        <w:rPr/>
        <w:t>UN</w:t>
      </w:r>
      <w:r>
        <w:rPr>
          <w:spacing w:val="-5"/>
        </w:rPr>
        <w:t> </w:t>
      </w:r>
      <w:r>
        <w:rPr/>
        <w:t>SISTEMA</w:t>
      </w:r>
      <w:r>
        <w:rPr>
          <w:spacing w:val="-12"/>
        </w:rPr>
        <w:t> </w:t>
      </w:r>
      <w:r>
        <w:rPr/>
        <w:t>DE</w:t>
      </w:r>
      <w:r>
        <w:rPr>
          <w:spacing w:val="-4"/>
        </w:rPr>
        <w:t> </w:t>
      </w:r>
      <w:r>
        <w:rPr/>
        <w:t>CAPTACIÓN</w:t>
      </w:r>
      <w:r>
        <w:rPr>
          <w:spacing w:val="-5"/>
        </w:rPr>
        <w:t> </w:t>
      </w:r>
      <w:r>
        <w:rPr/>
        <w:t>Y</w:t>
      </w:r>
      <w:r>
        <w:rPr>
          <w:spacing w:val="-4"/>
        </w:rPr>
        <w:t> </w:t>
      </w:r>
      <w:r>
        <w:rPr/>
        <w:t>DISTRIBUCIÓN</w:t>
      </w:r>
      <w:r>
        <w:rPr>
          <w:spacing w:val="-5"/>
        </w:rPr>
        <w:t> </w:t>
      </w:r>
      <w:r>
        <w:rPr/>
        <w:t>DE AGUA LLUVIA POTABILIZADA DE BAJO COSTO PARA VIVIENDA UNIFAMILIAR EN CHOCÓ, COLOMBIA, GESTIONADO BAJO LOS DOMINIOS DE DESEMPEÑO DEL ESTÁNDAR PARA LA DIRECCIÓN DE PROYECTOS DEL PMI</w:t>
      </w:r>
    </w:p>
    <w:p>
      <w:pPr>
        <w:pStyle w:val="Title"/>
      </w:pPr>
      <w:r>
        <w:rPr/>
        <w:t>DEVELOPMENT</w:t>
      </w:r>
      <w:r>
        <w:rPr>
          <w:spacing w:val="-8"/>
        </w:rPr>
        <w:t> </w:t>
      </w:r>
      <w:r>
        <w:rPr/>
        <w:t>OF</w:t>
      </w:r>
      <w:r>
        <w:rPr>
          <w:spacing w:val="-4"/>
        </w:rPr>
        <w:t> </w:t>
      </w:r>
      <w:r>
        <w:rPr/>
        <w:t>A</w:t>
      </w:r>
      <w:r>
        <w:rPr>
          <w:spacing w:val="-11"/>
        </w:rPr>
        <w:t> </w:t>
      </w:r>
      <w:r>
        <w:rPr/>
        <w:t>LOW-COST</w:t>
      </w:r>
      <w:r>
        <w:rPr>
          <w:spacing w:val="-7"/>
        </w:rPr>
        <w:t> </w:t>
      </w:r>
      <w:r>
        <w:rPr/>
        <w:t>RAINWATER</w:t>
      </w:r>
      <w:r>
        <w:rPr>
          <w:spacing w:val="-7"/>
        </w:rPr>
        <w:t> </w:t>
      </w:r>
      <w:r>
        <w:rPr/>
        <w:t>HARVESTING</w:t>
      </w:r>
      <w:r>
        <w:rPr>
          <w:spacing w:val="-4"/>
        </w:rPr>
        <w:t> </w:t>
      </w:r>
      <w:r>
        <w:rPr/>
        <w:t>AND DISTRIBUTION SYSTEM FOR A SINGLE-FAMILY HOUSEHOLD IN CHOCÓ, COLOMBIA, MANAGED UNDER THE PERFORMANCE DOMAINS OF THE PMI PROJECT MANAGEMENT STANDARD</w:t>
      </w:r>
    </w:p>
    <w:p>
      <w:pPr>
        <w:pStyle w:val="BodyText"/>
        <w:ind w:left="0"/>
        <w:jc w:val="left"/>
        <w:rPr>
          <w:rFonts w:ascii="Arial"/>
          <w:b/>
          <w:sz w:val="28"/>
        </w:rPr>
      </w:pPr>
    </w:p>
    <w:p>
      <w:pPr>
        <w:pStyle w:val="BodyText"/>
        <w:spacing w:line="480" w:lineRule="auto"/>
        <w:ind w:left="3152" w:right="3150" w:firstLine="2"/>
        <w:jc w:val="center"/>
      </w:pPr>
      <w:r>
        <w:rPr/>
        <w:t>Juan Carlos Peñaloza Espejo Maestría</w:t>
      </w:r>
      <w:r>
        <w:rPr>
          <w:spacing w:val="-9"/>
        </w:rPr>
        <w:t> </w:t>
      </w:r>
      <w:r>
        <w:rPr/>
        <w:t>en</w:t>
      </w:r>
      <w:r>
        <w:rPr>
          <w:spacing w:val="-9"/>
        </w:rPr>
        <w:t> </w:t>
      </w:r>
      <w:r>
        <w:rPr/>
        <w:t>Gerencia</w:t>
      </w:r>
      <w:r>
        <w:rPr>
          <w:spacing w:val="-12"/>
        </w:rPr>
        <w:t> </w:t>
      </w:r>
      <w:r>
        <w:rPr/>
        <w:t>de</w:t>
      </w:r>
      <w:r>
        <w:rPr>
          <w:spacing w:val="-9"/>
        </w:rPr>
        <w:t> </w:t>
      </w:r>
      <w:r>
        <w:rPr/>
        <w:t>Proyectos</w:t>
      </w:r>
    </w:p>
    <w:p>
      <w:pPr>
        <w:pStyle w:val="BodyText"/>
        <w:spacing w:line="477" w:lineRule="auto" w:before="1"/>
        <w:ind w:left="624" w:right="622"/>
        <w:jc w:val="center"/>
      </w:pPr>
      <w:r>
        <w:rPr/>
        <w:t>Universidad</w:t>
      </w:r>
      <w:r>
        <w:rPr>
          <w:spacing w:val="-5"/>
        </w:rPr>
        <w:t> </w:t>
      </w:r>
      <w:r>
        <w:rPr/>
        <w:t>Nacional</w:t>
      </w:r>
      <w:r>
        <w:rPr>
          <w:spacing w:val="-8"/>
        </w:rPr>
        <w:t> </w:t>
      </w:r>
      <w:r>
        <w:rPr/>
        <w:t>Abierta</w:t>
      </w:r>
      <w:r>
        <w:rPr>
          <w:spacing w:val="-5"/>
        </w:rPr>
        <w:t> </w:t>
      </w:r>
      <w:r>
        <w:rPr/>
        <w:t>y</w:t>
      </w:r>
      <w:r>
        <w:rPr>
          <w:spacing w:val="-7"/>
        </w:rPr>
        <w:t> </w:t>
      </w:r>
      <w:r>
        <w:rPr/>
        <w:t>a</w:t>
      </w:r>
      <w:r>
        <w:rPr>
          <w:spacing w:val="-4"/>
        </w:rPr>
        <w:t> </w:t>
      </w:r>
      <w:r>
        <w:rPr/>
        <w:t>Distancia</w:t>
      </w:r>
      <w:r>
        <w:rPr>
          <w:spacing w:val="-1"/>
        </w:rPr>
        <w:t> </w:t>
      </w:r>
      <w:r>
        <w:rPr/>
        <w:t>–</w:t>
      </w:r>
      <w:r>
        <w:rPr>
          <w:spacing w:val="-6"/>
        </w:rPr>
        <w:t> </w:t>
      </w:r>
      <w:r>
        <w:rPr/>
        <w:t>UNAD </w:t>
      </w:r>
      <w:hyperlink r:id="rId6">
        <w:r>
          <w:rPr>
            <w:color w:val="0000FF"/>
            <w:spacing w:val="-2"/>
            <w:u w:val="single" w:color="0000FF"/>
          </w:rPr>
          <w:t>jcpenalozae@unadvirtual.edu.co</w:t>
        </w:r>
      </w:hyperlink>
    </w:p>
    <w:p>
      <w:pPr>
        <w:pStyle w:val="Heading1"/>
        <w:spacing w:before="3"/>
      </w:pPr>
      <w:r>
        <w:rPr>
          <w:spacing w:val="-2"/>
        </w:rPr>
        <w:t>RESUMEN</w:t>
      </w:r>
    </w:p>
    <w:p>
      <w:pPr>
        <w:pStyle w:val="BodyText"/>
        <w:ind w:left="0"/>
        <w:jc w:val="left"/>
        <w:rPr>
          <w:rFonts w:ascii="Arial"/>
          <w:b/>
        </w:rPr>
      </w:pPr>
    </w:p>
    <w:p>
      <w:pPr>
        <w:pStyle w:val="BodyText"/>
        <w:spacing w:line="480" w:lineRule="auto"/>
        <w:ind w:right="362" w:firstLine="719"/>
      </w:pPr>
      <w:r>
        <w:rPr/>
        <w:t>El acceso a agua potable es un desafío crítico en el departamento de Chocó, Colombia.</w:t>
      </w:r>
      <w:r>
        <w:rPr>
          <w:spacing w:val="-13"/>
        </w:rPr>
        <w:t> </w:t>
      </w:r>
      <w:r>
        <w:rPr/>
        <w:t>A</w:t>
      </w:r>
      <w:r>
        <w:rPr>
          <w:spacing w:val="-13"/>
        </w:rPr>
        <w:t> </w:t>
      </w:r>
      <w:r>
        <w:rPr/>
        <w:t>pesar</w:t>
      </w:r>
      <w:r>
        <w:rPr>
          <w:spacing w:val="-14"/>
        </w:rPr>
        <w:t> </w:t>
      </w:r>
      <w:r>
        <w:rPr/>
        <w:t>de</w:t>
      </w:r>
      <w:r>
        <w:rPr>
          <w:spacing w:val="-14"/>
        </w:rPr>
        <w:t> </w:t>
      </w:r>
      <w:r>
        <w:rPr/>
        <w:t>contar</w:t>
      </w:r>
      <w:r>
        <w:rPr>
          <w:spacing w:val="-14"/>
        </w:rPr>
        <w:t> </w:t>
      </w:r>
      <w:r>
        <w:rPr/>
        <w:t>con</w:t>
      </w:r>
      <w:r>
        <w:rPr>
          <w:spacing w:val="-13"/>
        </w:rPr>
        <w:t> </w:t>
      </w:r>
      <w:r>
        <w:rPr/>
        <w:t>alta</w:t>
      </w:r>
      <w:r>
        <w:rPr>
          <w:spacing w:val="-14"/>
        </w:rPr>
        <w:t> </w:t>
      </w:r>
      <w:r>
        <w:rPr/>
        <w:t>pluviometría,</w:t>
      </w:r>
      <w:r>
        <w:rPr>
          <w:spacing w:val="-13"/>
        </w:rPr>
        <w:t> </w:t>
      </w:r>
      <w:r>
        <w:rPr/>
        <w:t>el</w:t>
      </w:r>
      <w:r>
        <w:rPr>
          <w:spacing w:val="-14"/>
        </w:rPr>
        <w:t> </w:t>
      </w:r>
      <w:r>
        <w:rPr/>
        <w:t>departamento</w:t>
      </w:r>
      <w:r>
        <w:rPr>
          <w:spacing w:val="-14"/>
        </w:rPr>
        <w:t> </w:t>
      </w:r>
      <w:r>
        <w:rPr/>
        <w:t>enfrenta</w:t>
      </w:r>
      <w:r>
        <w:rPr>
          <w:spacing w:val="-12"/>
        </w:rPr>
        <w:t> </w:t>
      </w:r>
      <w:r>
        <w:rPr/>
        <w:t>limitaciones en</w:t>
      </w:r>
      <w:r>
        <w:rPr>
          <w:spacing w:val="-1"/>
        </w:rPr>
        <w:t> </w:t>
      </w:r>
      <w:r>
        <w:rPr/>
        <w:t>infraestructura</w:t>
      </w:r>
      <w:r>
        <w:rPr>
          <w:spacing w:val="-4"/>
        </w:rPr>
        <w:t> </w:t>
      </w:r>
      <w:r>
        <w:rPr/>
        <w:t>que</w:t>
      </w:r>
      <w:r>
        <w:rPr>
          <w:spacing w:val="-4"/>
        </w:rPr>
        <w:t> </w:t>
      </w:r>
      <w:r>
        <w:rPr/>
        <w:t>aseguren</w:t>
      </w:r>
      <w:r>
        <w:rPr>
          <w:spacing w:val="-4"/>
        </w:rPr>
        <w:t> </w:t>
      </w:r>
      <w:r>
        <w:rPr/>
        <w:t>un</w:t>
      </w:r>
      <w:r>
        <w:rPr>
          <w:spacing w:val="-3"/>
        </w:rPr>
        <w:t> </w:t>
      </w:r>
      <w:r>
        <w:rPr/>
        <w:t>suministro</w:t>
      </w:r>
      <w:r>
        <w:rPr>
          <w:spacing w:val="-1"/>
        </w:rPr>
        <w:t> </w:t>
      </w:r>
      <w:r>
        <w:rPr/>
        <w:t>seguro</w:t>
      </w:r>
      <w:r>
        <w:rPr>
          <w:spacing w:val="-4"/>
        </w:rPr>
        <w:t> </w:t>
      </w:r>
      <w:r>
        <w:rPr/>
        <w:t>de</w:t>
      </w:r>
      <w:r>
        <w:rPr>
          <w:spacing w:val="-3"/>
        </w:rPr>
        <w:t> </w:t>
      </w:r>
      <w:r>
        <w:rPr/>
        <w:t>agua.</w:t>
      </w:r>
      <w:r>
        <w:rPr>
          <w:spacing w:val="-1"/>
        </w:rPr>
        <w:t> </w:t>
      </w:r>
      <w:r>
        <w:rPr/>
        <w:t>Este</w:t>
      </w:r>
      <w:r>
        <w:rPr>
          <w:spacing w:val="-1"/>
        </w:rPr>
        <w:t> </w:t>
      </w:r>
      <w:r>
        <w:rPr/>
        <w:t>proyecto</w:t>
      </w:r>
      <w:r>
        <w:rPr>
          <w:spacing w:val="-3"/>
        </w:rPr>
        <w:t> </w:t>
      </w:r>
      <w:r>
        <w:rPr/>
        <w:t>se</w:t>
      </w:r>
      <w:r>
        <w:rPr>
          <w:spacing w:val="-3"/>
        </w:rPr>
        <w:t> </w:t>
      </w:r>
      <w:r>
        <w:rPr/>
        <w:t>enfoca en el desarrollo de un sistema de agua lluvia potabilizada, diseñado para una vivienda unifamiliar, aplicando la Guía del PMBOK® del Project Management Institute (PMI). El objetivo es proporcionar un plan detallado y sostenible que aproveche el agua de lluvia para consumo humano.</w:t>
      </w:r>
    </w:p>
    <w:p>
      <w:pPr>
        <w:pStyle w:val="BodyText"/>
        <w:spacing w:line="480" w:lineRule="auto" w:before="1"/>
        <w:ind w:right="355" w:firstLine="719"/>
      </w:pPr>
      <w:r>
        <w:rPr/>
        <w:t>El</w:t>
      </w:r>
      <w:r>
        <w:rPr>
          <w:spacing w:val="-6"/>
        </w:rPr>
        <w:t> </w:t>
      </w:r>
      <w:r>
        <w:rPr/>
        <w:t>proyecto</w:t>
      </w:r>
      <w:r>
        <w:rPr>
          <w:spacing w:val="-6"/>
        </w:rPr>
        <w:t> </w:t>
      </w:r>
      <w:r>
        <w:rPr/>
        <w:t>incluye</w:t>
      </w:r>
      <w:r>
        <w:rPr>
          <w:spacing w:val="-6"/>
        </w:rPr>
        <w:t> </w:t>
      </w:r>
      <w:r>
        <w:rPr/>
        <w:t>el</w:t>
      </w:r>
      <w:r>
        <w:rPr>
          <w:spacing w:val="-8"/>
        </w:rPr>
        <w:t> </w:t>
      </w:r>
      <w:r>
        <w:rPr/>
        <w:t>diseño</w:t>
      </w:r>
      <w:r>
        <w:rPr>
          <w:spacing w:val="-7"/>
        </w:rPr>
        <w:t> </w:t>
      </w:r>
      <w:r>
        <w:rPr/>
        <w:t>del</w:t>
      </w:r>
      <w:r>
        <w:rPr>
          <w:spacing w:val="-6"/>
        </w:rPr>
        <w:t> </w:t>
      </w:r>
      <w:r>
        <w:rPr/>
        <w:t>sistema</w:t>
      </w:r>
      <w:r>
        <w:rPr>
          <w:spacing w:val="-7"/>
        </w:rPr>
        <w:t> </w:t>
      </w:r>
      <w:r>
        <w:rPr/>
        <w:t>de</w:t>
      </w:r>
      <w:r>
        <w:rPr>
          <w:spacing w:val="-7"/>
        </w:rPr>
        <w:t> </w:t>
      </w:r>
      <w:r>
        <w:rPr/>
        <w:t>captación,</w:t>
      </w:r>
      <w:r>
        <w:rPr>
          <w:spacing w:val="-7"/>
        </w:rPr>
        <w:t> </w:t>
      </w:r>
      <w:r>
        <w:rPr/>
        <w:t>almacenamiento,</w:t>
      </w:r>
      <w:r>
        <w:rPr>
          <w:spacing w:val="-7"/>
        </w:rPr>
        <w:t> </w:t>
      </w:r>
      <w:r>
        <w:rPr/>
        <w:t>filtración y distribución, especificando los materiales y la mano de obra necesarios para su eventual implementación. Utilizando la Guía del PMBOK®, el proyecto se gestiona integrando los dominios de desempeño del PMI para asegurar la entrega de valor, la sostenibilidad</w:t>
      </w:r>
      <w:r>
        <w:rPr>
          <w:spacing w:val="-6"/>
        </w:rPr>
        <w:t> </w:t>
      </w:r>
      <w:r>
        <w:rPr/>
        <w:t>y</w:t>
      </w:r>
      <w:r>
        <w:rPr>
          <w:spacing w:val="-9"/>
        </w:rPr>
        <w:t> </w:t>
      </w:r>
      <w:r>
        <w:rPr/>
        <w:t>la</w:t>
      </w:r>
      <w:r>
        <w:rPr>
          <w:spacing w:val="-6"/>
        </w:rPr>
        <w:t> </w:t>
      </w:r>
      <w:r>
        <w:rPr/>
        <w:t>alineación</w:t>
      </w:r>
      <w:r>
        <w:rPr>
          <w:spacing w:val="-6"/>
        </w:rPr>
        <w:t> </w:t>
      </w:r>
      <w:r>
        <w:rPr/>
        <w:t>con</w:t>
      </w:r>
      <w:r>
        <w:rPr>
          <w:spacing w:val="-6"/>
        </w:rPr>
        <w:t> </w:t>
      </w:r>
      <w:r>
        <w:rPr/>
        <w:t>los</w:t>
      </w:r>
      <w:r>
        <w:rPr>
          <w:spacing w:val="-6"/>
        </w:rPr>
        <w:t> </w:t>
      </w:r>
      <w:r>
        <w:rPr/>
        <w:t>objetivos</w:t>
      </w:r>
      <w:r>
        <w:rPr>
          <w:spacing w:val="-7"/>
        </w:rPr>
        <w:t> </w:t>
      </w:r>
      <w:r>
        <w:rPr/>
        <w:t>del</w:t>
      </w:r>
      <w:r>
        <w:rPr>
          <w:spacing w:val="-7"/>
        </w:rPr>
        <w:t> </w:t>
      </w:r>
      <w:r>
        <w:rPr/>
        <w:t>proyecto</w:t>
      </w:r>
      <w:r>
        <w:rPr>
          <w:spacing w:val="-6"/>
        </w:rPr>
        <w:t> </w:t>
      </w:r>
      <w:r>
        <w:rPr/>
        <w:t>a</w:t>
      </w:r>
      <w:r>
        <w:rPr>
          <w:spacing w:val="-6"/>
        </w:rPr>
        <w:t> </w:t>
      </w:r>
      <w:r>
        <w:rPr/>
        <w:t>lo</w:t>
      </w:r>
      <w:r>
        <w:rPr>
          <w:spacing w:val="-6"/>
        </w:rPr>
        <w:t> </w:t>
      </w:r>
      <w:r>
        <w:rPr/>
        <w:t>largo</w:t>
      </w:r>
      <w:r>
        <w:rPr>
          <w:spacing w:val="-6"/>
        </w:rPr>
        <w:t> </w:t>
      </w:r>
      <w:r>
        <w:rPr/>
        <w:t>de</w:t>
      </w:r>
      <w:r>
        <w:rPr>
          <w:spacing w:val="-6"/>
        </w:rPr>
        <w:t> </w:t>
      </w:r>
      <w:r>
        <w:rPr/>
        <w:t>su</w:t>
      </w:r>
      <w:r>
        <w:rPr>
          <w:spacing w:val="-6"/>
        </w:rPr>
        <w:t> </w:t>
      </w:r>
      <w:r>
        <w:rPr/>
        <w:t>ciclo</w:t>
      </w:r>
      <w:r>
        <w:rPr>
          <w:spacing w:val="-6"/>
        </w:rPr>
        <w:t> </w:t>
      </w:r>
      <w:r>
        <w:rPr/>
        <w:t>de</w:t>
      </w:r>
      <w:r>
        <w:rPr>
          <w:spacing w:val="-6"/>
        </w:rPr>
        <w:t> </w:t>
      </w:r>
      <w:r>
        <w:rPr/>
        <w:t>vida.</w:t>
      </w:r>
    </w:p>
    <w:p>
      <w:pPr>
        <w:pStyle w:val="BodyText"/>
        <w:spacing w:after="0" w:line="480" w:lineRule="auto"/>
        <w:sectPr>
          <w:headerReference w:type="default" r:id="rId5"/>
          <w:type w:val="continuous"/>
          <w:pgSz w:w="12240" w:h="15840"/>
          <w:pgMar w:header="286" w:footer="0" w:top="1340" w:bottom="280" w:left="1080" w:right="1080"/>
          <w:pgNumType w:start="1"/>
        </w:sectPr>
      </w:pPr>
    </w:p>
    <w:p>
      <w:pPr>
        <w:pStyle w:val="BodyText"/>
        <w:spacing w:line="480" w:lineRule="auto" w:before="82"/>
        <w:ind w:right="352" w:firstLine="719"/>
      </w:pPr>
      <w:r>
        <w:rPr/>
        <w:t>Los resultados esperados incluyen un modelo integral que pueda adaptarse a otras viviendas en condiciones similares, ofreciendo una solución escalable. Este proyecto, además de abordar el problema de escasez de agua potable, promueve la conservación</w:t>
      </w:r>
      <w:r>
        <w:rPr>
          <w:spacing w:val="-11"/>
        </w:rPr>
        <w:t> </w:t>
      </w:r>
      <w:r>
        <w:rPr/>
        <w:t>de</w:t>
      </w:r>
      <w:r>
        <w:rPr>
          <w:spacing w:val="-12"/>
        </w:rPr>
        <w:t> </w:t>
      </w:r>
      <w:r>
        <w:rPr/>
        <w:t>los</w:t>
      </w:r>
      <w:r>
        <w:rPr>
          <w:spacing w:val="-12"/>
        </w:rPr>
        <w:t> </w:t>
      </w:r>
      <w:r>
        <w:rPr/>
        <w:t>recursos</w:t>
      </w:r>
      <w:r>
        <w:rPr>
          <w:spacing w:val="-10"/>
        </w:rPr>
        <w:t> </w:t>
      </w:r>
      <w:r>
        <w:rPr/>
        <w:t>hídricos</w:t>
      </w:r>
      <w:r>
        <w:rPr>
          <w:spacing w:val="-13"/>
        </w:rPr>
        <w:t> </w:t>
      </w:r>
      <w:r>
        <w:rPr/>
        <w:t>y</w:t>
      </w:r>
      <w:r>
        <w:rPr>
          <w:spacing w:val="-13"/>
        </w:rPr>
        <w:t> </w:t>
      </w:r>
      <w:r>
        <w:rPr/>
        <w:t>la</w:t>
      </w:r>
      <w:r>
        <w:rPr>
          <w:spacing w:val="-10"/>
        </w:rPr>
        <w:t> </w:t>
      </w:r>
      <w:r>
        <w:rPr/>
        <w:t>sostenibilidad</w:t>
      </w:r>
      <w:r>
        <w:rPr>
          <w:spacing w:val="-12"/>
        </w:rPr>
        <w:t> </w:t>
      </w:r>
      <w:r>
        <w:rPr/>
        <w:t>a</w:t>
      </w:r>
      <w:r>
        <w:rPr>
          <w:spacing w:val="-9"/>
        </w:rPr>
        <w:t> </w:t>
      </w:r>
      <w:r>
        <w:rPr/>
        <w:t>largo</w:t>
      </w:r>
      <w:r>
        <w:rPr>
          <w:spacing w:val="-12"/>
        </w:rPr>
        <w:t> </w:t>
      </w:r>
      <w:r>
        <w:rPr/>
        <w:t>plazo</w:t>
      </w:r>
      <w:r>
        <w:rPr>
          <w:spacing w:val="-9"/>
        </w:rPr>
        <w:t> </w:t>
      </w:r>
      <w:r>
        <w:rPr/>
        <w:t>para</w:t>
      </w:r>
      <w:r>
        <w:rPr>
          <w:spacing w:val="-10"/>
        </w:rPr>
        <w:t> </w:t>
      </w:r>
      <w:r>
        <w:rPr/>
        <w:t>comunidades vulnerables en la región.</w:t>
      </w:r>
    </w:p>
    <w:p>
      <w:pPr>
        <w:pStyle w:val="Heading2"/>
        <w:ind w:left="1080"/>
      </w:pPr>
      <w:r>
        <w:rPr/>
        <w:t>Palabras</w:t>
      </w:r>
      <w:r>
        <w:rPr>
          <w:spacing w:val="-2"/>
        </w:rPr>
        <w:t> Clave.</w:t>
      </w:r>
    </w:p>
    <w:p>
      <w:pPr>
        <w:pStyle w:val="BodyText"/>
        <w:ind w:left="0"/>
        <w:jc w:val="left"/>
        <w:rPr>
          <w:rFonts w:ascii="Arial"/>
          <w:b/>
        </w:rPr>
      </w:pPr>
    </w:p>
    <w:p>
      <w:pPr>
        <w:pStyle w:val="BodyText"/>
        <w:spacing w:line="480" w:lineRule="auto"/>
        <w:ind w:right="369" w:firstLine="719"/>
      </w:pPr>
      <w:r>
        <w:rPr/>
        <w:t>Captación</w:t>
      </w:r>
      <w:r>
        <w:rPr/>
        <w:t> de</w:t>
      </w:r>
      <w:r>
        <w:rPr/>
        <w:t> agua</w:t>
      </w:r>
      <w:r>
        <w:rPr/>
        <w:t> pluvial, Potabilización, Filtración de agua, Agua lluvia, </w:t>
      </w:r>
      <w:r>
        <w:rPr>
          <w:spacing w:val="-2"/>
        </w:rPr>
        <w:t>Sostenibilidad</w:t>
      </w:r>
    </w:p>
    <w:p>
      <w:pPr>
        <w:pStyle w:val="Heading1"/>
        <w:spacing w:before="1"/>
      </w:pPr>
      <w:r>
        <w:rPr>
          <w:spacing w:val="-2"/>
        </w:rPr>
        <w:t>ABSTRACT</w:t>
      </w:r>
    </w:p>
    <w:p>
      <w:pPr>
        <w:pStyle w:val="BodyText"/>
        <w:ind w:left="0"/>
        <w:jc w:val="left"/>
        <w:rPr>
          <w:rFonts w:ascii="Arial"/>
          <w:b/>
        </w:rPr>
      </w:pPr>
    </w:p>
    <w:p>
      <w:pPr>
        <w:pStyle w:val="BodyText"/>
        <w:spacing w:line="480" w:lineRule="auto"/>
        <w:ind w:right="352" w:firstLine="719"/>
      </w:pPr>
      <w:r>
        <w:rPr/>
        <w:t>Access to potable water is a critical challenge in the department of Chocó, Colombia. Despite having high rainfall levels, the department faces infrastructure limitations that prevent the provision of a safe water supply. This project focuses on the development of a rainwater harvesting and distribution system, designed for a single- family household, applying the PMBOK® Guide from the Project Management Institute (PMI). The objective is to provide a detailed and sustainable plan that utilizes rainwater for human consumption, improving the quality of life for local residents.</w:t>
      </w:r>
    </w:p>
    <w:p>
      <w:pPr>
        <w:pStyle w:val="BodyText"/>
        <w:spacing w:line="480" w:lineRule="auto" w:before="1"/>
        <w:ind w:right="357" w:firstLine="719"/>
      </w:pPr>
      <w:r>
        <w:rPr/>
        <w:t>The project includes the design of the harvesting, storage, filtration, and distribution system, specifying the materials and labor required for eventual implementation. Using the PMBOK® Guide, the project is managed by integrating the PMI performance domains to ensure value delivery, sustainability, and alignment with project objectives throughout its lifecycle.</w:t>
      </w:r>
    </w:p>
    <w:p>
      <w:pPr>
        <w:pStyle w:val="BodyText"/>
        <w:spacing w:line="480" w:lineRule="auto"/>
        <w:ind w:right="364" w:firstLine="719"/>
      </w:pPr>
      <w:r>
        <w:rPr/>
        <w:t>The expected outcomes include a comprehensive model that can be adapted to other homes in similar conditions, offering a scalable solution. In addition to addressing</w:t>
      </w:r>
    </w:p>
    <w:p>
      <w:pPr>
        <w:pStyle w:val="BodyText"/>
        <w:spacing w:after="0" w:line="480" w:lineRule="auto"/>
        <w:sectPr>
          <w:pgSz w:w="12240" w:h="15840"/>
          <w:pgMar w:header="286" w:footer="0" w:top="1340" w:bottom="280" w:left="1080" w:right="1080"/>
        </w:sectPr>
      </w:pPr>
    </w:p>
    <w:p>
      <w:pPr>
        <w:pStyle w:val="BodyText"/>
        <w:spacing w:line="480" w:lineRule="auto" w:before="82"/>
        <w:jc w:val="left"/>
      </w:pPr>
      <w:r>
        <w:rPr/>
        <w:t>the</w:t>
      </w:r>
      <w:r>
        <w:rPr>
          <w:spacing w:val="40"/>
        </w:rPr>
        <w:t> </w:t>
      </w:r>
      <w:r>
        <w:rPr/>
        <w:t>issue</w:t>
      </w:r>
      <w:r>
        <w:rPr>
          <w:spacing w:val="40"/>
        </w:rPr>
        <w:t> </w:t>
      </w:r>
      <w:r>
        <w:rPr/>
        <w:t>of</w:t>
      </w:r>
      <w:r>
        <w:rPr>
          <w:spacing w:val="40"/>
        </w:rPr>
        <w:t> </w:t>
      </w:r>
      <w:r>
        <w:rPr/>
        <w:t>potable</w:t>
      </w:r>
      <w:r>
        <w:rPr>
          <w:spacing w:val="40"/>
        </w:rPr>
        <w:t> </w:t>
      </w:r>
      <w:r>
        <w:rPr/>
        <w:t>water</w:t>
      </w:r>
      <w:r>
        <w:rPr>
          <w:spacing w:val="40"/>
        </w:rPr>
        <w:t> </w:t>
      </w:r>
      <w:r>
        <w:rPr/>
        <w:t>scarcity,</w:t>
      </w:r>
      <w:r>
        <w:rPr>
          <w:spacing w:val="40"/>
        </w:rPr>
        <w:t> </w:t>
      </w:r>
      <w:r>
        <w:rPr/>
        <w:t>this</w:t>
      </w:r>
      <w:r>
        <w:rPr>
          <w:spacing w:val="40"/>
        </w:rPr>
        <w:t> </w:t>
      </w:r>
      <w:r>
        <w:rPr/>
        <w:t>project</w:t>
      </w:r>
      <w:r>
        <w:rPr>
          <w:spacing w:val="40"/>
        </w:rPr>
        <w:t> </w:t>
      </w:r>
      <w:r>
        <w:rPr/>
        <w:t>promotes</w:t>
      </w:r>
      <w:r>
        <w:rPr>
          <w:spacing w:val="40"/>
        </w:rPr>
        <w:t> </w:t>
      </w:r>
      <w:r>
        <w:rPr/>
        <w:t>the</w:t>
      </w:r>
      <w:r>
        <w:rPr>
          <w:spacing w:val="40"/>
        </w:rPr>
        <w:t> </w:t>
      </w:r>
      <w:r>
        <w:rPr/>
        <w:t>conservation</w:t>
      </w:r>
      <w:r>
        <w:rPr>
          <w:spacing w:val="40"/>
        </w:rPr>
        <w:t> </w:t>
      </w:r>
      <w:r>
        <w:rPr/>
        <w:t>of</w:t>
      </w:r>
      <w:r>
        <w:rPr>
          <w:spacing w:val="40"/>
        </w:rPr>
        <w:t> </w:t>
      </w:r>
      <w:r>
        <w:rPr/>
        <w:t>water resources and long-term sustainability for vulnerable communities in the region.</w:t>
      </w:r>
    </w:p>
    <w:p>
      <w:pPr>
        <w:pStyle w:val="Heading2"/>
        <w:ind w:left="1080"/>
      </w:pPr>
      <w:r>
        <w:rPr>
          <w:spacing w:val="-2"/>
        </w:rPr>
        <w:t>Keywords.</w:t>
      </w:r>
    </w:p>
    <w:p>
      <w:pPr>
        <w:pStyle w:val="BodyText"/>
        <w:ind w:left="0"/>
        <w:jc w:val="left"/>
        <w:rPr>
          <w:rFonts w:ascii="Arial"/>
          <w:b/>
        </w:rPr>
      </w:pPr>
    </w:p>
    <w:p>
      <w:pPr>
        <w:pStyle w:val="BodyText"/>
        <w:ind w:left="1080"/>
        <w:jc w:val="left"/>
      </w:pPr>
      <w:r>
        <w:rPr>
          <w:color w:val="202020"/>
        </w:rPr>
        <w:t>Rainwater</w:t>
      </w:r>
      <w:r>
        <w:rPr>
          <w:color w:val="202020"/>
          <w:spacing w:val="-10"/>
        </w:rPr>
        <w:t> </w:t>
      </w:r>
      <w:r>
        <w:rPr>
          <w:color w:val="202020"/>
        </w:rPr>
        <w:t>harvsting,</w:t>
      </w:r>
      <w:r>
        <w:rPr>
          <w:color w:val="202020"/>
          <w:spacing w:val="-8"/>
        </w:rPr>
        <w:t> </w:t>
      </w:r>
      <w:r>
        <w:rPr>
          <w:color w:val="202020"/>
        </w:rPr>
        <w:t>Potabilization,</w:t>
      </w:r>
      <w:r>
        <w:rPr>
          <w:color w:val="202020"/>
          <w:spacing w:val="-15"/>
        </w:rPr>
        <w:t> </w:t>
      </w:r>
      <w:r>
        <w:rPr>
          <w:color w:val="202020"/>
        </w:rPr>
        <w:t>Water</w:t>
      </w:r>
      <w:r>
        <w:rPr>
          <w:color w:val="202020"/>
          <w:spacing w:val="-11"/>
        </w:rPr>
        <w:t> </w:t>
      </w:r>
      <w:r>
        <w:rPr>
          <w:color w:val="202020"/>
        </w:rPr>
        <w:t>filtration,</w:t>
      </w:r>
      <w:r>
        <w:rPr>
          <w:color w:val="202020"/>
          <w:spacing w:val="-10"/>
        </w:rPr>
        <w:t> </w:t>
      </w:r>
      <w:r>
        <w:rPr>
          <w:color w:val="202020"/>
        </w:rPr>
        <w:t>Rainwater,</w:t>
      </w:r>
      <w:r>
        <w:rPr>
          <w:color w:val="202020"/>
          <w:spacing w:val="-9"/>
        </w:rPr>
        <w:t> </w:t>
      </w:r>
      <w:r>
        <w:rPr>
          <w:color w:val="202020"/>
          <w:spacing w:val="-2"/>
        </w:rPr>
        <w:t>Sustainability</w:t>
      </w:r>
    </w:p>
    <w:p>
      <w:pPr>
        <w:pStyle w:val="BodyText"/>
        <w:ind w:left="0"/>
        <w:jc w:val="left"/>
      </w:pPr>
    </w:p>
    <w:p>
      <w:pPr>
        <w:pStyle w:val="Heading1"/>
      </w:pPr>
      <w:r>
        <w:rPr>
          <w:spacing w:val="-2"/>
        </w:rPr>
        <w:t>INTRODUCCIÓN.</w:t>
      </w:r>
    </w:p>
    <w:p>
      <w:pPr>
        <w:pStyle w:val="BodyText"/>
        <w:ind w:left="0"/>
        <w:jc w:val="left"/>
        <w:rPr>
          <w:rFonts w:ascii="Arial"/>
          <w:b/>
        </w:rPr>
      </w:pPr>
    </w:p>
    <w:p>
      <w:pPr>
        <w:pStyle w:val="BodyText"/>
        <w:spacing w:line="480" w:lineRule="auto"/>
        <w:ind w:right="362" w:firstLine="719"/>
      </w:pPr>
      <w:r>
        <w:rPr/>
        <w:t>El departamento del Chocó, Colombia, presenta una situación crítica. Es una de las regiones con mayor pluviometría del país y del mundo, con precipitaciones anuales que</w:t>
      </w:r>
      <w:r>
        <w:rPr>
          <w:spacing w:val="-3"/>
        </w:rPr>
        <w:t> </w:t>
      </w:r>
      <w:r>
        <w:rPr/>
        <w:t>superan</w:t>
      </w:r>
      <w:r>
        <w:rPr>
          <w:spacing w:val="-3"/>
        </w:rPr>
        <w:t> </w:t>
      </w:r>
      <w:r>
        <w:rPr/>
        <w:t>los</w:t>
      </w:r>
      <w:r>
        <w:rPr>
          <w:spacing w:val="-3"/>
        </w:rPr>
        <w:t> </w:t>
      </w:r>
      <w:r>
        <w:rPr/>
        <w:t>10.000</w:t>
      </w:r>
      <w:r>
        <w:rPr>
          <w:spacing w:val="-3"/>
        </w:rPr>
        <w:t> </w:t>
      </w:r>
      <w:r>
        <w:rPr/>
        <w:t>mm</w:t>
      </w:r>
      <w:r>
        <w:rPr>
          <w:spacing w:val="-2"/>
        </w:rPr>
        <w:t> </w:t>
      </w:r>
      <w:r>
        <w:rPr/>
        <w:t>en</w:t>
      </w:r>
      <w:r>
        <w:rPr>
          <w:spacing w:val="-5"/>
        </w:rPr>
        <w:t> </w:t>
      </w:r>
      <w:r>
        <w:rPr/>
        <w:t>algunos</w:t>
      </w:r>
      <w:r>
        <w:rPr>
          <w:spacing w:val="-5"/>
        </w:rPr>
        <w:t> </w:t>
      </w:r>
      <w:r>
        <w:rPr/>
        <w:t>municipios</w:t>
      </w:r>
      <w:r>
        <w:rPr>
          <w:spacing w:val="-3"/>
        </w:rPr>
        <w:t> </w:t>
      </w:r>
      <w:r>
        <w:rPr/>
        <w:t>como</w:t>
      </w:r>
      <w:r>
        <w:rPr>
          <w:spacing w:val="-3"/>
        </w:rPr>
        <w:t> </w:t>
      </w:r>
      <w:r>
        <w:rPr/>
        <w:t>Acandí</w:t>
      </w:r>
      <w:r>
        <w:rPr>
          <w:spacing w:val="-5"/>
        </w:rPr>
        <w:t> </w:t>
      </w:r>
      <w:r>
        <w:rPr/>
        <w:t>y</w:t>
      </w:r>
      <w:r>
        <w:rPr>
          <w:spacing w:val="-3"/>
        </w:rPr>
        <w:t> </w:t>
      </w:r>
      <w:r>
        <w:rPr/>
        <w:t>Medio</w:t>
      </w:r>
      <w:r>
        <w:rPr>
          <w:spacing w:val="-3"/>
        </w:rPr>
        <w:t> </w:t>
      </w:r>
      <w:r>
        <w:rPr/>
        <w:t>Atrato,</w:t>
      </w:r>
      <w:r>
        <w:rPr>
          <w:spacing w:val="-3"/>
        </w:rPr>
        <w:t> </w:t>
      </w:r>
      <w:r>
        <w:rPr/>
        <w:t>debido a la convergencia intertropical y la influencia de corrientes oceánicas que generan humedad</w:t>
      </w:r>
      <w:r>
        <w:rPr>
          <w:spacing w:val="-7"/>
        </w:rPr>
        <w:t> </w:t>
      </w:r>
      <w:r>
        <w:rPr/>
        <w:t>constante</w:t>
      </w:r>
      <w:r>
        <w:rPr>
          <w:spacing w:val="-8"/>
        </w:rPr>
        <w:t> </w:t>
      </w:r>
      <w:r>
        <w:rPr/>
        <w:t>en</w:t>
      </w:r>
      <w:r>
        <w:rPr>
          <w:spacing w:val="-9"/>
        </w:rPr>
        <w:t> </w:t>
      </w:r>
      <w:r>
        <w:rPr/>
        <w:t>la</w:t>
      </w:r>
      <w:r>
        <w:rPr>
          <w:spacing w:val="-7"/>
        </w:rPr>
        <w:t> </w:t>
      </w:r>
      <w:r>
        <w:rPr/>
        <w:t>región</w:t>
      </w:r>
      <w:r>
        <w:rPr>
          <w:spacing w:val="-8"/>
        </w:rPr>
        <w:t> </w:t>
      </w:r>
      <w:r>
        <w:rPr/>
        <w:t>(IDEAM,</w:t>
      </w:r>
      <w:r>
        <w:rPr>
          <w:spacing w:val="-7"/>
        </w:rPr>
        <w:t> </w:t>
      </w:r>
      <w:r>
        <w:rPr/>
        <w:t>2025a).</w:t>
      </w:r>
      <w:r>
        <w:rPr>
          <w:spacing w:val="-8"/>
        </w:rPr>
        <w:t> </w:t>
      </w:r>
      <w:r>
        <w:rPr/>
        <w:t>A</w:t>
      </w:r>
      <w:r>
        <w:rPr>
          <w:spacing w:val="-7"/>
        </w:rPr>
        <w:t> </w:t>
      </w:r>
      <w:r>
        <w:rPr/>
        <w:t>pesar</w:t>
      </w:r>
      <w:r>
        <w:rPr>
          <w:spacing w:val="-8"/>
        </w:rPr>
        <w:t> </w:t>
      </w:r>
      <w:r>
        <w:rPr/>
        <w:t>de</w:t>
      </w:r>
      <w:r>
        <w:rPr>
          <w:spacing w:val="-7"/>
        </w:rPr>
        <w:t> </w:t>
      </w:r>
      <w:r>
        <w:rPr/>
        <w:t>esta</w:t>
      </w:r>
      <w:r>
        <w:rPr>
          <w:spacing w:val="-8"/>
        </w:rPr>
        <w:t> </w:t>
      </w:r>
      <w:r>
        <w:rPr/>
        <w:t>disponibilidad</w:t>
      </w:r>
      <w:r>
        <w:rPr>
          <w:spacing w:val="-7"/>
        </w:rPr>
        <w:t> </w:t>
      </w:r>
      <w:r>
        <w:rPr/>
        <w:t>hídrica, enfrenta graves limitaciones estructurales para el acceso a agua potable. Según el IDEAM (2025b), se registra una media de 218 días de lluvia al año en el departamento, llegando hasta 296 días en algunos sectores, lo que evidencia una disponibilidad continua de agua atmosférica.</w:t>
      </w:r>
    </w:p>
    <w:p>
      <w:pPr>
        <w:pStyle w:val="BodyText"/>
        <w:spacing w:line="480" w:lineRule="auto" w:before="2"/>
        <w:ind w:right="354" w:firstLine="719"/>
      </w:pPr>
      <w:r>
        <w:rPr/>
        <w:t>No obstante, la cobertura de acueducto en zonas rurales es deficiente. El Plan Departamental de Aguas de Aguas del Chocó (2024) indica que muchas comunidades no</w:t>
      </w:r>
      <w:r>
        <w:rPr>
          <w:spacing w:val="-14"/>
        </w:rPr>
        <w:t> </w:t>
      </w:r>
      <w:r>
        <w:rPr/>
        <w:t>cuentan</w:t>
      </w:r>
      <w:r>
        <w:rPr>
          <w:spacing w:val="-14"/>
        </w:rPr>
        <w:t> </w:t>
      </w:r>
      <w:r>
        <w:rPr/>
        <w:t>con</w:t>
      </w:r>
      <w:r>
        <w:rPr>
          <w:spacing w:val="-14"/>
        </w:rPr>
        <w:t> </w:t>
      </w:r>
      <w:r>
        <w:rPr/>
        <w:t>redes</w:t>
      </w:r>
      <w:r>
        <w:rPr>
          <w:spacing w:val="-15"/>
        </w:rPr>
        <w:t> </w:t>
      </w:r>
      <w:r>
        <w:rPr/>
        <w:t>centralizadas</w:t>
      </w:r>
      <w:r>
        <w:rPr>
          <w:spacing w:val="-15"/>
        </w:rPr>
        <w:t> </w:t>
      </w:r>
      <w:r>
        <w:rPr/>
        <w:t>de</w:t>
      </w:r>
      <w:r>
        <w:rPr>
          <w:spacing w:val="-14"/>
        </w:rPr>
        <w:t> </w:t>
      </w:r>
      <w:r>
        <w:rPr/>
        <w:t>distribución</w:t>
      </w:r>
      <w:r>
        <w:rPr>
          <w:spacing w:val="-14"/>
        </w:rPr>
        <w:t> </w:t>
      </w:r>
      <w:r>
        <w:rPr/>
        <w:t>de</w:t>
      </w:r>
      <w:r>
        <w:rPr>
          <w:spacing w:val="-17"/>
        </w:rPr>
        <w:t> </w:t>
      </w:r>
      <w:r>
        <w:rPr/>
        <w:t>agua</w:t>
      </w:r>
      <w:r>
        <w:rPr>
          <w:spacing w:val="-14"/>
        </w:rPr>
        <w:t> </w:t>
      </w:r>
      <w:r>
        <w:rPr/>
        <w:t>ni</w:t>
      </w:r>
      <w:r>
        <w:rPr>
          <w:spacing w:val="-15"/>
        </w:rPr>
        <w:t> </w:t>
      </w:r>
      <w:r>
        <w:rPr/>
        <w:t>infraestructura</w:t>
      </w:r>
      <w:r>
        <w:rPr>
          <w:spacing w:val="-15"/>
        </w:rPr>
        <w:t> </w:t>
      </w:r>
      <w:r>
        <w:rPr/>
        <w:t>básica</w:t>
      </w:r>
      <w:r>
        <w:rPr>
          <w:spacing w:val="-15"/>
        </w:rPr>
        <w:t> </w:t>
      </w:r>
      <w:r>
        <w:rPr/>
        <w:t>para el</w:t>
      </w:r>
      <w:r>
        <w:rPr/>
        <w:t> tratamiento. Esta precariedad incrementa el riesgo de enfermedades transmisibles como las Enfermedades Diarreicas Agudas (EDA) y las Infecciones Respiratorias Agudas</w:t>
      </w:r>
      <w:r>
        <w:rPr>
          <w:spacing w:val="-10"/>
        </w:rPr>
        <w:t> </w:t>
      </w:r>
      <w:r>
        <w:rPr/>
        <w:t>(IRA),</w:t>
      </w:r>
      <w:r>
        <w:rPr>
          <w:spacing w:val="-10"/>
        </w:rPr>
        <w:t> </w:t>
      </w:r>
      <w:r>
        <w:rPr/>
        <w:t>especialmente</w:t>
      </w:r>
      <w:r>
        <w:rPr>
          <w:spacing w:val="-9"/>
        </w:rPr>
        <w:t> </w:t>
      </w:r>
      <w:r>
        <w:rPr/>
        <w:t>en</w:t>
      </w:r>
      <w:r>
        <w:rPr>
          <w:spacing w:val="-9"/>
        </w:rPr>
        <w:t> </w:t>
      </w:r>
      <w:r>
        <w:rPr/>
        <w:t>menores</w:t>
      </w:r>
      <w:r>
        <w:rPr>
          <w:spacing w:val="-10"/>
        </w:rPr>
        <w:t> </w:t>
      </w:r>
      <w:r>
        <w:rPr/>
        <w:t>de</w:t>
      </w:r>
      <w:r>
        <w:rPr>
          <w:spacing w:val="-9"/>
        </w:rPr>
        <w:t> </w:t>
      </w:r>
      <w:r>
        <w:rPr/>
        <w:t>cinco</w:t>
      </w:r>
      <w:r>
        <w:rPr>
          <w:spacing w:val="-9"/>
        </w:rPr>
        <w:t> </w:t>
      </w:r>
      <w:r>
        <w:rPr/>
        <w:t>años,</w:t>
      </w:r>
      <w:r>
        <w:rPr>
          <w:spacing w:val="-10"/>
        </w:rPr>
        <w:t> </w:t>
      </w:r>
      <w:r>
        <w:rPr/>
        <w:t>producto</w:t>
      </w:r>
      <w:r>
        <w:rPr>
          <w:spacing w:val="-9"/>
        </w:rPr>
        <w:t> </w:t>
      </w:r>
      <w:r>
        <w:rPr/>
        <w:t>del</w:t>
      </w:r>
      <w:r>
        <w:rPr>
          <w:spacing w:val="-11"/>
        </w:rPr>
        <w:t> </w:t>
      </w:r>
      <w:r>
        <w:rPr/>
        <w:t>consumo</w:t>
      </w:r>
      <w:r>
        <w:rPr>
          <w:spacing w:val="-9"/>
        </w:rPr>
        <w:t> </w:t>
      </w:r>
      <w:r>
        <w:rPr/>
        <w:t>de</w:t>
      </w:r>
      <w:r>
        <w:rPr>
          <w:spacing w:val="-9"/>
        </w:rPr>
        <w:t> </w:t>
      </w:r>
      <w:r>
        <w:rPr/>
        <w:t>agua contaminada</w:t>
      </w:r>
      <w:r>
        <w:rPr>
          <w:spacing w:val="-8"/>
        </w:rPr>
        <w:t> </w:t>
      </w:r>
      <w:r>
        <w:rPr/>
        <w:t>(MinSalud,</w:t>
      </w:r>
      <w:r>
        <w:rPr>
          <w:spacing w:val="-9"/>
        </w:rPr>
        <w:t> </w:t>
      </w:r>
      <w:r>
        <w:rPr/>
        <w:t>2024;</w:t>
      </w:r>
      <w:r>
        <w:rPr>
          <w:spacing w:val="-9"/>
        </w:rPr>
        <w:t> </w:t>
      </w:r>
      <w:r>
        <w:rPr/>
        <w:t>INS,</w:t>
      </w:r>
      <w:r>
        <w:rPr>
          <w:spacing w:val="-9"/>
        </w:rPr>
        <w:t> </w:t>
      </w:r>
      <w:r>
        <w:rPr/>
        <w:t>2025b).</w:t>
      </w:r>
      <w:r>
        <w:rPr>
          <w:spacing w:val="-12"/>
        </w:rPr>
        <w:t> </w:t>
      </w:r>
      <w:r>
        <w:rPr/>
        <w:t>De</w:t>
      </w:r>
      <w:r>
        <w:rPr>
          <w:spacing w:val="-6"/>
        </w:rPr>
        <w:t> </w:t>
      </w:r>
      <w:r>
        <w:rPr/>
        <w:t>hecho,</w:t>
      </w:r>
      <w:r>
        <w:rPr>
          <w:spacing w:val="-9"/>
        </w:rPr>
        <w:t> </w:t>
      </w:r>
      <w:r>
        <w:rPr/>
        <w:t>la</w:t>
      </w:r>
      <w:r>
        <w:rPr>
          <w:spacing w:val="-9"/>
        </w:rPr>
        <w:t> </w:t>
      </w:r>
      <w:r>
        <w:rPr/>
        <w:t>tasa</w:t>
      </w:r>
      <w:r>
        <w:rPr>
          <w:spacing w:val="-8"/>
        </w:rPr>
        <w:t> </w:t>
      </w:r>
      <w:r>
        <w:rPr/>
        <w:t>de</w:t>
      </w:r>
      <w:r>
        <w:rPr>
          <w:spacing w:val="-8"/>
        </w:rPr>
        <w:t> </w:t>
      </w:r>
      <w:r>
        <w:rPr/>
        <w:t>mortalidad</w:t>
      </w:r>
      <w:r>
        <w:rPr>
          <w:spacing w:val="-8"/>
        </w:rPr>
        <w:t> </w:t>
      </w:r>
      <w:r>
        <w:rPr/>
        <w:t>por</w:t>
      </w:r>
      <w:r>
        <w:rPr>
          <w:spacing w:val="-7"/>
        </w:rPr>
        <w:t> </w:t>
      </w:r>
      <w:r>
        <w:rPr/>
        <w:t>EDA</w:t>
      </w:r>
      <w:r>
        <w:rPr>
          <w:spacing w:val="-9"/>
        </w:rPr>
        <w:t> </w:t>
      </w:r>
      <w:r>
        <w:rPr/>
        <w:t>en menores</w:t>
      </w:r>
      <w:r>
        <w:rPr>
          <w:spacing w:val="-16"/>
        </w:rPr>
        <w:t> </w:t>
      </w:r>
      <w:r>
        <w:rPr/>
        <w:t>en</w:t>
      </w:r>
      <w:r>
        <w:rPr>
          <w:spacing w:val="-16"/>
        </w:rPr>
        <w:t> </w:t>
      </w:r>
      <w:r>
        <w:rPr/>
        <w:t>el</w:t>
      </w:r>
      <w:r>
        <w:rPr>
          <w:spacing w:val="-14"/>
        </w:rPr>
        <w:t> </w:t>
      </w:r>
      <w:r>
        <w:rPr/>
        <w:t>Chocó</w:t>
      </w:r>
      <w:r>
        <w:rPr>
          <w:spacing w:val="-16"/>
        </w:rPr>
        <w:t> </w:t>
      </w:r>
      <w:r>
        <w:rPr/>
        <w:t>fue</w:t>
      </w:r>
      <w:r>
        <w:rPr>
          <w:spacing w:val="-13"/>
        </w:rPr>
        <w:t> </w:t>
      </w:r>
      <w:r>
        <w:rPr/>
        <w:t>de</w:t>
      </w:r>
      <w:r>
        <w:rPr>
          <w:spacing w:val="-13"/>
        </w:rPr>
        <w:t> </w:t>
      </w:r>
      <w:r>
        <w:rPr/>
        <w:t>7,01</w:t>
      </w:r>
      <w:r>
        <w:rPr>
          <w:spacing w:val="-15"/>
        </w:rPr>
        <w:t> </w:t>
      </w:r>
      <w:r>
        <w:rPr/>
        <w:t>por</w:t>
      </w:r>
      <w:r>
        <w:rPr>
          <w:spacing w:val="-15"/>
        </w:rPr>
        <w:t> </w:t>
      </w:r>
      <w:r>
        <w:rPr/>
        <w:t>cada</w:t>
      </w:r>
      <w:r>
        <w:rPr>
          <w:spacing w:val="-13"/>
        </w:rPr>
        <w:t> </w:t>
      </w:r>
      <w:r>
        <w:rPr/>
        <w:t>100.000</w:t>
      </w:r>
      <w:r>
        <w:rPr>
          <w:spacing w:val="-13"/>
        </w:rPr>
        <w:t> </w:t>
      </w:r>
      <w:r>
        <w:rPr/>
        <w:t>en</w:t>
      </w:r>
      <w:r>
        <w:rPr>
          <w:spacing w:val="-13"/>
        </w:rPr>
        <w:t> </w:t>
      </w:r>
      <w:r>
        <w:rPr/>
        <w:t>2025,</w:t>
      </w:r>
      <w:r>
        <w:rPr>
          <w:spacing w:val="-16"/>
        </w:rPr>
        <w:t> </w:t>
      </w:r>
      <w:r>
        <w:rPr/>
        <w:t>muy</w:t>
      </w:r>
      <w:r>
        <w:rPr>
          <w:spacing w:val="-16"/>
        </w:rPr>
        <w:t> </w:t>
      </w:r>
      <w:r>
        <w:rPr/>
        <w:t>por</w:t>
      </w:r>
      <w:r>
        <w:rPr>
          <w:spacing w:val="-15"/>
        </w:rPr>
        <w:t> </w:t>
      </w:r>
      <w:r>
        <w:rPr/>
        <w:t>encima</w:t>
      </w:r>
      <w:r>
        <w:rPr>
          <w:spacing w:val="-13"/>
        </w:rPr>
        <w:t> </w:t>
      </w:r>
      <w:r>
        <w:rPr/>
        <w:t>de</w:t>
      </w:r>
      <w:r>
        <w:rPr>
          <w:spacing w:val="-13"/>
        </w:rPr>
        <w:t> </w:t>
      </w:r>
      <w:r>
        <w:rPr/>
        <w:t>la</w:t>
      </w:r>
      <w:r>
        <w:rPr>
          <w:spacing w:val="-16"/>
        </w:rPr>
        <w:t> </w:t>
      </w:r>
      <w:r>
        <w:rPr/>
        <w:t>media nacional (0,39 por cada 100.000) (INS, 2025b).</w:t>
      </w:r>
    </w:p>
    <w:p>
      <w:pPr>
        <w:pStyle w:val="BodyText"/>
        <w:spacing w:after="0" w:line="480" w:lineRule="auto"/>
        <w:sectPr>
          <w:pgSz w:w="12240" w:h="15840"/>
          <w:pgMar w:header="286" w:footer="0" w:top="1340" w:bottom="280" w:left="1080" w:right="1080"/>
        </w:sectPr>
      </w:pPr>
    </w:p>
    <w:p>
      <w:pPr>
        <w:pStyle w:val="BodyText"/>
        <w:spacing w:line="480" w:lineRule="auto" w:before="82"/>
        <w:ind w:right="358" w:firstLine="719"/>
      </w:pPr>
      <w:r>
        <w:rPr/>
        <w:t>Además, el 27,6% de los casos de malaria del país se concentran en este departamento,</w:t>
      </w:r>
      <w:r>
        <w:rPr>
          <w:spacing w:val="-12"/>
        </w:rPr>
        <w:t> </w:t>
      </w:r>
      <w:r>
        <w:rPr/>
        <w:t>lo</w:t>
      </w:r>
      <w:r>
        <w:rPr>
          <w:spacing w:val="-12"/>
        </w:rPr>
        <w:t> </w:t>
      </w:r>
      <w:r>
        <w:rPr/>
        <w:t>que</w:t>
      </w:r>
      <w:r>
        <w:rPr>
          <w:spacing w:val="-9"/>
        </w:rPr>
        <w:t> </w:t>
      </w:r>
      <w:r>
        <w:rPr/>
        <w:t>refleja</w:t>
      </w:r>
      <w:r>
        <w:rPr>
          <w:spacing w:val="-11"/>
        </w:rPr>
        <w:t> </w:t>
      </w:r>
      <w:r>
        <w:rPr/>
        <w:t>las</w:t>
      </w:r>
      <w:r>
        <w:rPr>
          <w:spacing w:val="-9"/>
        </w:rPr>
        <w:t> </w:t>
      </w:r>
      <w:r>
        <w:rPr/>
        <w:t>consecuencias</w:t>
      </w:r>
      <w:r>
        <w:rPr>
          <w:spacing w:val="-9"/>
        </w:rPr>
        <w:t> </w:t>
      </w:r>
      <w:r>
        <w:rPr/>
        <w:t>sanitarias</w:t>
      </w:r>
      <w:r>
        <w:rPr>
          <w:spacing w:val="-7"/>
        </w:rPr>
        <w:t> </w:t>
      </w:r>
      <w:r>
        <w:rPr/>
        <w:t>derivadas</w:t>
      </w:r>
      <w:r>
        <w:rPr>
          <w:spacing w:val="-12"/>
        </w:rPr>
        <w:t> </w:t>
      </w:r>
      <w:r>
        <w:rPr/>
        <w:t>del</w:t>
      </w:r>
      <w:r>
        <w:rPr>
          <w:spacing w:val="-13"/>
        </w:rPr>
        <w:t> </w:t>
      </w:r>
      <w:r>
        <w:rPr/>
        <w:t>entorno</w:t>
      </w:r>
      <w:r>
        <w:rPr>
          <w:spacing w:val="-11"/>
        </w:rPr>
        <w:t> </w:t>
      </w:r>
      <w:r>
        <w:rPr/>
        <w:t>húmedo y</w:t>
      </w:r>
      <w:r>
        <w:rPr>
          <w:spacing w:val="-15"/>
        </w:rPr>
        <w:t> </w:t>
      </w:r>
      <w:r>
        <w:rPr/>
        <w:t>de</w:t>
      </w:r>
      <w:r>
        <w:rPr>
          <w:spacing w:val="-12"/>
        </w:rPr>
        <w:t> </w:t>
      </w:r>
      <w:r>
        <w:rPr/>
        <w:t>la</w:t>
      </w:r>
      <w:r>
        <w:rPr>
          <w:spacing w:val="-12"/>
        </w:rPr>
        <w:t> </w:t>
      </w:r>
      <w:r>
        <w:rPr/>
        <w:t>falta</w:t>
      </w:r>
      <w:r>
        <w:rPr>
          <w:spacing w:val="-14"/>
        </w:rPr>
        <w:t> </w:t>
      </w:r>
      <w:r>
        <w:rPr/>
        <w:t>de</w:t>
      </w:r>
      <w:r>
        <w:rPr>
          <w:spacing w:val="-12"/>
        </w:rPr>
        <w:t> </w:t>
      </w:r>
      <w:r>
        <w:rPr/>
        <w:t>acceso</w:t>
      </w:r>
      <w:r>
        <w:rPr>
          <w:spacing w:val="-14"/>
        </w:rPr>
        <w:t> </w:t>
      </w:r>
      <w:r>
        <w:rPr/>
        <w:t>a</w:t>
      </w:r>
      <w:r>
        <w:rPr>
          <w:spacing w:val="-12"/>
        </w:rPr>
        <w:t> </w:t>
      </w:r>
      <w:r>
        <w:rPr/>
        <w:t>agua</w:t>
      </w:r>
      <w:r>
        <w:rPr>
          <w:spacing w:val="-12"/>
        </w:rPr>
        <w:t> </w:t>
      </w:r>
      <w:r>
        <w:rPr/>
        <w:t>potable</w:t>
      </w:r>
      <w:r>
        <w:rPr>
          <w:spacing w:val="-12"/>
        </w:rPr>
        <w:t> </w:t>
      </w:r>
      <w:r>
        <w:rPr/>
        <w:t>segura</w:t>
      </w:r>
      <w:r>
        <w:rPr>
          <w:spacing w:val="-15"/>
        </w:rPr>
        <w:t> </w:t>
      </w:r>
      <w:r>
        <w:rPr/>
        <w:t>(INS,</w:t>
      </w:r>
      <w:r>
        <w:rPr>
          <w:spacing w:val="-12"/>
        </w:rPr>
        <w:t> </w:t>
      </w:r>
      <w:r>
        <w:rPr/>
        <w:t>2025).</w:t>
      </w:r>
      <w:r>
        <w:rPr>
          <w:spacing w:val="-13"/>
        </w:rPr>
        <w:t> </w:t>
      </w:r>
      <w:r>
        <w:rPr/>
        <w:t>La</w:t>
      </w:r>
      <w:r>
        <w:rPr>
          <w:spacing w:val="-12"/>
        </w:rPr>
        <w:t> </w:t>
      </w:r>
      <w:r>
        <w:rPr/>
        <w:t>desnutrición</w:t>
      </w:r>
      <w:r>
        <w:rPr>
          <w:spacing w:val="-11"/>
        </w:rPr>
        <w:t> </w:t>
      </w:r>
      <w:r>
        <w:rPr/>
        <w:t>crónica</w:t>
      </w:r>
      <w:r>
        <w:rPr>
          <w:spacing w:val="-12"/>
        </w:rPr>
        <w:t> </w:t>
      </w:r>
      <w:r>
        <w:rPr/>
        <w:t>infantil afecta</w:t>
      </w:r>
      <w:r>
        <w:rPr>
          <w:spacing w:val="-11"/>
        </w:rPr>
        <w:t> </w:t>
      </w:r>
      <w:r>
        <w:rPr/>
        <w:t>al</w:t>
      </w:r>
      <w:r>
        <w:rPr>
          <w:spacing w:val="-14"/>
        </w:rPr>
        <w:t> </w:t>
      </w:r>
      <w:r>
        <w:rPr/>
        <w:t>13,4%</w:t>
      </w:r>
      <w:r>
        <w:rPr>
          <w:spacing w:val="-14"/>
        </w:rPr>
        <w:t> </w:t>
      </w:r>
      <w:r>
        <w:rPr/>
        <w:t>de</w:t>
      </w:r>
      <w:r>
        <w:rPr>
          <w:spacing w:val="-11"/>
        </w:rPr>
        <w:t> </w:t>
      </w:r>
      <w:r>
        <w:rPr/>
        <w:t>los</w:t>
      </w:r>
      <w:r>
        <w:rPr>
          <w:spacing w:val="-16"/>
        </w:rPr>
        <w:t> </w:t>
      </w:r>
      <w:r>
        <w:rPr/>
        <w:t>niños</w:t>
      </w:r>
      <w:r>
        <w:rPr>
          <w:spacing w:val="-14"/>
        </w:rPr>
        <w:t> </w:t>
      </w:r>
      <w:r>
        <w:rPr/>
        <w:t>menores</w:t>
      </w:r>
      <w:r>
        <w:rPr>
          <w:spacing w:val="-14"/>
        </w:rPr>
        <w:t> </w:t>
      </w:r>
      <w:r>
        <w:rPr/>
        <w:t>de</w:t>
      </w:r>
      <w:r>
        <w:rPr>
          <w:spacing w:val="-13"/>
        </w:rPr>
        <w:t> </w:t>
      </w:r>
      <w:r>
        <w:rPr/>
        <w:t>5</w:t>
      </w:r>
      <w:r>
        <w:rPr>
          <w:spacing w:val="-13"/>
        </w:rPr>
        <w:t> </w:t>
      </w:r>
      <w:r>
        <w:rPr/>
        <w:t>años</w:t>
      </w:r>
      <w:r>
        <w:rPr>
          <w:spacing w:val="-12"/>
        </w:rPr>
        <w:t> </w:t>
      </w:r>
      <w:r>
        <w:rPr/>
        <w:t>en</w:t>
      </w:r>
      <w:r>
        <w:rPr>
          <w:spacing w:val="-11"/>
        </w:rPr>
        <w:t> </w:t>
      </w:r>
      <w:r>
        <w:rPr/>
        <w:t>Chocó,</w:t>
      </w:r>
      <w:r>
        <w:rPr>
          <w:spacing w:val="-16"/>
        </w:rPr>
        <w:t> </w:t>
      </w:r>
      <w:r>
        <w:rPr/>
        <w:t>frente</w:t>
      </w:r>
      <w:r>
        <w:rPr>
          <w:spacing w:val="-13"/>
        </w:rPr>
        <w:t> </w:t>
      </w:r>
      <w:r>
        <w:rPr/>
        <w:t>a</w:t>
      </w:r>
      <w:r>
        <w:rPr>
          <w:spacing w:val="-13"/>
        </w:rPr>
        <w:t> </w:t>
      </w:r>
      <w:r>
        <w:rPr/>
        <w:t>un</w:t>
      </w:r>
      <w:r>
        <w:rPr>
          <w:spacing w:val="-11"/>
        </w:rPr>
        <w:t> </w:t>
      </w:r>
      <w:r>
        <w:rPr/>
        <w:t>promedio</w:t>
      </w:r>
      <w:r>
        <w:rPr>
          <w:spacing w:val="-14"/>
        </w:rPr>
        <w:t> </w:t>
      </w:r>
      <w:r>
        <w:rPr/>
        <w:t>nacional de</w:t>
      </w:r>
      <w:r>
        <w:rPr>
          <w:spacing w:val="-17"/>
        </w:rPr>
        <w:t> </w:t>
      </w:r>
      <w:r>
        <w:rPr/>
        <w:t>10,8%</w:t>
      </w:r>
      <w:r>
        <w:rPr>
          <w:spacing w:val="-15"/>
        </w:rPr>
        <w:t> </w:t>
      </w:r>
      <w:r>
        <w:rPr/>
        <w:t>(MinSalud,</w:t>
      </w:r>
      <w:r>
        <w:rPr>
          <w:spacing w:val="-16"/>
        </w:rPr>
        <w:t> </w:t>
      </w:r>
      <w:r>
        <w:rPr/>
        <w:t>2015),</w:t>
      </w:r>
      <w:r>
        <w:rPr>
          <w:spacing w:val="-17"/>
        </w:rPr>
        <w:t> </w:t>
      </w:r>
      <w:r>
        <w:rPr/>
        <w:t>lo</w:t>
      </w:r>
      <w:r>
        <w:rPr>
          <w:spacing w:val="-14"/>
        </w:rPr>
        <w:t> </w:t>
      </w:r>
      <w:r>
        <w:rPr/>
        <w:t>que</w:t>
      </w:r>
      <w:r>
        <w:rPr>
          <w:spacing w:val="-15"/>
        </w:rPr>
        <w:t> </w:t>
      </w:r>
      <w:r>
        <w:rPr/>
        <w:t>se</w:t>
      </w:r>
      <w:r>
        <w:rPr>
          <w:spacing w:val="-15"/>
        </w:rPr>
        <w:t> </w:t>
      </w:r>
      <w:r>
        <w:rPr/>
        <w:t>asocia</w:t>
      </w:r>
      <w:r>
        <w:rPr>
          <w:spacing w:val="-16"/>
        </w:rPr>
        <w:t> </w:t>
      </w:r>
      <w:r>
        <w:rPr/>
        <w:t>estrechamente</w:t>
      </w:r>
      <w:r>
        <w:rPr>
          <w:spacing w:val="-15"/>
        </w:rPr>
        <w:t> </w:t>
      </w:r>
      <w:r>
        <w:rPr/>
        <w:t>con</w:t>
      </w:r>
      <w:r>
        <w:rPr>
          <w:spacing w:val="-14"/>
        </w:rPr>
        <w:t> </w:t>
      </w:r>
      <w:r>
        <w:rPr/>
        <w:t>la</w:t>
      </w:r>
      <w:r>
        <w:rPr>
          <w:spacing w:val="-17"/>
        </w:rPr>
        <w:t> </w:t>
      </w:r>
      <w:r>
        <w:rPr/>
        <w:t>mala</w:t>
      </w:r>
      <w:r>
        <w:rPr>
          <w:spacing w:val="-16"/>
        </w:rPr>
        <w:t> </w:t>
      </w:r>
      <w:r>
        <w:rPr/>
        <w:t>calidad</w:t>
      </w:r>
      <w:r>
        <w:rPr>
          <w:spacing w:val="-16"/>
        </w:rPr>
        <w:t> </w:t>
      </w:r>
      <w:r>
        <w:rPr/>
        <w:t>del</w:t>
      </w:r>
      <w:r>
        <w:rPr>
          <w:spacing w:val="-17"/>
        </w:rPr>
        <w:t> </w:t>
      </w:r>
      <w:r>
        <w:rPr/>
        <w:t>agua y las condiciones de vida.</w:t>
      </w:r>
    </w:p>
    <w:p>
      <w:pPr>
        <w:pStyle w:val="BodyText"/>
        <w:spacing w:line="480" w:lineRule="auto"/>
        <w:ind w:right="361" w:firstLine="719"/>
      </w:pPr>
      <w:r>
        <w:rPr/>
        <w:t>Esta situación exige la implementación de soluciones descentralizadas que aprovechen</w:t>
      </w:r>
      <w:r>
        <w:rPr>
          <w:spacing w:val="-8"/>
        </w:rPr>
        <w:t> </w:t>
      </w:r>
      <w:r>
        <w:rPr/>
        <w:t>los</w:t>
      </w:r>
      <w:r>
        <w:rPr>
          <w:spacing w:val="-9"/>
        </w:rPr>
        <w:t> </w:t>
      </w:r>
      <w:r>
        <w:rPr/>
        <w:t>recursos</w:t>
      </w:r>
      <w:r>
        <w:rPr>
          <w:spacing w:val="-9"/>
        </w:rPr>
        <w:t> </w:t>
      </w:r>
      <w:r>
        <w:rPr/>
        <w:t>naturales</w:t>
      </w:r>
      <w:r>
        <w:rPr>
          <w:spacing w:val="-11"/>
        </w:rPr>
        <w:t> </w:t>
      </w:r>
      <w:r>
        <w:rPr/>
        <w:t>disponibles</w:t>
      </w:r>
      <w:r>
        <w:rPr>
          <w:spacing w:val="-9"/>
        </w:rPr>
        <w:t> </w:t>
      </w:r>
      <w:r>
        <w:rPr/>
        <w:t>y</w:t>
      </w:r>
      <w:r>
        <w:rPr>
          <w:spacing w:val="-11"/>
        </w:rPr>
        <w:t> </w:t>
      </w:r>
      <w:r>
        <w:rPr/>
        <w:t>respondan</w:t>
      </w:r>
      <w:r>
        <w:rPr>
          <w:spacing w:val="-8"/>
        </w:rPr>
        <w:t> </w:t>
      </w:r>
      <w:r>
        <w:rPr/>
        <w:t>al</w:t>
      </w:r>
      <w:r>
        <w:rPr>
          <w:spacing w:val="-9"/>
        </w:rPr>
        <w:t> </w:t>
      </w:r>
      <w:r>
        <w:rPr/>
        <w:t>contexto</w:t>
      </w:r>
      <w:r>
        <w:rPr>
          <w:spacing w:val="-8"/>
        </w:rPr>
        <w:t> </w:t>
      </w:r>
      <w:r>
        <w:rPr/>
        <w:t>social,</w:t>
      </w:r>
      <w:r>
        <w:rPr>
          <w:spacing w:val="-8"/>
        </w:rPr>
        <w:t> </w:t>
      </w:r>
      <w:r>
        <w:rPr/>
        <w:t>ambiental y económico del territorio. En este sentido, la captación de agua lluvia representa una alternativa viable y sostenible. Diversos estudios han evidenciado que en regiones con alta pluviometría, como el Nordeste de Brasil o comunidades indígenas en La Guajira (Colombia),</w:t>
      </w:r>
      <w:r>
        <w:rPr>
          <w:spacing w:val="-1"/>
        </w:rPr>
        <w:t> </w:t>
      </w:r>
      <w:r>
        <w:rPr/>
        <w:t>los sistemas de captación</w:t>
      </w:r>
      <w:r>
        <w:rPr>
          <w:spacing w:val="-2"/>
        </w:rPr>
        <w:t> </w:t>
      </w:r>
      <w:r>
        <w:rPr/>
        <w:t>han logrado mejorar</w:t>
      </w:r>
      <w:r>
        <w:rPr>
          <w:spacing w:val="-2"/>
        </w:rPr>
        <w:t> </w:t>
      </w:r>
      <w:r>
        <w:rPr/>
        <w:t>significativamente</w:t>
      </w:r>
      <w:r>
        <w:rPr>
          <w:spacing w:val="-2"/>
        </w:rPr>
        <w:t> </w:t>
      </w:r>
      <w:r>
        <w:rPr/>
        <w:t>el</w:t>
      </w:r>
      <w:r>
        <w:rPr>
          <w:spacing w:val="-1"/>
        </w:rPr>
        <w:t> </w:t>
      </w:r>
      <w:r>
        <w:rPr/>
        <w:t>acceso a agua segura, la salud pública y la calidad de vida (FAO, 2013; MinSalud, 2024).</w:t>
      </w:r>
    </w:p>
    <w:p>
      <w:pPr>
        <w:pStyle w:val="BodyText"/>
        <w:spacing w:line="480" w:lineRule="auto" w:before="1"/>
        <w:ind w:right="357" w:firstLine="719"/>
      </w:pPr>
      <w:r>
        <w:rPr/>
        <w:t>El presente proyecto desarrolla un sistema de captación y distribución de agua lluvia</w:t>
      </w:r>
      <w:r>
        <w:rPr>
          <w:spacing w:val="-10"/>
        </w:rPr>
        <w:t> </w:t>
      </w:r>
      <w:r>
        <w:rPr/>
        <w:t>potabilizada</w:t>
      </w:r>
      <w:r>
        <w:rPr>
          <w:spacing w:val="-9"/>
        </w:rPr>
        <w:t> </w:t>
      </w:r>
      <w:r>
        <w:rPr/>
        <w:t>de</w:t>
      </w:r>
      <w:r>
        <w:rPr>
          <w:spacing w:val="-9"/>
        </w:rPr>
        <w:t> </w:t>
      </w:r>
      <w:r>
        <w:rPr/>
        <w:t>bajo</w:t>
      </w:r>
      <w:r>
        <w:rPr>
          <w:spacing w:val="-10"/>
        </w:rPr>
        <w:t> </w:t>
      </w:r>
      <w:r>
        <w:rPr/>
        <w:t>costo,</w:t>
      </w:r>
      <w:r>
        <w:rPr>
          <w:spacing w:val="-12"/>
        </w:rPr>
        <w:t> </w:t>
      </w:r>
      <w:r>
        <w:rPr/>
        <w:t>diseñado</w:t>
      </w:r>
      <w:r>
        <w:rPr>
          <w:spacing w:val="-9"/>
        </w:rPr>
        <w:t> </w:t>
      </w:r>
      <w:r>
        <w:rPr/>
        <w:t>para</w:t>
      </w:r>
      <w:r>
        <w:rPr>
          <w:spacing w:val="-10"/>
        </w:rPr>
        <w:t> </w:t>
      </w:r>
      <w:r>
        <w:rPr/>
        <w:t>una</w:t>
      </w:r>
      <w:r>
        <w:rPr>
          <w:spacing w:val="-9"/>
        </w:rPr>
        <w:t> </w:t>
      </w:r>
      <w:r>
        <w:rPr/>
        <w:t>vivienda</w:t>
      </w:r>
      <w:r>
        <w:rPr>
          <w:spacing w:val="-9"/>
        </w:rPr>
        <w:t> </w:t>
      </w:r>
      <w:r>
        <w:rPr/>
        <w:t>unifamiliar</w:t>
      </w:r>
      <w:r>
        <w:rPr>
          <w:spacing w:val="-11"/>
        </w:rPr>
        <w:t> </w:t>
      </w:r>
      <w:r>
        <w:rPr/>
        <w:t>en</w:t>
      </w:r>
      <w:r>
        <w:rPr>
          <w:spacing w:val="-9"/>
        </w:rPr>
        <w:t> </w:t>
      </w:r>
      <w:r>
        <w:rPr/>
        <w:t>Chocó,</w:t>
      </w:r>
      <w:r>
        <w:rPr>
          <w:spacing w:val="-10"/>
        </w:rPr>
        <w:t> </w:t>
      </w:r>
      <w:r>
        <w:rPr/>
        <w:t>como alternativa técnica</w:t>
      </w:r>
      <w:r>
        <w:rPr>
          <w:spacing w:val="-3"/>
        </w:rPr>
        <w:t> </w:t>
      </w:r>
      <w:r>
        <w:rPr/>
        <w:t>ante la insuficiencia de infraestructura</w:t>
      </w:r>
      <w:r>
        <w:rPr>
          <w:spacing w:val="-6"/>
        </w:rPr>
        <w:t> </w:t>
      </w:r>
      <w:r>
        <w:rPr/>
        <w:t>formal.</w:t>
      </w:r>
      <w:r>
        <w:rPr>
          <w:spacing w:val="-3"/>
        </w:rPr>
        <w:t> </w:t>
      </w:r>
      <w:r>
        <w:rPr/>
        <w:t>El</w:t>
      </w:r>
      <w:r>
        <w:rPr>
          <w:spacing w:val="-3"/>
        </w:rPr>
        <w:t> </w:t>
      </w:r>
      <w:r>
        <w:rPr/>
        <w:t>diseño</w:t>
      </w:r>
      <w:r>
        <w:rPr>
          <w:spacing w:val="-2"/>
        </w:rPr>
        <w:t> </w:t>
      </w:r>
      <w:r>
        <w:rPr/>
        <w:t>propuesto se basa en la captación desde techos, sistema de primera descarga, filtro rápido, almacenamiento en tanque de 1.000 litros y distribución por gravedad, asegurando su operatividad sin dependencia de energía eléctrica. La selección de esta alternativa se fundamentó en un proceso de análisis técnico-financiero comparativo entre tres configuraciones posibles, evaluadas mediante criterios de viabilidad técnica, adaptabilidad local, costo total de implementación y sostenibilidad en el tiempo. Se aplicaron</w:t>
      </w:r>
      <w:r>
        <w:rPr>
          <w:spacing w:val="23"/>
        </w:rPr>
        <w:t> </w:t>
      </w:r>
      <w:r>
        <w:rPr/>
        <w:t>herramientas</w:t>
      </w:r>
      <w:r>
        <w:rPr>
          <w:spacing w:val="24"/>
        </w:rPr>
        <w:t> </w:t>
      </w:r>
      <w:r>
        <w:rPr/>
        <w:t>como</w:t>
      </w:r>
      <w:r>
        <w:rPr>
          <w:spacing w:val="22"/>
        </w:rPr>
        <w:t> </w:t>
      </w:r>
      <w:r>
        <w:rPr/>
        <w:t>matrices</w:t>
      </w:r>
      <w:r>
        <w:rPr>
          <w:spacing w:val="22"/>
        </w:rPr>
        <w:t> </w:t>
      </w:r>
      <w:r>
        <w:rPr/>
        <w:t>de</w:t>
      </w:r>
      <w:r>
        <w:rPr>
          <w:spacing w:val="22"/>
        </w:rPr>
        <w:t> </w:t>
      </w:r>
      <w:r>
        <w:rPr/>
        <w:t>ponderación,</w:t>
      </w:r>
      <w:r>
        <w:rPr>
          <w:spacing w:val="22"/>
        </w:rPr>
        <w:t> </w:t>
      </w:r>
      <w:r>
        <w:rPr/>
        <w:t>proyección</w:t>
      </w:r>
      <w:r>
        <w:rPr>
          <w:spacing w:val="25"/>
        </w:rPr>
        <w:t> </w:t>
      </w:r>
      <w:r>
        <w:rPr/>
        <w:t>de</w:t>
      </w:r>
      <w:r>
        <w:rPr>
          <w:spacing w:val="20"/>
        </w:rPr>
        <w:t> </w:t>
      </w:r>
      <w:r>
        <w:rPr/>
        <w:t>flujos</w:t>
      </w:r>
      <w:r>
        <w:rPr>
          <w:spacing w:val="22"/>
        </w:rPr>
        <w:t> </w:t>
      </w:r>
      <w:r>
        <w:rPr/>
        <w:t>de</w:t>
      </w:r>
      <w:r>
        <w:rPr>
          <w:spacing w:val="23"/>
        </w:rPr>
        <w:t> </w:t>
      </w:r>
      <w:r>
        <w:rPr/>
        <w:t>caja</w:t>
      </w:r>
      <w:r>
        <w:rPr>
          <w:spacing w:val="25"/>
        </w:rPr>
        <w:t> </w:t>
      </w:r>
      <w:r>
        <w:rPr/>
        <w:t>y</w:t>
      </w:r>
    </w:p>
    <w:p>
      <w:pPr>
        <w:pStyle w:val="BodyText"/>
        <w:spacing w:after="0" w:line="480" w:lineRule="auto"/>
        <w:sectPr>
          <w:pgSz w:w="12240" w:h="15840"/>
          <w:pgMar w:header="286" w:footer="0" w:top="1340" w:bottom="280" w:left="1080" w:right="1080"/>
        </w:sectPr>
      </w:pPr>
    </w:p>
    <w:p>
      <w:pPr>
        <w:pStyle w:val="BodyText"/>
        <w:spacing w:line="480" w:lineRule="auto" w:before="82"/>
        <w:ind w:right="359"/>
      </w:pPr>
      <w:r>
        <w:rPr/>
        <w:t>estimación de indicadores económicos clave (VPN, TIR, RCB), que demostraron la eficiencia y rentabilidad de la alternativa elegida, con una recuperación de la inversión proyectada antes del tercer año (Ali &amp; Sang, 2023; PMI, 2021).</w:t>
      </w:r>
    </w:p>
    <w:p>
      <w:pPr>
        <w:pStyle w:val="BodyText"/>
        <w:spacing w:line="480" w:lineRule="auto"/>
        <w:ind w:right="354" w:firstLine="719"/>
      </w:pPr>
      <w:r>
        <w:rPr/>
        <w:t>El</w:t>
      </w:r>
      <w:r>
        <w:rPr>
          <w:spacing w:val="-16"/>
        </w:rPr>
        <w:t> </w:t>
      </w:r>
      <w:r>
        <w:rPr/>
        <w:t>desarrollo</w:t>
      </w:r>
      <w:r>
        <w:rPr>
          <w:spacing w:val="-17"/>
        </w:rPr>
        <w:t> </w:t>
      </w:r>
      <w:r>
        <w:rPr/>
        <w:t>metodológico</w:t>
      </w:r>
      <w:r>
        <w:rPr>
          <w:spacing w:val="-15"/>
        </w:rPr>
        <w:t> </w:t>
      </w:r>
      <w:r>
        <w:rPr/>
        <w:t>del</w:t>
      </w:r>
      <w:r>
        <w:rPr>
          <w:spacing w:val="-15"/>
        </w:rPr>
        <w:t> </w:t>
      </w:r>
      <w:r>
        <w:rPr/>
        <w:t>proyecto</w:t>
      </w:r>
      <w:r>
        <w:rPr>
          <w:spacing w:val="-15"/>
        </w:rPr>
        <w:t> </w:t>
      </w:r>
      <w:r>
        <w:rPr/>
        <w:t>se</w:t>
      </w:r>
      <w:r>
        <w:rPr>
          <w:spacing w:val="-15"/>
        </w:rPr>
        <w:t> </w:t>
      </w:r>
      <w:r>
        <w:rPr/>
        <w:t>organizó</w:t>
      </w:r>
      <w:r>
        <w:rPr>
          <w:spacing w:val="-15"/>
        </w:rPr>
        <w:t> </w:t>
      </w:r>
      <w:r>
        <w:rPr/>
        <w:t>conforme</w:t>
      </w:r>
      <w:r>
        <w:rPr>
          <w:spacing w:val="-17"/>
        </w:rPr>
        <w:t> </w:t>
      </w:r>
      <w:r>
        <w:rPr/>
        <w:t>a</w:t>
      </w:r>
      <w:r>
        <w:rPr>
          <w:spacing w:val="-14"/>
        </w:rPr>
        <w:t> </w:t>
      </w:r>
      <w:r>
        <w:rPr/>
        <w:t>los</w:t>
      </w:r>
      <w:r>
        <w:rPr>
          <w:spacing w:val="-10"/>
        </w:rPr>
        <w:t> </w:t>
      </w:r>
      <w:r>
        <w:rPr/>
        <w:t>ocho</w:t>
      </w:r>
      <w:r>
        <w:rPr>
          <w:spacing w:val="-15"/>
        </w:rPr>
        <w:t> </w:t>
      </w:r>
      <w:r>
        <w:rPr/>
        <w:t>dominios de desempeño del Estándar para la Dirección de Proyectos del Project Management Institute</w:t>
      </w:r>
      <w:r>
        <w:rPr>
          <w:spacing w:val="-17"/>
        </w:rPr>
        <w:t> </w:t>
      </w:r>
      <w:r>
        <w:rPr/>
        <w:t>(PMI,</w:t>
      </w:r>
      <w:r>
        <w:rPr>
          <w:spacing w:val="-17"/>
        </w:rPr>
        <w:t> </w:t>
      </w:r>
      <w:r>
        <w:rPr/>
        <w:t>2021),</w:t>
      </w:r>
      <w:r>
        <w:rPr>
          <w:spacing w:val="-16"/>
        </w:rPr>
        <w:t> </w:t>
      </w:r>
      <w:r>
        <w:rPr/>
        <w:t>lo</w:t>
      </w:r>
      <w:r>
        <w:rPr>
          <w:spacing w:val="-17"/>
        </w:rPr>
        <w:t> </w:t>
      </w:r>
      <w:r>
        <w:rPr/>
        <w:t>que</w:t>
      </w:r>
      <w:r>
        <w:rPr>
          <w:spacing w:val="-17"/>
        </w:rPr>
        <w:t> </w:t>
      </w:r>
      <w:r>
        <w:rPr/>
        <w:t>permitió</w:t>
      </w:r>
      <w:r>
        <w:rPr>
          <w:spacing w:val="-17"/>
        </w:rPr>
        <w:t> </w:t>
      </w:r>
      <w:r>
        <w:rPr/>
        <w:t>estructurar</w:t>
      </w:r>
      <w:r>
        <w:rPr>
          <w:spacing w:val="-16"/>
        </w:rPr>
        <w:t> </w:t>
      </w:r>
      <w:r>
        <w:rPr/>
        <w:t>de</w:t>
      </w:r>
      <w:r>
        <w:rPr>
          <w:spacing w:val="-17"/>
        </w:rPr>
        <w:t> </w:t>
      </w:r>
      <w:r>
        <w:rPr/>
        <w:t>forma</w:t>
      </w:r>
      <w:r>
        <w:rPr>
          <w:spacing w:val="-17"/>
        </w:rPr>
        <w:t> </w:t>
      </w:r>
      <w:r>
        <w:rPr/>
        <w:t>integral</w:t>
      </w:r>
      <w:r>
        <w:rPr>
          <w:spacing w:val="-16"/>
        </w:rPr>
        <w:t> </w:t>
      </w:r>
      <w:r>
        <w:rPr/>
        <w:t>las</w:t>
      </w:r>
      <w:r>
        <w:rPr>
          <w:spacing w:val="-17"/>
        </w:rPr>
        <w:t> </w:t>
      </w:r>
      <w:r>
        <w:rPr/>
        <w:t>acciones</w:t>
      </w:r>
      <w:r>
        <w:rPr>
          <w:spacing w:val="-17"/>
        </w:rPr>
        <w:t> </w:t>
      </w:r>
      <w:r>
        <w:rPr/>
        <w:t>requeridas para</w:t>
      </w:r>
      <w:r>
        <w:rPr>
          <w:spacing w:val="-4"/>
        </w:rPr>
        <w:t> </w:t>
      </w:r>
      <w:r>
        <w:rPr/>
        <w:t>planificar,</w:t>
      </w:r>
      <w:r>
        <w:rPr>
          <w:spacing w:val="-5"/>
        </w:rPr>
        <w:t> </w:t>
      </w:r>
      <w:r>
        <w:rPr/>
        <w:t>ejecutar</w:t>
      </w:r>
      <w:r>
        <w:rPr>
          <w:spacing w:val="-2"/>
        </w:rPr>
        <w:t> </w:t>
      </w:r>
      <w:r>
        <w:rPr/>
        <w:t>y</w:t>
      </w:r>
      <w:r>
        <w:rPr>
          <w:spacing w:val="-5"/>
        </w:rPr>
        <w:t> </w:t>
      </w:r>
      <w:r>
        <w:rPr/>
        <w:t>sostener</w:t>
      </w:r>
      <w:r>
        <w:rPr>
          <w:spacing w:val="-5"/>
        </w:rPr>
        <w:t> </w:t>
      </w:r>
      <w:r>
        <w:rPr/>
        <w:t>el</w:t>
      </w:r>
      <w:r>
        <w:rPr>
          <w:spacing w:val="-2"/>
        </w:rPr>
        <w:t> </w:t>
      </w:r>
      <w:r>
        <w:rPr/>
        <w:t>sistema.</w:t>
      </w:r>
      <w:r>
        <w:rPr>
          <w:spacing w:val="-2"/>
        </w:rPr>
        <w:t> </w:t>
      </w:r>
      <w:r>
        <w:rPr/>
        <w:t>En</w:t>
      </w:r>
      <w:r>
        <w:rPr>
          <w:spacing w:val="-4"/>
        </w:rPr>
        <w:t> </w:t>
      </w:r>
      <w:r>
        <w:rPr/>
        <w:t>el</w:t>
      </w:r>
      <w:r>
        <w:rPr>
          <w:spacing w:val="-5"/>
        </w:rPr>
        <w:t> </w:t>
      </w:r>
      <w:r>
        <w:rPr/>
        <w:t>dominio</w:t>
      </w:r>
      <w:r>
        <w:rPr>
          <w:spacing w:val="-4"/>
        </w:rPr>
        <w:t> </w:t>
      </w:r>
      <w:r>
        <w:rPr/>
        <w:t>del</w:t>
      </w:r>
      <w:r>
        <w:rPr>
          <w:spacing w:val="-5"/>
        </w:rPr>
        <w:t> </w:t>
      </w:r>
      <w:r>
        <w:rPr/>
        <w:t>enfoque</w:t>
      </w:r>
      <w:r>
        <w:rPr>
          <w:spacing w:val="-2"/>
        </w:rPr>
        <w:t> </w:t>
      </w:r>
      <w:r>
        <w:rPr/>
        <w:t>de</w:t>
      </w:r>
      <w:r>
        <w:rPr>
          <w:spacing w:val="-2"/>
        </w:rPr>
        <w:t> </w:t>
      </w:r>
      <w:r>
        <w:rPr/>
        <w:t>desarrollo</w:t>
      </w:r>
      <w:r>
        <w:rPr>
          <w:spacing w:val="-2"/>
        </w:rPr>
        <w:t> </w:t>
      </w:r>
      <w:r>
        <w:rPr/>
        <w:t>y ciclo de vida se adoptó un enfoque predictivo, adecuado para el contexto rural. La planificación</w:t>
      </w:r>
      <w:r>
        <w:rPr>
          <w:spacing w:val="-6"/>
        </w:rPr>
        <w:t> </w:t>
      </w:r>
      <w:r>
        <w:rPr/>
        <w:t>comprendió</w:t>
      </w:r>
      <w:r>
        <w:rPr>
          <w:spacing w:val="-6"/>
        </w:rPr>
        <w:t> </w:t>
      </w:r>
      <w:r>
        <w:rPr/>
        <w:t>la</w:t>
      </w:r>
      <w:r>
        <w:rPr>
          <w:spacing w:val="-8"/>
        </w:rPr>
        <w:t> </w:t>
      </w:r>
      <w:r>
        <w:rPr/>
        <w:t>definición</w:t>
      </w:r>
      <w:r>
        <w:rPr>
          <w:spacing w:val="-8"/>
        </w:rPr>
        <w:t> </w:t>
      </w:r>
      <w:r>
        <w:rPr/>
        <w:t>detallada</w:t>
      </w:r>
      <w:r>
        <w:rPr>
          <w:spacing w:val="-6"/>
        </w:rPr>
        <w:t> </w:t>
      </w:r>
      <w:r>
        <w:rPr/>
        <w:t>del</w:t>
      </w:r>
      <w:r>
        <w:rPr>
          <w:spacing w:val="-7"/>
        </w:rPr>
        <w:t> </w:t>
      </w:r>
      <w:r>
        <w:rPr/>
        <w:t>alcance,</w:t>
      </w:r>
      <w:r>
        <w:rPr>
          <w:spacing w:val="-6"/>
        </w:rPr>
        <w:t> </w:t>
      </w:r>
      <w:r>
        <w:rPr/>
        <w:t>los</w:t>
      </w:r>
      <w:r>
        <w:rPr>
          <w:spacing w:val="-8"/>
        </w:rPr>
        <w:t> </w:t>
      </w:r>
      <w:r>
        <w:rPr/>
        <w:t>recursos,</w:t>
      </w:r>
      <w:r>
        <w:rPr>
          <w:spacing w:val="-8"/>
        </w:rPr>
        <w:t> </w:t>
      </w:r>
      <w:r>
        <w:rPr/>
        <w:t>el</w:t>
      </w:r>
      <w:r>
        <w:rPr>
          <w:spacing w:val="-7"/>
        </w:rPr>
        <w:t> </w:t>
      </w:r>
      <w:r>
        <w:rPr/>
        <w:t>cronograma y el presupuesto. El análisis de interesados permitió identificar actores clave y diseñar estrategias de participación efectiva. La integración del equipo se abordó con criterios técnicos y comunitarios. La entrega se estructuró por componentes, con estándares de calidad</w:t>
      </w:r>
      <w:r>
        <w:rPr>
          <w:spacing w:val="-2"/>
        </w:rPr>
        <w:t> </w:t>
      </w:r>
      <w:r>
        <w:rPr/>
        <w:t>definidos.</w:t>
      </w:r>
      <w:r>
        <w:rPr>
          <w:spacing w:val="-2"/>
        </w:rPr>
        <w:t> </w:t>
      </w:r>
      <w:r>
        <w:rPr/>
        <w:t>El</w:t>
      </w:r>
      <w:r>
        <w:rPr>
          <w:spacing w:val="-2"/>
        </w:rPr>
        <w:t> </w:t>
      </w:r>
      <w:r>
        <w:rPr/>
        <w:t>trabajo</w:t>
      </w:r>
      <w:r>
        <w:rPr>
          <w:spacing w:val="-4"/>
        </w:rPr>
        <w:t> </w:t>
      </w:r>
      <w:r>
        <w:rPr/>
        <w:t>del</w:t>
      </w:r>
      <w:r>
        <w:rPr>
          <w:spacing w:val="-2"/>
        </w:rPr>
        <w:t> </w:t>
      </w:r>
      <w:r>
        <w:rPr/>
        <w:t>proyecto</w:t>
      </w:r>
      <w:r>
        <w:rPr>
          <w:spacing w:val="-1"/>
        </w:rPr>
        <w:t> </w:t>
      </w:r>
      <w:r>
        <w:rPr/>
        <w:t>se</w:t>
      </w:r>
      <w:r>
        <w:rPr>
          <w:spacing w:val="-2"/>
        </w:rPr>
        <w:t> </w:t>
      </w:r>
      <w:r>
        <w:rPr/>
        <w:t>articuló</w:t>
      </w:r>
      <w:r>
        <w:rPr>
          <w:spacing w:val="-2"/>
        </w:rPr>
        <w:t> </w:t>
      </w:r>
      <w:r>
        <w:rPr/>
        <w:t>mediante</w:t>
      </w:r>
      <w:r>
        <w:rPr>
          <w:spacing w:val="-1"/>
        </w:rPr>
        <w:t> </w:t>
      </w:r>
      <w:r>
        <w:rPr/>
        <w:t>líneas</w:t>
      </w:r>
      <w:r>
        <w:rPr>
          <w:spacing w:val="-2"/>
        </w:rPr>
        <w:t> </w:t>
      </w:r>
      <w:r>
        <w:rPr/>
        <w:t>base,</w:t>
      </w:r>
      <w:r>
        <w:rPr>
          <w:spacing w:val="-2"/>
        </w:rPr>
        <w:t> </w:t>
      </w:r>
      <w:r>
        <w:rPr/>
        <w:t>y</w:t>
      </w:r>
      <w:r>
        <w:rPr>
          <w:spacing w:val="-5"/>
        </w:rPr>
        <w:t> </w:t>
      </w:r>
      <w:r>
        <w:rPr/>
        <w:t>la</w:t>
      </w:r>
      <w:r>
        <w:rPr>
          <w:spacing w:val="-2"/>
        </w:rPr>
        <w:t> </w:t>
      </w:r>
      <w:r>
        <w:rPr/>
        <w:t>medición del desempeño incluyó variables técnicas, económicas y sociales. Finalmente, la incertidumbre se gestionó a través de un registro estructurado de riesgos y planes de respuesta, integrando elementos de monitoreo y ajuste (PMI, 2021).</w:t>
      </w:r>
    </w:p>
    <w:p>
      <w:pPr>
        <w:pStyle w:val="Heading1"/>
        <w:spacing w:before="2"/>
      </w:pPr>
      <w:r>
        <w:rPr>
          <w:spacing w:val="-2"/>
        </w:rPr>
        <w:t>METODOLOGÍA</w:t>
      </w:r>
    </w:p>
    <w:p>
      <w:pPr>
        <w:pStyle w:val="BodyText"/>
        <w:spacing w:line="480" w:lineRule="auto" w:before="276"/>
        <w:ind w:right="353" w:firstLine="719"/>
      </w:pPr>
      <w:r>
        <w:rPr/>
        <w:t>La metodología del proyecto se organizó en tres fases secuenciales que responden a una lógica de planificación predictiva, estructurada de acuerdo con los dominios de desempeño del Estándar para la Dirección de Proyectos del PMI (2021). Cada</w:t>
      </w:r>
      <w:r>
        <w:rPr>
          <w:spacing w:val="-13"/>
        </w:rPr>
        <w:t> </w:t>
      </w:r>
      <w:r>
        <w:rPr/>
        <w:t>fase</w:t>
      </w:r>
      <w:r>
        <w:rPr>
          <w:spacing w:val="-10"/>
        </w:rPr>
        <w:t> </w:t>
      </w:r>
      <w:r>
        <w:rPr/>
        <w:t>articula</w:t>
      </w:r>
      <w:r>
        <w:rPr>
          <w:spacing w:val="-8"/>
        </w:rPr>
        <w:t> </w:t>
      </w:r>
      <w:r>
        <w:rPr/>
        <w:t>componentes</w:t>
      </w:r>
      <w:r>
        <w:rPr>
          <w:spacing w:val="-11"/>
        </w:rPr>
        <w:t> </w:t>
      </w:r>
      <w:r>
        <w:rPr/>
        <w:t>técnicos,</w:t>
      </w:r>
      <w:r>
        <w:rPr>
          <w:spacing w:val="-9"/>
        </w:rPr>
        <w:t> </w:t>
      </w:r>
      <w:r>
        <w:rPr/>
        <w:t>sociales,</w:t>
      </w:r>
      <w:r>
        <w:rPr>
          <w:spacing w:val="-10"/>
        </w:rPr>
        <w:t> </w:t>
      </w:r>
      <w:r>
        <w:rPr/>
        <w:t>económicos</w:t>
      </w:r>
      <w:r>
        <w:rPr>
          <w:spacing w:val="-8"/>
        </w:rPr>
        <w:t> </w:t>
      </w:r>
      <w:r>
        <w:rPr/>
        <w:t>y</w:t>
      </w:r>
      <w:r>
        <w:rPr>
          <w:spacing w:val="-10"/>
        </w:rPr>
        <w:t> </w:t>
      </w:r>
      <w:r>
        <w:rPr/>
        <w:t>de</w:t>
      </w:r>
      <w:r>
        <w:rPr>
          <w:spacing w:val="-9"/>
        </w:rPr>
        <w:t> </w:t>
      </w:r>
      <w:r>
        <w:rPr/>
        <w:t>gestión,</w:t>
      </w:r>
      <w:r>
        <w:rPr>
          <w:spacing w:val="-10"/>
        </w:rPr>
        <w:t> </w:t>
      </w:r>
      <w:r>
        <w:rPr/>
        <w:t>orientados a</w:t>
      </w:r>
      <w:r>
        <w:rPr>
          <w:spacing w:val="-17"/>
        </w:rPr>
        <w:t> </w:t>
      </w:r>
      <w:r>
        <w:rPr/>
        <w:t>diseñar</w:t>
      </w:r>
      <w:r>
        <w:rPr>
          <w:spacing w:val="-17"/>
        </w:rPr>
        <w:t> </w:t>
      </w:r>
      <w:r>
        <w:rPr/>
        <w:t>una</w:t>
      </w:r>
      <w:r>
        <w:rPr>
          <w:spacing w:val="-16"/>
        </w:rPr>
        <w:t> </w:t>
      </w:r>
      <w:r>
        <w:rPr/>
        <w:t>solución</w:t>
      </w:r>
      <w:r>
        <w:rPr>
          <w:spacing w:val="-17"/>
        </w:rPr>
        <w:t> </w:t>
      </w:r>
      <w:r>
        <w:rPr/>
        <w:t>viable,</w:t>
      </w:r>
      <w:r>
        <w:rPr>
          <w:spacing w:val="-17"/>
        </w:rPr>
        <w:t> </w:t>
      </w:r>
      <w:r>
        <w:rPr/>
        <w:t>contextualizada</w:t>
      </w:r>
      <w:r>
        <w:rPr>
          <w:spacing w:val="-17"/>
        </w:rPr>
        <w:t> </w:t>
      </w:r>
      <w:r>
        <w:rPr/>
        <w:t>y</w:t>
      </w:r>
      <w:r>
        <w:rPr>
          <w:spacing w:val="-16"/>
        </w:rPr>
        <w:t> </w:t>
      </w:r>
      <w:r>
        <w:rPr/>
        <w:t>sostenible</w:t>
      </w:r>
      <w:r>
        <w:rPr>
          <w:spacing w:val="-17"/>
        </w:rPr>
        <w:t> </w:t>
      </w:r>
      <w:r>
        <w:rPr/>
        <w:t>para</w:t>
      </w:r>
      <w:r>
        <w:rPr>
          <w:spacing w:val="-17"/>
        </w:rPr>
        <w:t> </w:t>
      </w:r>
      <w:r>
        <w:rPr/>
        <w:t>el</w:t>
      </w:r>
      <w:r>
        <w:rPr>
          <w:spacing w:val="-16"/>
        </w:rPr>
        <w:t> </w:t>
      </w:r>
      <w:r>
        <w:rPr/>
        <w:t>acceso</w:t>
      </w:r>
      <w:r>
        <w:rPr>
          <w:spacing w:val="-17"/>
        </w:rPr>
        <w:t> </w:t>
      </w:r>
      <w:r>
        <w:rPr/>
        <w:t>al</w:t>
      </w:r>
      <w:r>
        <w:rPr>
          <w:spacing w:val="-17"/>
        </w:rPr>
        <w:t> </w:t>
      </w:r>
      <w:r>
        <w:rPr/>
        <w:t>agua</w:t>
      </w:r>
      <w:r>
        <w:rPr>
          <w:spacing w:val="-16"/>
        </w:rPr>
        <w:t> </w:t>
      </w:r>
      <w:r>
        <w:rPr/>
        <w:t>potable mediante la captación de agua lluvia en una vivienda unifamiliar en el Chocó.</w:t>
      </w:r>
    </w:p>
    <w:p>
      <w:pPr>
        <w:pStyle w:val="BodyText"/>
        <w:spacing w:after="0" w:line="480" w:lineRule="auto"/>
        <w:sectPr>
          <w:pgSz w:w="12240" w:h="15840"/>
          <w:pgMar w:header="286" w:footer="0" w:top="1340" w:bottom="280" w:left="1080" w:right="1080"/>
        </w:sectPr>
      </w:pPr>
    </w:p>
    <w:p>
      <w:pPr>
        <w:pStyle w:val="BodyText"/>
        <w:spacing w:line="480" w:lineRule="auto" w:before="82"/>
        <w:ind w:right="354" w:firstLine="719"/>
      </w:pPr>
      <w:r>
        <w:rPr/>
        <w:t>En la fase 1, caracterización del contexto ambiental, social y económico, tuvo como propósito identificar las condiciones técnicas y sociales del entorno en el que se implementaría</w:t>
      </w:r>
      <w:r>
        <w:rPr>
          <w:spacing w:val="-17"/>
        </w:rPr>
        <w:t> </w:t>
      </w:r>
      <w:r>
        <w:rPr/>
        <w:t>el</w:t>
      </w:r>
      <w:r>
        <w:rPr>
          <w:spacing w:val="-17"/>
        </w:rPr>
        <w:t> </w:t>
      </w:r>
      <w:r>
        <w:rPr/>
        <w:t>sistema.</w:t>
      </w:r>
      <w:r>
        <w:rPr>
          <w:spacing w:val="-16"/>
        </w:rPr>
        <w:t> </w:t>
      </w:r>
      <w:r>
        <w:rPr/>
        <w:t>Se</w:t>
      </w:r>
      <w:r>
        <w:rPr>
          <w:spacing w:val="-17"/>
        </w:rPr>
        <w:t> </w:t>
      </w:r>
      <w:r>
        <w:rPr/>
        <w:t>realizó</w:t>
      </w:r>
      <w:r>
        <w:rPr>
          <w:spacing w:val="-17"/>
        </w:rPr>
        <w:t> </w:t>
      </w:r>
      <w:r>
        <w:rPr/>
        <w:t>una</w:t>
      </w:r>
      <w:r>
        <w:rPr>
          <w:spacing w:val="-17"/>
        </w:rPr>
        <w:t> </w:t>
      </w:r>
      <w:r>
        <w:rPr/>
        <w:t>recopilación</w:t>
      </w:r>
      <w:r>
        <w:rPr>
          <w:spacing w:val="-16"/>
        </w:rPr>
        <w:t> </w:t>
      </w:r>
      <w:r>
        <w:rPr/>
        <w:t>de</w:t>
      </w:r>
      <w:r>
        <w:rPr>
          <w:spacing w:val="-17"/>
        </w:rPr>
        <w:t> </w:t>
      </w:r>
      <w:r>
        <w:rPr/>
        <w:t>información</w:t>
      </w:r>
      <w:r>
        <w:rPr>
          <w:spacing w:val="-17"/>
        </w:rPr>
        <w:t> </w:t>
      </w:r>
      <w:r>
        <w:rPr/>
        <w:t>ambiental</w:t>
      </w:r>
      <w:r>
        <w:rPr>
          <w:spacing w:val="-16"/>
        </w:rPr>
        <w:t> </w:t>
      </w:r>
      <w:r>
        <w:rPr/>
        <w:t>utilizando registros históricos de precipitación y días lluviosos reportados por el IDEAM, así como el análisis de mapas de distribución de lluvias y consumo de agua. En el componente social, se aplicó un análisis de actores mediante el registro de interesados, y se recopilaron datos demográficos y sanitarios a partir de fuentes como el DANE, el ASIS departamental y documentos de planeación territorial. La caracterización económica consideró</w:t>
      </w:r>
      <w:r>
        <w:rPr>
          <w:spacing w:val="-7"/>
        </w:rPr>
        <w:t> </w:t>
      </w:r>
      <w:r>
        <w:rPr/>
        <w:t>el</w:t>
      </w:r>
      <w:r>
        <w:rPr>
          <w:spacing w:val="-5"/>
        </w:rPr>
        <w:t> </w:t>
      </w:r>
      <w:r>
        <w:rPr/>
        <w:t>acceso</w:t>
      </w:r>
      <w:r>
        <w:rPr>
          <w:spacing w:val="-6"/>
        </w:rPr>
        <w:t> </w:t>
      </w:r>
      <w:r>
        <w:rPr/>
        <w:t>a</w:t>
      </w:r>
      <w:r>
        <w:rPr>
          <w:spacing w:val="-4"/>
        </w:rPr>
        <w:t> </w:t>
      </w:r>
      <w:r>
        <w:rPr/>
        <w:t>infraestructura</w:t>
      </w:r>
      <w:r>
        <w:rPr>
          <w:spacing w:val="-4"/>
        </w:rPr>
        <w:t> </w:t>
      </w:r>
      <w:r>
        <w:rPr/>
        <w:t>básica,</w:t>
      </w:r>
      <w:r>
        <w:rPr>
          <w:spacing w:val="-4"/>
        </w:rPr>
        <w:t> </w:t>
      </w:r>
      <w:r>
        <w:rPr/>
        <w:t>la</w:t>
      </w:r>
      <w:r>
        <w:rPr>
          <w:spacing w:val="-4"/>
        </w:rPr>
        <w:t> </w:t>
      </w:r>
      <w:r>
        <w:rPr/>
        <w:t>pobreza</w:t>
      </w:r>
      <w:r>
        <w:rPr>
          <w:spacing w:val="-4"/>
        </w:rPr>
        <w:t> </w:t>
      </w:r>
      <w:r>
        <w:rPr/>
        <w:t>multidimensional</w:t>
      </w:r>
      <w:r>
        <w:rPr>
          <w:spacing w:val="-5"/>
        </w:rPr>
        <w:t> </w:t>
      </w:r>
      <w:r>
        <w:rPr/>
        <w:t>y</w:t>
      </w:r>
      <w:r>
        <w:rPr>
          <w:spacing w:val="-7"/>
        </w:rPr>
        <w:t> </w:t>
      </w:r>
      <w:r>
        <w:rPr/>
        <w:t>las</w:t>
      </w:r>
      <w:r>
        <w:rPr>
          <w:spacing w:val="-4"/>
        </w:rPr>
        <w:t> </w:t>
      </w:r>
      <w:r>
        <w:rPr/>
        <w:t>prácticas actuales de abastecimiento hídrico. Esta fase permitió establecer la línea base del proyecto y delimitar el alcance del sistema propuesto, alimentando los dominios de interesados, planificación e incertidumbre.</w:t>
      </w:r>
    </w:p>
    <w:p>
      <w:pPr>
        <w:pStyle w:val="BodyText"/>
        <w:spacing w:line="480" w:lineRule="auto" w:before="1"/>
        <w:ind w:right="358" w:firstLine="719"/>
      </w:pPr>
      <w:r>
        <w:rPr/>
        <w:t>En la fase 2, Evaluación técnica y económica de alternativas tecnológicas, se identificaron tres configuraciones posibles para el sistema de captación, potabilización, almacenamiento</w:t>
      </w:r>
      <w:r>
        <w:rPr>
          <w:spacing w:val="-15"/>
        </w:rPr>
        <w:t> </w:t>
      </w:r>
      <w:r>
        <w:rPr/>
        <w:t>y</w:t>
      </w:r>
      <w:r>
        <w:rPr>
          <w:spacing w:val="-16"/>
        </w:rPr>
        <w:t> </w:t>
      </w:r>
      <w:r>
        <w:rPr/>
        <w:t>distribución</w:t>
      </w:r>
      <w:r>
        <w:rPr>
          <w:spacing w:val="-15"/>
        </w:rPr>
        <w:t> </w:t>
      </w:r>
      <w:r>
        <w:rPr/>
        <w:t>de</w:t>
      </w:r>
      <w:r>
        <w:rPr>
          <w:spacing w:val="-15"/>
        </w:rPr>
        <w:t> </w:t>
      </w:r>
      <w:r>
        <w:rPr/>
        <w:t>agua</w:t>
      </w:r>
      <w:r>
        <w:rPr>
          <w:spacing w:val="-13"/>
        </w:rPr>
        <w:t> </w:t>
      </w:r>
      <w:r>
        <w:rPr/>
        <w:t>lluvia.</w:t>
      </w:r>
      <w:r>
        <w:rPr>
          <w:spacing w:val="-15"/>
        </w:rPr>
        <w:t> </w:t>
      </w:r>
      <w:r>
        <w:rPr/>
        <w:t>Cada</w:t>
      </w:r>
      <w:r>
        <w:rPr>
          <w:spacing w:val="-15"/>
        </w:rPr>
        <w:t> </w:t>
      </w:r>
      <w:r>
        <w:rPr/>
        <w:t>alternativa</w:t>
      </w:r>
      <w:r>
        <w:rPr>
          <w:spacing w:val="-13"/>
        </w:rPr>
        <w:t> </w:t>
      </w:r>
      <w:r>
        <w:rPr/>
        <w:t>fue</w:t>
      </w:r>
      <w:r>
        <w:rPr>
          <w:spacing w:val="-15"/>
        </w:rPr>
        <w:t> </w:t>
      </w:r>
      <w:r>
        <w:rPr/>
        <w:t>descrita</w:t>
      </w:r>
      <w:r>
        <w:rPr>
          <w:spacing w:val="-12"/>
        </w:rPr>
        <w:t> </w:t>
      </w:r>
      <w:r>
        <w:rPr/>
        <w:t>técnicamente e integrada con un análisis de costos unitarios, operativos y de mantenimiento. Se construyó una matriz de evaluación con criterios técnicos (eficiencia de captación, tipo </w:t>
      </w:r>
      <w:r>
        <w:rPr>
          <w:spacing w:val="-2"/>
        </w:rPr>
        <w:t>de</w:t>
      </w:r>
      <w:r>
        <w:rPr>
          <w:spacing w:val="-5"/>
        </w:rPr>
        <w:t> </w:t>
      </w:r>
      <w:r>
        <w:rPr>
          <w:spacing w:val="-2"/>
        </w:rPr>
        <w:t>filtración,</w:t>
      </w:r>
      <w:r>
        <w:rPr>
          <w:spacing w:val="-6"/>
        </w:rPr>
        <w:t> </w:t>
      </w:r>
      <w:r>
        <w:rPr>
          <w:spacing w:val="-2"/>
        </w:rPr>
        <w:t>facilidad de mantenimiento),</w:t>
      </w:r>
      <w:r>
        <w:rPr>
          <w:spacing w:val="-4"/>
        </w:rPr>
        <w:t> </w:t>
      </w:r>
      <w:r>
        <w:rPr>
          <w:spacing w:val="-2"/>
        </w:rPr>
        <w:t>económicos</w:t>
      </w:r>
      <w:r>
        <w:rPr>
          <w:spacing w:val="-4"/>
        </w:rPr>
        <w:t> </w:t>
      </w:r>
      <w:r>
        <w:rPr>
          <w:spacing w:val="-2"/>
        </w:rPr>
        <w:t>(costo</w:t>
      </w:r>
      <w:r>
        <w:rPr>
          <w:spacing w:val="-5"/>
        </w:rPr>
        <w:t> </w:t>
      </w:r>
      <w:r>
        <w:rPr>
          <w:spacing w:val="-2"/>
        </w:rPr>
        <w:t>total,</w:t>
      </w:r>
      <w:r>
        <w:rPr>
          <w:spacing w:val="-4"/>
        </w:rPr>
        <w:t> </w:t>
      </w:r>
      <w:r>
        <w:rPr>
          <w:spacing w:val="-2"/>
        </w:rPr>
        <w:t>rentabilidad)</w:t>
      </w:r>
      <w:r>
        <w:rPr>
          <w:spacing w:val="-4"/>
        </w:rPr>
        <w:t> </w:t>
      </w:r>
      <w:r>
        <w:rPr>
          <w:spacing w:val="-2"/>
        </w:rPr>
        <w:t>y</w:t>
      </w:r>
      <w:r>
        <w:rPr>
          <w:spacing w:val="-6"/>
        </w:rPr>
        <w:t> </w:t>
      </w:r>
      <w:r>
        <w:rPr>
          <w:spacing w:val="-2"/>
        </w:rPr>
        <w:t>sociales </w:t>
      </w:r>
      <w:r>
        <w:rPr/>
        <w:t>(aceptación comunitaria, adaptabilidad). La evaluación financiera incluyó el cálculo del Flujo</w:t>
      </w:r>
      <w:r>
        <w:rPr>
          <w:spacing w:val="-17"/>
        </w:rPr>
        <w:t> </w:t>
      </w:r>
      <w:r>
        <w:rPr/>
        <w:t>de</w:t>
      </w:r>
      <w:r>
        <w:rPr>
          <w:spacing w:val="-16"/>
        </w:rPr>
        <w:t> </w:t>
      </w:r>
      <w:r>
        <w:rPr/>
        <w:t>Caja</w:t>
      </w:r>
      <w:r>
        <w:rPr>
          <w:spacing w:val="-16"/>
        </w:rPr>
        <w:t> </w:t>
      </w:r>
      <w:r>
        <w:rPr/>
        <w:t>proyectado,</w:t>
      </w:r>
      <w:r>
        <w:rPr>
          <w:spacing w:val="-17"/>
        </w:rPr>
        <w:t> </w:t>
      </w:r>
      <w:r>
        <w:rPr/>
        <w:t>el</w:t>
      </w:r>
      <w:r>
        <w:rPr>
          <w:spacing w:val="-15"/>
        </w:rPr>
        <w:t> </w:t>
      </w:r>
      <w:r>
        <w:rPr/>
        <w:t>Valor</w:t>
      </w:r>
      <w:r>
        <w:rPr>
          <w:spacing w:val="-16"/>
        </w:rPr>
        <w:t> </w:t>
      </w:r>
      <w:r>
        <w:rPr/>
        <w:t>Presente</w:t>
      </w:r>
      <w:r>
        <w:rPr>
          <w:spacing w:val="-15"/>
        </w:rPr>
        <w:t> </w:t>
      </w:r>
      <w:r>
        <w:rPr/>
        <w:t>Neto</w:t>
      </w:r>
      <w:r>
        <w:rPr>
          <w:spacing w:val="-15"/>
        </w:rPr>
        <w:t> </w:t>
      </w:r>
      <w:r>
        <w:rPr/>
        <w:t>(VPN),</w:t>
      </w:r>
      <w:r>
        <w:rPr>
          <w:spacing w:val="-15"/>
        </w:rPr>
        <w:t> </w:t>
      </w:r>
      <w:r>
        <w:rPr/>
        <w:t>la</w:t>
      </w:r>
      <w:r>
        <w:rPr>
          <w:spacing w:val="-17"/>
        </w:rPr>
        <w:t> </w:t>
      </w:r>
      <w:r>
        <w:rPr/>
        <w:t>Tasa</w:t>
      </w:r>
      <w:r>
        <w:rPr>
          <w:spacing w:val="-16"/>
        </w:rPr>
        <w:t> </w:t>
      </w:r>
      <w:r>
        <w:rPr/>
        <w:t>Interna</w:t>
      </w:r>
      <w:r>
        <w:rPr>
          <w:spacing w:val="-15"/>
        </w:rPr>
        <w:t> </w:t>
      </w:r>
      <w:r>
        <w:rPr/>
        <w:t>de</w:t>
      </w:r>
      <w:r>
        <w:rPr>
          <w:spacing w:val="-15"/>
        </w:rPr>
        <w:t> </w:t>
      </w:r>
      <w:r>
        <w:rPr/>
        <w:t>Retorno</w:t>
      </w:r>
      <w:r>
        <w:rPr>
          <w:spacing w:val="-17"/>
        </w:rPr>
        <w:t> </w:t>
      </w:r>
      <w:r>
        <w:rPr/>
        <w:t>(TIR) y la Relación Costo-Beneficio (RCB). Esta fase permitió seleccionar la alternativa más viable mediante una justificación cuantitativa y cualitativa, fortaleciendo los dominios de planificación, entrega y medición del desempeño.</w:t>
      </w:r>
    </w:p>
    <w:p>
      <w:pPr>
        <w:pStyle w:val="BodyText"/>
        <w:spacing w:after="0" w:line="480" w:lineRule="auto"/>
        <w:sectPr>
          <w:pgSz w:w="12240" w:h="15840"/>
          <w:pgMar w:header="286" w:footer="0" w:top="1340" w:bottom="280" w:left="1080" w:right="1080"/>
        </w:sectPr>
      </w:pPr>
    </w:p>
    <w:p>
      <w:pPr>
        <w:pStyle w:val="BodyText"/>
        <w:spacing w:line="480" w:lineRule="auto" w:before="82"/>
        <w:ind w:right="354" w:firstLine="719"/>
      </w:pPr>
      <w:r>
        <w:rPr/>
        <w:t>A</w:t>
      </w:r>
      <w:r>
        <w:rPr>
          <w:spacing w:val="-10"/>
        </w:rPr>
        <w:t> </w:t>
      </w:r>
      <w:r>
        <w:rPr/>
        <w:t>partir</w:t>
      </w:r>
      <w:r>
        <w:rPr>
          <w:spacing w:val="-11"/>
        </w:rPr>
        <w:t> </w:t>
      </w:r>
      <w:r>
        <w:rPr/>
        <w:t>de</w:t>
      </w:r>
      <w:r>
        <w:rPr>
          <w:spacing w:val="-9"/>
        </w:rPr>
        <w:t> </w:t>
      </w:r>
      <w:r>
        <w:rPr/>
        <w:t>la</w:t>
      </w:r>
      <w:r>
        <w:rPr>
          <w:spacing w:val="-10"/>
        </w:rPr>
        <w:t> </w:t>
      </w:r>
      <w:r>
        <w:rPr/>
        <w:t>alternativa</w:t>
      </w:r>
      <w:r>
        <w:rPr>
          <w:spacing w:val="-9"/>
        </w:rPr>
        <w:t> </w:t>
      </w:r>
      <w:r>
        <w:rPr/>
        <w:t>seleccionada,</w:t>
      </w:r>
      <w:r>
        <w:rPr>
          <w:spacing w:val="-10"/>
        </w:rPr>
        <w:t> </w:t>
      </w:r>
      <w:r>
        <w:rPr/>
        <w:t>se</w:t>
      </w:r>
      <w:r>
        <w:rPr>
          <w:spacing w:val="-5"/>
        </w:rPr>
        <w:t> </w:t>
      </w:r>
      <w:r>
        <w:rPr/>
        <w:t>procede</w:t>
      </w:r>
      <w:r>
        <w:rPr>
          <w:spacing w:val="-9"/>
        </w:rPr>
        <w:t> </w:t>
      </w:r>
      <w:r>
        <w:rPr/>
        <w:t>con</w:t>
      </w:r>
      <w:r>
        <w:rPr>
          <w:spacing w:val="-9"/>
        </w:rPr>
        <w:t> </w:t>
      </w:r>
      <w:r>
        <w:rPr/>
        <w:t>la</w:t>
      </w:r>
      <w:r>
        <w:rPr>
          <w:spacing w:val="-15"/>
        </w:rPr>
        <w:t> </w:t>
      </w:r>
      <w:r>
        <w:rPr/>
        <w:t>fase</w:t>
      </w:r>
      <w:r>
        <w:rPr>
          <w:spacing w:val="-9"/>
        </w:rPr>
        <w:t> </w:t>
      </w:r>
      <w:r>
        <w:rPr/>
        <w:t>3,</w:t>
      </w:r>
      <w:r>
        <w:rPr>
          <w:spacing w:val="-12"/>
        </w:rPr>
        <w:t> </w:t>
      </w:r>
      <w:r>
        <w:rPr/>
        <w:t>donde</w:t>
      </w:r>
      <w:r>
        <w:rPr>
          <w:spacing w:val="-9"/>
        </w:rPr>
        <w:t> </w:t>
      </w:r>
      <w:r>
        <w:rPr/>
        <w:t>se</w:t>
      </w:r>
      <w:r>
        <w:rPr>
          <w:spacing w:val="-8"/>
        </w:rPr>
        <w:t> </w:t>
      </w:r>
      <w:r>
        <w:rPr/>
        <w:t>elaboró el</w:t>
      </w:r>
      <w:r>
        <w:rPr>
          <w:spacing w:val="-14"/>
        </w:rPr>
        <w:t> </w:t>
      </w:r>
      <w:r>
        <w:rPr/>
        <w:t>Plan</w:t>
      </w:r>
      <w:r>
        <w:rPr>
          <w:spacing w:val="-13"/>
        </w:rPr>
        <w:t> </w:t>
      </w:r>
      <w:r>
        <w:rPr/>
        <w:t>para</w:t>
      </w:r>
      <w:r>
        <w:rPr>
          <w:spacing w:val="-14"/>
        </w:rPr>
        <w:t> </w:t>
      </w:r>
      <w:r>
        <w:rPr/>
        <w:t>la</w:t>
      </w:r>
      <w:r>
        <w:rPr>
          <w:spacing w:val="-14"/>
        </w:rPr>
        <w:t> </w:t>
      </w:r>
      <w:r>
        <w:rPr/>
        <w:t>Dirección</w:t>
      </w:r>
      <w:r>
        <w:rPr>
          <w:spacing w:val="-13"/>
        </w:rPr>
        <w:t> </w:t>
      </w:r>
      <w:r>
        <w:rPr/>
        <w:t>del</w:t>
      </w:r>
      <w:r>
        <w:rPr>
          <w:spacing w:val="-14"/>
        </w:rPr>
        <w:t> </w:t>
      </w:r>
      <w:r>
        <w:rPr/>
        <w:t>Proyecto</w:t>
      </w:r>
      <w:r>
        <w:rPr>
          <w:spacing w:val="-13"/>
        </w:rPr>
        <w:t> </w:t>
      </w:r>
      <w:r>
        <w:rPr/>
        <w:t>siguiendo</w:t>
      </w:r>
      <w:r>
        <w:rPr>
          <w:spacing w:val="-13"/>
        </w:rPr>
        <w:t> </w:t>
      </w:r>
      <w:r>
        <w:rPr/>
        <w:t>los</w:t>
      </w:r>
      <w:r>
        <w:rPr>
          <w:spacing w:val="-13"/>
        </w:rPr>
        <w:t> </w:t>
      </w:r>
      <w:r>
        <w:rPr/>
        <w:t>ocho</w:t>
      </w:r>
      <w:r>
        <w:rPr>
          <w:spacing w:val="-13"/>
        </w:rPr>
        <w:t> </w:t>
      </w:r>
      <w:r>
        <w:rPr/>
        <w:t>dominios</w:t>
      </w:r>
      <w:r>
        <w:rPr>
          <w:spacing w:val="-14"/>
        </w:rPr>
        <w:t> </w:t>
      </w:r>
      <w:r>
        <w:rPr/>
        <w:t>del</w:t>
      </w:r>
      <w:r>
        <w:rPr>
          <w:spacing w:val="-14"/>
        </w:rPr>
        <w:t> </w:t>
      </w:r>
      <w:r>
        <w:rPr/>
        <w:t>PMI.</w:t>
      </w:r>
      <w:r>
        <w:rPr>
          <w:spacing w:val="-13"/>
        </w:rPr>
        <w:t> </w:t>
      </w:r>
      <w:r>
        <w:rPr/>
        <w:t>Se</w:t>
      </w:r>
      <w:r>
        <w:rPr>
          <w:spacing w:val="-13"/>
        </w:rPr>
        <w:t> </w:t>
      </w:r>
      <w:r>
        <w:rPr/>
        <w:t>definieron el enfoque de desarrollo (predictivo), el cronograma de actividades, el presupuesto desglosado por fases, la estrategia de adquisición de recursos, la asignación de responsabilidades, los estándares de calidad, y los mecanismos de seguimiento y control. En el dominio de interesados se formularon estrategias de participación y comunicación. En el dominio del equipo se identificaron los perfiles técnicos y comunitarios</w:t>
      </w:r>
      <w:r>
        <w:rPr>
          <w:spacing w:val="-9"/>
        </w:rPr>
        <w:t> </w:t>
      </w:r>
      <w:r>
        <w:rPr/>
        <w:t>requeridos</w:t>
      </w:r>
      <w:r>
        <w:rPr>
          <w:spacing w:val="-9"/>
        </w:rPr>
        <w:t> </w:t>
      </w:r>
      <w:r>
        <w:rPr/>
        <w:t>para</w:t>
      </w:r>
      <w:r>
        <w:rPr>
          <w:spacing w:val="-11"/>
        </w:rPr>
        <w:t> </w:t>
      </w:r>
      <w:r>
        <w:rPr/>
        <w:t>la</w:t>
      </w:r>
      <w:r>
        <w:rPr>
          <w:spacing w:val="-8"/>
        </w:rPr>
        <w:t> </w:t>
      </w:r>
      <w:r>
        <w:rPr/>
        <w:t>implementación.</w:t>
      </w:r>
      <w:r>
        <w:rPr>
          <w:spacing w:val="-11"/>
        </w:rPr>
        <w:t> </w:t>
      </w:r>
      <w:r>
        <w:rPr/>
        <w:t>El</w:t>
      </w:r>
      <w:r>
        <w:rPr>
          <w:spacing w:val="-9"/>
        </w:rPr>
        <w:t> </w:t>
      </w:r>
      <w:r>
        <w:rPr/>
        <w:t>trabajo</w:t>
      </w:r>
      <w:r>
        <w:rPr>
          <w:spacing w:val="-4"/>
        </w:rPr>
        <w:t> </w:t>
      </w:r>
      <w:r>
        <w:rPr/>
        <w:t>del</w:t>
      </w:r>
      <w:r>
        <w:rPr>
          <w:spacing w:val="-11"/>
        </w:rPr>
        <w:t> </w:t>
      </w:r>
      <w:r>
        <w:rPr/>
        <w:t>proyecto</w:t>
      </w:r>
      <w:r>
        <w:rPr>
          <w:spacing w:val="-8"/>
        </w:rPr>
        <w:t> </w:t>
      </w:r>
      <w:r>
        <w:rPr/>
        <w:t>se</w:t>
      </w:r>
      <w:r>
        <w:rPr>
          <w:spacing w:val="-10"/>
        </w:rPr>
        <w:t> </w:t>
      </w:r>
      <w:r>
        <w:rPr/>
        <w:t>estructuró</w:t>
      </w:r>
      <w:r>
        <w:rPr>
          <w:spacing w:val="-11"/>
        </w:rPr>
        <w:t> </w:t>
      </w:r>
      <w:r>
        <w:rPr/>
        <w:t>en entregables con líneas base y control de cambios. Finalmente, la gestión de riesgos se documentó en un registro estructurado con acciones de mitigación y seguimiento. Esta fase articuló de forma integral todos los elementos del proyecto bajo una lógica de ejecución técnica, sostenible y basada en estándares internacionales.</w:t>
      </w:r>
    </w:p>
    <w:p>
      <w:pPr>
        <w:pStyle w:val="Heading1"/>
        <w:spacing w:before="1"/>
      </w:pPr>
      <w:r>
        <w:rPr/>
        <w:t>DISCUSIÓN</w:t>
      </w:r>
      <w:r>
        <w:rPr>
          <w:spacing w:val="-1"/>
        </w:rPr>
        <w:t> </w:t>
      </w:r>
      <w:r>
        <w:rPr/>
        <w:t>Y</w:t>
      </w:r>
      <w:r>
        <w:rPr>
          <w:spacing w:val="-1"/>
        </w:rPr>
        <w:t> </w:t>
      </w:r>
      <w:r>
        <w:rPr>
          <w:spacing w:val="-2"/>
        </w:rPr>
        <w:t>RESULTADOS</w:t>
      </w:r>
    </w:p>
    <w:p>
      <w:pPr>
        <w:pStyle w:val="BodyText"/>
        <w:ind w:left="0"/>
        <w:jc w:val="left"/>
        <w:rPr>
          <w:rFonts w:ascii="Arial"/>
          <w:b/>
        </w:rPr>
      </w:pPr>
    </w:p>
    <w:p>
      <w:pPr>
        <w:pStyle w:val="BodyText"/>
        <w:spacing w:line="480" w:lineRule="auto"/>
        <w:ind w:right="355" w:firstLine="719"/>
      </w:pPr>
      <w:r>
        <w:rPr/>
        <w:t>El</w:t>
      </w:r>
      <w:r>
        <w:rPr>
          <w:spacing w:val="-5"/>
        </w:rPr>
        <w:t> </w:t>
      </w:r>
      <w:r>
        <w:rPr/>
        <w:t>análisis</w:t>
      </w:r>
      <w:r>
        <w:rPr>
          <w:spacing w:val="-5"/>
        </w:rPr>
        <w:t> </w:t>
      </w:r>
      <w:r>
        <w:rPr/>
        <w:t>de</w:t>
      </w:r>
      <w:r>
        <w:rPr>
          <w:spacing w:val="-4"/>
        </w:rPr>
        <w:t> </w:t>
      </w:r>
      <w:r>
        <w:rPr/>
        <w:t>los</w:t>
      </w:r>
      <w:r>
        <w:rPr>
          <w:spacing w:val="-4"/>
        </w:rPr>
        <w:t> </w:t>
      </w:r>
      <w:r>
        <w:rPr/>
        <w:t>datos</w:t>
      </w:r>
      <w:r>
        <w:rPr>
          <w:spacing w:val="-7"/>
        </w:rPr>
        <w:t> </w:t>
      </w:r>
      <w:r>
        <w:rPr/>
        <w:t>ambientales,</w:t>
      </w:r>
      <w:r>
        <w:rPr>
          <w:spacing w:val="-4"/>
        </w:rPr>
        <w:t> </w:t>
      </w:r>
      <w:r>
        <w:rPr/>
        <w:t>sociales</w:t>
      </w:r>
      <w:r>
        <w:rPr>
          <w:spacing w:val="-7"/>
        </w:rPr>
        <w:t> </w:t>
      </w:r>
      <w:r>
        <w:rPr/>
        <w:t>y</w:t>
      </w:r>
      <w:r>
        <w:rPr>
          <w:spacing w:val="-7"/>
        </w:rPr>
        <w:t> </w:t>
      </w:r>
      <w:r>
        <w:rPr/>
        <w:t>económicos</w:t>
      </w:r>
      <w:r>
        <w:rPr>
          <w:spacing w:val="-6"/>
        </w:rPr>
        <w:t> </w:t>
      </w:r>
      <w:r>
        <w:rPr/>
        <w:t>del</w:t>
      </w:r>
      <w:r>
        <w:rPr>
          <w:spacing w:val="-5"/>
        </w:rPr>
        <w:t> </w:t>
      </w:r>
      <w:r>
        <w:rPr/>
        <w:t>departamento</w:t>
      </w:r>
      <w:r>
        <w:rPr>
          <w:spacing w:val="-6"/>
        </w:rPr>
        <w:t> </w:t>
      </w:r>
      <w:r>
        <w:rPr/>
        <w:t>del Chocó</w:t>
      </w:r>
      <w:r>
        <w:rPr>
          <w:spacing w:val="-1"/>
        </w:rPr>
        <w:t> </w:t>
      </w:r>
      <w:r>
        <w:rPr/>
        <w:t>permitió identificar condiciones</w:t>
      </w:r>
      <w:r>
        <w:rPr>
          <w:spacing w:val="-2"/>
        </w:rPr>
        <w:t> </w:t>
      </w:r>
      <w:r>
        <w:rPr/>
        <w:t>críticas que justifican la</w:t>
      </w:r>
      <w:r>
        <w:rPr>
          <w:spacing w:val="-1"/>
        </w:rPr>
        <w:t> </w:t>
      </w:r>
      <w:r>
        <w:rPr/>
        <w:t>necesidad</w:t>
      </w:r>
      <w:r>
        <w:rPr>
          <w:spacing w:val="-1"/>
        </w:rPr>
        <w:t> </w:t>
      </w:r>
      <w:r>
        <w:rPr/>
        <w:t>de</w:t>
      </w:r>
      <w:r>
        <w:rPr>
          <w:spacing w:val="-1"/>
        </w:rPr>
        <w:t> </w:t>
      </w:r>
      <w:r>
        <w:rPr/>
        <w:t>un</w:t>
      </w:r>
      <w:r>
        <w:rPr>
          <w:spacing w:val="-1"/>
        </w:rPr>
        <w:t> </w:t>
      </w:r>
      <w:r>
        <w:rPr/>
        <w:t>sistema descentralizado de captación y potabilización de agua lluvia. La información pluviométrica recopilada del IDEAM reveló una alta disponibilidad de precipitación durante</w:t>
      </w:r>
      <w:r>
        <w:rPr>
          <w:spacing w:val="-4"/>
        </w:rPr>
        <w:t> </w:t>
      </w:r>
      <w:r>
        <w:rPr/>
        <w:t>casi</w:t>
      </w:r>
      <w:r>
        <w:rPr>
          <w:spacing w:val="-5"/>
        </w:rPr>
        <w:t> </w:t>
      </w:r>
      <w:r>
        <w:rPr/>
        <w:t>todo</w:t>
      </w:r>
      <w:r>
        <w:rPr>
          <w:spacing w:val="-4"/>
        </w:rPr>
        <w:t> </w:t>
      </w:r>
      <w:r>
        <w:rPr/>
        <w:t>el</w:t>
      </w:r>
      <w:r>
        <w:rPr>
          <w:spacing w:val="-5"/>
        </w:rPr>
        <w:t> </w:t>
      </w:r>
      <w:r>
        <w:rPr/>
        <w:t>año,</w:t>
      </w:r>
      <w:r>
        <w:rPr>
          <w:spacing w:val="-4"/>
        </w:rPr>
        <w:t> </w:t>
      </w:r>
      <w:r>
        <w:rPr/>
        <w:t>con</w:t>
      </w:r>
      <w:r>
        <w:rPr>
          <w:spacing w:val="-4"/>
        </w:rPr>
        <w:t> </w:t>
      </w:r>
      <w:r>
        <w:rPr/>
        <w:t>promedios</w:t>
      </w:r>
      <w:r>
        <w:rPr>
          <w:spacing w:val="-4"/>
        </w:rPr>
        <w:t> </w:t>
      </w:r>
      <w:r>
        <w:rPr/>
        <w:t>superiores</w:t>
      </w:r>
      <w:r>
        <w:rPr>
          <w:spacing w:val="-4"/>
        </w:rPr>
        <w:t> </w:t>
      </w:r>
      <w:r>
        <w:rPr/>
        <w:t>a</w:t>
      </w:r>
      <w:r>
        <w:rPr>
          <w:spacing w:val="-4"/>
        </w:rPr>
        <w:t> </w:t>
      </w:r>
      <w:r>
        <w:rPr/>
        <w:t>los 6.300</w:t>
      </w:r>
      <w:r>
        <w:rPr>
          <w:spacing w:val="-6"/>
        </w:rPr>
        <w:t> </w:t>
      </w:r>
      <w:r>
        <w:rPr/>
        <w:t>mm</w:t>
      </w:r>
      <w:r>
        <w:rPr>
          <w:spacing w:val="-3"/>
        </w:rPr>
        <w:t> </w:t>
      </w:r>
      <w:r>
        <w:rPr/>
        <w:t>anuales</w:t>
      </w:r>
      <w:r>
        <w:rPr>
          <w:spacing w:val="-4"/>
        </w:rPr>
        <w:t> </w:t>
      </w:r>
      <w:r>
        <w:rPr/>
        <w:t>y</w:t>
      </w:r>
      <w:r>
        <w:rPr>
          <w:spacing w:val="-7"/>
        </w:rPr>
        <w:t> </w:t>
      </w:r>
      <w:r>
        <w:rPr/>
        <w:t>hasta</w:t>
      </w:r>
      <w:r>
        <w:rPr>
          <w:spacing w:val="-3"/>
        </w:rPr>
        <w:t> </w:t>
      </w:r>
      <w:r>
        <w:rPr/>
        <w:t>296 días de lluvia en algunos municipios. Esta característica convierte al agua lluvia en un recurso constante, renovable y altamente subutilizado en la región.</w:t>
      </w:r>
    </w:p>
    <w:p>
      <w:pPr>
        <w:pStyle w:val="BodyText"/>
        <w:spacing w:line="480" w:lineRule="auto" w:before="1"/>
        <w:ind w:right="353" w:firstLine="719"/>
      </w:pPr>
      <w:r>
        <w:rPr/>
        <w:t>Simultáneamente, se identificaron deficiencias estructurales en la cobertura de acueducto,</w:t>
      </w:r>
      <w:r>
        <w:rPr>
          <w:spacing w:val="-5"/>
        </w:rPr>
        <w:t> </w:t>
      </w:r>
      <w:r>
        <w:rPr/>
        <w:t>especialmente</w:t>
      </w:r>
      <w:r>
        <w:rPr>
          <w:spacing w:val="-4"/>
        </w:rPr>
        <w:t> </w:t>
      </w:r>
      <w:r>
        <w:rPr/>
        <w:t>en</w:t>
      </w:r>
      <w:r>
        <w:rPr>
          <w:spacing w:val="-5"/>
        </w:rPr>
        <w:t> </w:t>
      </w:r>
      <w:r>
        <w:rPr/>
        <w:t>zonas</w:t>
      </w:r>
      <w:r>
        <w:rPr>
          <w:spacing w:val="-5"/>
        </w:rPr>
        <w:t> </w:t>
      </w:r>
      <w:r>
        <w:rPr/>
        <w:t>rurales,</w:t>
      </w:r>
      <w:r>
        <w:rPr>
          <w:spacing w:val="-7"/>
        </w:rPr>
        <w:t> </w:t>
      </w:r>
      <w:r>
        <w:rPr/>
        <w:t>donde</w:t>
      </w:r>
      <w:r>
        <w:rPr>
          <w:spacing w:val="-5"/>
        </w:rPr>
        <w:t> </w:t>
      </w:r>
      <w:r>
        <w:rPr/>
        <w:t>la</w:t>
      </w:r>
      <w:r>
        <w:rPr>
          <w:spacing w:val="-5"/>
        </w:rPr>
        <w:t> </w:t>
      </w:r>
      <w:r>
        <w:rPr/>
        <w:t>población</w:t>
      </w:r>
      <w:r>
        <w:rPr>
          <w:spacing w:val="-7"/>
        </w:rPr>
        <w:t> </w:t>
      </w:r>
      <w:r>
        <w:rPr/>
        <w:t>depende</w:t>
      </w:r>
      <w:r>
        <w:rPr>
          <w:spacing w:val="-5"/>
        </w:rPr>
        <w:t> </w:t>
      </w:r>
      <w:r>
        <w:rPr/>
        <w:t>del</w:t>
      </w:r>
      <w:r>
        <w:rPr>
          <w:spacing w:val="-6"/>
        </w:rPr>
        <w:t> </w:t>
      </w:r>
      <w:r>
        <w:rPr/>
        <w:t>acarreo</w:t>
      </w:r>
      <w:r>
        <w:rPr>
          <w:spacing w:val="-5"/>
        </w:rPr>
        <w:t> </w:t>
      </w:r>
      <w:r>
        <w:rPr/>
        <w:t>de agua</w:t>
      </w:r>
      <w:r>
        <w:rPr>
          <w:spacing w:val="40"/>
        </w:rPr>
        <w:t> </w:t>
      </w:r>
      <w:r>
        <w:rPr/>
        <w:t>desde</w:t>
      </w:r>
      <w:r>
        <w:rPr>
          <w:spacing w:val="40"/>
        </w:rPr>
        <w:t> </w:t>
      </w:r>
      <w:r>
        <w:rPr/>
        <w:t>fuentes</w:t>
      </w:r>
      <w:r>
        <w:rPr>
          <w:spacing w:val="39"/>
        </w:rPr>
        <w:t> </w:t>
      </w:r>
      <w:r>
        <w:rPr/>
        <w:t>contaminadas,</w:t>
      </w:r>
      <w:r>
        <w:rPr>
          <w:spacing w:val="40"/>
        </w:rPr>
        <w:t> </w:t>
      </w:r>
      <w:r>
        <w:rPr/>
        <w:t>con</w:t>
      </w:r>
      <w:r>
        <w:rPr>
          <w:spacing w:val="40"/>
        </w:rPr>
        <w:t> </w:t>
      </w:r>
      <w:r>
        <w:rPr/>
        <w:t>altos</w:t>
      </w:r>
      <w:r>
        <w:rPr>
          <w:spacing w:val="40"/>
        </w:rPr>
        <w:t> </w:t>
      </w:r>
      <w:r>
        <w:rPr/>
        <w:t>niveles</w:t>
      </w:r>
      <w:r>
        <w:rPr>
          <w:spacing w:val="40"/>
        </w:rPr>
        <w:t> </w:t>
      </w:r>
      <w:r>
        <w:rPr/>
        <w:t>de</w:t>
      </w:r>
      <w:r>
        <w:rPr>
          <w:spacing w:val="40"/>
        </w:rPr>
        <w:t> </w:t>
      </w:r>
      <w:r>
        <w:rPr/>
        <w:t>exposición</w:t>
      </w:r>
      <w:r>
        <w:rPr>
          <w:spacing w:val="40"/>
        </w:rPr>
        <w:t> </w:t>
      </w:r>
      <w:r>
        <w:rPr/>
        <w:t>a</w:t>
      </w:r>
      <w:r>
        <w:rPr>
          <w:spacing w:val="40"/>
        </w:rPr>
        <w:t> </w:t>
      </w:r>
      <w:r>
        <w:rPr/>
        <w:t>enfermedades</w:t>
      </w:r>
    </w:p>
    <w:p>
      <w:pPr>
        <w:pStyle w:val="BodyText"/>
        <w:spacing w:after="0" w:line="480" w:lineRule="auto"/>
        <w:sectPr>
          <w:pgSz w:w="12240" w:h="15840"/>
          <w:pgMar w:header="286" w:footer="0" w:top="1340" w:bottom="280" w:left="1080" w:right="1080"/>
        </w:sectPr>
      </w:pPr>
    </w:p>
    <w:p>
      <w:pPr>
        <w:pStyle w:val="BodyText"/>
        <w:spacing w:line="480" w:lineRule="auto" w:before="82"/>
        <w:ind w:right="353"/>
      </w:pPr>
      <w:r>
        <w:rPr/>
        <w:t>como EDA, IRA y malaria. La información social y sanitaria fue respaldada por fuentes como el ASIS departamental, estadísticas del DANE y el Ministerio de Salud, que evidencian tasas de mortalidad infantil, desnutrición crónica y enfermedades de origen hídrico por encima del promedio nacional. Estos datos confirman que el problema del agua no es de escasez, sino de infraestructura, tratamiento y gestión.</w:t>
      </w:r>
    </w:p>
    <w:p>
      <w:pPr>
        <w:pStyle w:val="BodyText"/>
        <w:spacing w:line="480" w:lineRule="auto"/>
        <w:ind w:right="354" w:firstLine="719"/>
      </w:pPr>
      <w:r>
        <w:rPr/>
        <w:t>Frente a este diagnóstico, se desarrolló una evaluación técnica y económica de tres alternativas tecnológicas para captación, tratamiento y distribución de agua lluvia. Las configuraciones se diferenciaban en los tipos de filtración, esquemas de almacenamiento y mecanismos de distribución. La alternativa seleccionada integró un sistema de captación desde techos, filtro de primera descarga, filtro rápido de arena, almacenamiento en tanques de 1.000 litros y distribución por gravedad, sin consumo energético. Esta alternativa fue evaluada mediante una matriz de ponderación con criterios técnicos (capacidad de tratamiento, facilidad de mantenimiento), económicos (costo total, mantenimiento anual) y sociales (aceptación comunitaria, simplicidad </w:t>
      </w:r>
      <w:r>
        <w:rPr>
          <w:spacing w:val="-2"/>
        </w:rPr>
        <w:t>operativa).</w:t>
      </w:r>
    </w:p>
    <w:p>
      <w:pPr>
        <w:pStyle w:val="BodyText"/>
        <w:spacing w:line="480" w:lineRule="auto" w:before="2"/>
        <w:ind w:right="362" w:firstLine="719"/>
      </w:pPr>
      <w:r>
        <w:rPr/>
        <w:t>El análisis financiero del sistema fue desarrollado con base en un horizonte de evaluación de diez años, considerando los costos de inversión inicial, operación, mantenimiento y los beneficios monetarios derivados de su uso. La Tabla 1 resume los principales indicadores obtenidos y su interpretación en relación con los objetivos de sostenibilidad y replicabilidad del proyecto.</w:t>
      </w:r>
    </w:p>
    <w:p>
      <w:pPr>
        <w:pStyle w:val="Heading2"/>
        <w:jc w:val="both"/>
      </w:pPr>
      <w:r>
        <w:rPr/>
        <w:t>Tabla</w:t>
      </w:r>
      <w:r>
        <w:rPr>
          <w:spacing w:val="1"/>
        </w:rPr>
        <w:t> </w:t>
      </w:r>
      <w:r>
        <w:rPr>
          <w:spacing w:val="-10"/>
        </w:rPr>
        <w:t>1</w:t>
      </w:r>
    </w:p>
    <w:p>
      <w:pPr>
        <w:spacing w:before="274"/>
        <w:ind w:left="360" w:right="0" w:firstLine="0"/>
        <w:jc w:val="both"/>
        <w:rPr>
          <w:rFonts w:ascii="Arial" w:hAnsi="Arial"/>
          <w:i/>
          <w:sz w:val="24"/>
        </w:rPr>
      </w:pPr>
      <w:r>
        <w:rPr>
          <w:rFonts w:ascii="Arial" w:hAnsi="Arial"/>
          <w:i/>
          <w:sz w:val="24"/>
        </w:rPr>
        <w:t>Indicadores</w:t>
      </w:r>
      <w:r>
        <w:rPr>
          <w:rFonts w:ascii="Arial" w:hAnsi="Arial"/>
          <w:i/>
          <w:spacing w:val="-6"/>
          <w:sz w:val="24"/>
        </w:rPr>
        <w:t> </w:t>
      </w:r>
      <w:r>
        <w:rPr>
          <w:rFonts w:ascii="Arial" w:hAnsi="Arial"/>
          <w:i/>
          <w:sz w:val="24"/>
        </w:rPr>
        <w:t>del</w:t>
      </w:r>
      <w:r>
        <w:rPr>
          <w:rFonts w:ascii="Arial" w:hAnsi="Arial"/>
          <w:i/>
          <w:spacing w:val="-2"/>
          <w:sz w:val="24"/>
        </w:rPr>
        <w:t> </w:t>
      </w:r>
      <w:r>
        <w:rPr>
          <w:rFonts w:ascii="Arial" w:hAnsi="Arial"/>
          <w:i/>
          <w:sz w:val="24"/>
        </w:rPr>
        <w:t>análisis</w:t>
      </w:r>
      <w:r>
        <w:rPr>
          <w:rFonts w:ascii="Arial" w:hAnsi="Arial"/>
          <w:i/>
          <w:spacing w:val="-2"/>
          <w:sz w:val="24"/>
        </w:rPr>
        <w:t> </w:t>
      </w:r>
      <w:r>
        <w:rPr>
          <w:rFonts w:ascii="Arial" w:hAnsi="Arial"/>
          <w:i/>
          <w:sz w:val="24"/>
        </w:rPr>
        <w:t>financiero</w:t>
      </w:r>
      <w:r>
        <w:rPr>
          <w:rFonts w:ascii="Arial" w:hAnsi="Arial"/>
          <w:i/>
          <w:spacing w:val="-2"/>
          <w:sz w:val="24"/>
        </w:rPr>
        <w:t> </w:t>
      </w:r>
      <w:r>
        <w:rPr>
          <w:rFonts w:ascii="Arial" w:hAnsi="Arial"/>
          <w:i/>
          <w:sz w:val="24"/>
        </w:rPr>
        <w:t>del</w:t>
      </w:r>
      <w:r>
        <w:rPr>
          <w:rFonts w:ascii="Arial" w:hAnsi="Arial"/>
          <w:i/>
          <w:spacing w:val="-2"/>
          <w:sz w:val="24"/>
        </w:rPr>
        <w:t> </w:t>
      </w:r>
      <w:r>
        <w:rPr>
          <w:rFonts w:ascii="Arial" w:hAnsi="Arial"/>
          <w:i/>
          <w:sz w:val="24"/>
        </w:rPr>
        <w:t>sistema</w:t>
      </w:r>
      <w:r>
        <w:rPr>
          <w:rFonts w:ascii="Arial" w:hAnsi="Arial"/>
          <w:i/>
          <w:spacing w:val="-2"/>
          <w:sz w:val="24"/>
        </w:rPr>
        <w:t> propuesto</w:t>
      </w:r>
    </w:p>
    <w:p>
      <w:pPr>
        <w:pStyle w:val="BodyText"/>
        <w:spacing w:before="53"/>
        <w:ind w:left="0"/>
        <w:jc w:val="left"/>
        <w:rPr>
          <w:rFonts w:ascii="Arial"/>
          <w:i/>
          <w:sz w:val="20"/>
        </w:rPr>
      </w:pPr>
    </w:p>
    <w:tbl>
      <w:tblPr>
        <w:tblW w:w="0" w:type="auto"/>
        <w:jc w:val="lef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8"/>
        <w:gridCol w:w="1655"/>
        <w:gridCol w:w="3109"/>
        <w:gridCol w:w="2839"/>
      </w:tblGrid>
      <w:tr>
        <w:trPr>
          <w:trHeight w:val="230" w:hRule="atLeast"/>
        </w:trPr>
        <w:tc>
          <w:tcPr>
            <w:tcW w:w="1768" w:type="dxa"/>
            <w:tcBorders>
              <w:top w:val="single" w:sz="4" w:space="0" w:color="7E7E7E"/>
              <w:bottom w:val="single" w:sz="4" w:space="0" w:color="7E7E7E"/>
            </w:tcBorders>
          </w:tcPr>
          <w:p>
            <w:pPr>
              <w:pStyle w:val="TableParagraph"/>
              <w:spacing w:line="210" w:lineRule="exact"/>
              <w:ind w:left="508"/>
              <w:rPr>
                <w:rFonts w:ascii="Arial"/>
                <w:b/>
                <w:sz w:val="20"/>
              </w:rPr>
            </w:pPr>
            <w:r>
              <w:rPr>
                <w:rFonts w:ascii="Arial"/>
                <w:b/>
                <w:spacing w:val="-2"/>
                <w:sz w:val="20"/>
              </w:rPr>
              <w:t>Indicador</w:t>
            </w:r>
          </w:p>
        </w:tc>
        <w:tc>
          <w:tcPr>
            <w:tcW w:w="1655" w:type="dxa"/>
            <w:tcBorders>
              <w:top w:val="single" w:sz="4" w:space="0" w:color="7E7E7E"/>
              <w:bottom w:val="single" w:sz="4" w:space="0" w:color="7E7E7E"/>
            </w:tcBorders>
          </w:tcPr>
          <w:p>
            <w:pPr>
              <w:pStyle w:val="TableParagraph"/>
              <w:spacing w:line="210" w:lineRule="exact"/>
              <w:ind w:left="360"/>
              <w:rPr>
                <w:rFonts w:ascii="Arial"/>
                <w:b/>
                <w:sz w:val="20"/>
              </w:rPr>
            </w:pPr>
            <w:r>
              <w:rPr>
                <w:rFonts w:ascii="Arial"/>
                <w:b/>
                <w:spacing w:val="-2"/>
                <w:sz w:val="20"/>
              </w:rPr>
              <w:t>Resultado</w:t>
            </w:r>
          </w:p>
        </w:tc>
        <w:tc>
          <w:tcPr>
            <w:tcW w:w="3109" w:type="dxa"/>
            <w:tcBorders>
              <w:top w:val="single" w:sz="4" w:space="0" w:color="7E7E7E"/>
              <w:bottom w:val="single" w:sz="4" w:space="0" w:color="7E7E7E"/>
            </w:tcBorders>
          </w:tcPr>
          <w:p>
            <w:pPr>
              <w:pStyle w:val="TableParagraph"/>
              <w:spacing w:line="210" w:lineRule="exact"/>
              <w:ind w:left="328"/>
              <w:rPr>
                <w:rFonts w:ascii="Arial"/>
                <w:b/>
                <w:sz w:val="20"/>
              </w:rPr>
            </w:pPr>
            <w:r>
              <w:rPr>
                <w:rFonts w:ascii="Arial"/>
                <w:b/>
                <w:sz w:val="20"/>
              </w:rPr>
              <w:t>Supuestos</w:t>
            </w:r>
            <w:r>
              <w:rPr>
                <w:rFonts w:ascii="Arial"/>
                <w:b/>
                <w:spacing w:val="-14"/>
                <w:sz w:val="20"/>
              </w:rPr>
              <w:t> </w:t>
            </w:r>
            <w:r>
              <w:rPr>
                <w:rFonts w:ascii="Arial"/>
                <w:b/>
                <w:spacing w:val="-2"/>
                <w:sz w:val="20"/>
              </w:rPr>
              <w:t>principales</w:t>
            </w:r>
          </w:p>
        </w:tc>
        <w:tc>
          <w:tcPr>
            <w:tcW w:w="2839" w:type="dxa"/>
            <w:tcBorders>
              <w:top w:val="single" w:sz="4" w:space="0" w:color="7E7E7E"/>
              <w:bottom w:val="single" w:sz="4" w:space="0" w:color="7E7E7E"/>
            </w:tcBorders>
          </w:tcPr>
          <w:p>
            <w:pPr>
              <w:pStyle w:val="TableParagraph"/>
              <w:spacing w:line="210" w:lineRule="exact"/>
              <w:ind w:left="647"/>
              <w:rPr>
                <w:rFonts w:ascii="Arial" w:hAnsi="Arial"/>
                <w:b/>
                <w:sz w:val="20"/>
              </w:rPr>
            </w:pPr>
            <w:r>
              <w:rPr>
                <w:rFonts w:ascii="Arial" w:hAnsi="Arial"/>
                <w:b/>
                <w:spacing w:val="-2"/>
                <w:sz w:val="20"/>
              </w:rPr>
              <w:t>Interpretación</w:t>
            </w:r>
          </w:p>
        </w:tc>
      </w:tr>
    </w:tbl>
    <w:p>
      <w:pPr>
        <w:pStyle w:val="TableParagraph"/>
        <w:spacing w:after="0" w:line="210" w:lineRule="exact"/>
        <w:rPr>
          <w:rFonts w:ascii="Arial" w:hAnsi="Arial"/>
          <w:b/>
          <w:sz w:val="20"/>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5"/>
        <w:gridCol w:w="1391"/>
        <w:gridCol w:w="3088"/>
        <w:gridCol w:w="3059"/>
      </w:tblGrid>
      <w:tr>
        <w:trPr>
          <w:trHeight w:val="691" w:hRule="atLeast"/>
        </w:trPr>
        <w:tc>
          <w:tcPr>
            <w:tcW w:w="1835" w:type="dxa"/>
            <w:tcBorders>
              <w:top w:val="single" w:sz="4" w:space="0" w:color="7E7E7E"/>
              <w:bottom w:val="single" w:sz="4" w:space="0" w:color="7E7E7E"/>
            </w:tcBorders>
          </w:tcPr>
          <w:p>
            <w:pPr>
              <w:pStyle w:val="TableParagraph"/>
              <w:spacing w:line="225" w:lineRule="exact"/>
              <w:ind w:left="122"/>
              <w:rPr>
                <w:rFonts w:ascii="Arial" w:hAnsi="Arial"/>
                <w:b/>
                <w:sz w:val="20"/>
              </w:rPr>
            </w:pPr>
            <w:r>
              <w:rPr>
                <w:rFonts w:ascii="Arial" w:hAnsi="Arial"/>
                <w:b/>
                <w:sz w:val="20"/>
              </w:rPr>
              <w:t>Inversión</w:t>
            </w:r>
            <w:r>
              <w:rPr>
                <w:rFonts w:ascii="Arial" w:hAnsi="Arial"/>
                <w:b/>
                <w:spacing w:val="-8"/>
                <w:sz w:val="20"/>
              </w:rPr>
              <w:t> </w:t>
            </w:r>
            <w:r>
              <w:rPr>
                <w:rFonts w:ascii="Arial" w:hAnsi="Arial"/>
                <w:b/>
                <w:spacing w:val="-2"/>
                <w:sz w:val="20"/>
              </w:rPr>
              <w:t>inicial</w:t>
            </w:r>
          </w:p>
        </w:tc>
        <w:tc>
          <w:tcPr>
            <w:tcW w:w="1391" w:type="dxa"/>
            <w:tcBorders>
              <w:top w:val="single" w:sz="4" w:space="0" w:color="7E7E7E"/>
              <w:bottom w:val="single" w:sz="4" w:space="0" w:color="7E7E7E"/>
            </w:tcBorders>
          </w:tcPr>
          <w:p>
            <w:pPr>
              <w:pStyle w:val="TableParagraph"/>
              <w:spacing w:line="227" w:lineRule="exact"/>
              <w:ind w:left="192"/>
              <w:rPr>
                <w:sz w:val="20"/>
              </w:rPr>
            </w:pPr>
            <w:r>
              <w:rPr>
                <w:spacing w:val="-2"/>
                <w:sz w:val="20"/>
              </w:rPr>
              <w:t>$4.866.290</w:t>
            </w:r>
          </w:p>
          <w:p>
            <w:pPr>
              <w:pStyle w:val="TableParagraph"/>
              <w:ind w:left="192"/>
              <w:rPr>
                <w:sz w:val="20"/>
              </w:rPr>
            </w:pPr>
            <w:r>
              <w:rPr>
                <w:spacing w:val="-5"/>
                <w:sz w:val="20"/>
              </w:rPr>
              <w:t>COP</w:t>
            </w:r>
          </w:p>
        </w:tc>
        <w:tc>
          <w:tcPr>
            <w:tcW w:w="3088" w:type="dxa"/>
            <w:tcBorders>
              <w:top w:val="single" w:sz="4" w:space="0" w:color="7E7E7E"/>
              <w:bottom w:val="single" w:sz="4" w:space="0" w:color="7E7E7E"/>
            </w:tcBorders>
          </w:tcPr>
          <w:p>
            <w:pPr>
              <w:pStyle w:val="TableParagraph"/>
              <w:spacing w:line="230" w:lineRule="exact"/>
              <w:ind w:left="201" w:right="195"/>
              <w:jc w:val="both"/>
              <w:rPr>
                <w:sz w:val="20"/>
              </w:rPr>
            </w:pPr>
            <w:r>
              <w:rPr>
                <w:sz w:val="20"/>
              </w:rPr>
              <w:t>Costos</w:t>
            </w:r>
            <w:r>
              <w:rPr>
                <w:spacing w:val="-13"/>
                <w:sz w:val="20"/>
              </w:rPr>
              <w:t> </w:t>
            </w:r>
            <w:r>
              <w:rPr>
                <w:sz w:val="20"/>
              </w:rPr>
              <w:t>directos</w:t>
            </w:r>
            <w:r>
              <w:rPr>
                <w:spacing w:val="-13"/>
                <w:sz w:val="20"/>
              </w:rPr>
              <w:t> </w:t>
            </w:r>
            <w:r>
              <w:rPr>
                <w:sz w:val="20"/>
              </w:rPr>
              <w:t>de</w:t>
            </w:r>
            <w:r>
              <w:rPr>
                <w:spacing w:val="-14"/>
                <w:sz w:val="20"/>
              </w:rPr>
              <w:t> </w:t>
            </w:r>
            <w:r>
              <w:rPr>
                <w:sz w:val="20"/>
              </w:rPr>
              <w:t>materiales, herramientas,</w:t>
            </w:r>
            <w:r>
              <w:rPr>
                <w:spacing w:val="-5"/>
                <w:sz w:val="20"/>
              </w:rPr>
              <w:t> </w:t>
            </w:r>
            <w:r>
              <w:rPr>
                <w:sz w:val="20"/>
              </w:rPr>
              <w:t>mano</w:t>
            </w:r>
            <w:r>
              <w:rPr>
                <w:spacing w:val="-5"/>
                <w:sz w:val="20"/>
              </w:rPr>
              <w:t> </w:t>
            </w:r>
            <w:r>
              <w:rPr>
                <w:sz w:val="20"/>
              </w:rPr>
              <w:t>de</w:t>
            </w:r>
            <w:r>
              <w:rPr>
                <w:spacing w:val="-4"/>
                <w:sz w:val="20"/>
              </w:rPr>
              <w:t> </w:t>
            </w:r>
            <w:r>
              <w:rPr>
                <w:sz w:val="20"/>
              </w:rPr>
              <w:t>obra</w:t>
            </w:r>
            <w:r>
              <w:rPr>
                <w:spacing w:val="-4"/>
                <w:sz w:val="20"/>
              </w:rPr>
              <w:t> </w:t>
            </w:r>
            <w:r>
              <w:rPr>
                <w:sz w:val="20"/>
              </w:rPr>
              <w:t>y </w:t>
            </w:r>
            <w:r>
              <w:rPr>
                <w:spacing w:val="-2"/>
                <w:sz w:val="20"/>
              </w:rPr>
              <w:t>logística</w:t>
            </w:r>
          </w:p>
        </w:tc>
        <w:tc>
          <w:tcPr>
            <w:tcW w:w="3059" w:type="dxa"/>
            <w:tcBorders>
              <w:top w:val="single" w:sz="4" w:space="0" w:color="7E7E7E"/>
              <w:bottom w:val="single" w:sz="4" w:space="0" w:color="7E7E7E"/>
            </w:tcBorders>
          </w:tcPr>
          <w:p>
            <w:pPr>
              <w:pStyle w:val="TableParagraph"/>
              <w:spacing w:line="230" w:lineRule="exact"/>
              <w:ind w:left="126"/>
              <w:rPr>
                <w:sz w:val="20"/>
              </w:rPr>
            </w:pPr>
            <w:r>
              <w:rPr>
                <w:sz w:val="20"/>
              </w:rPr>
              <w:t>Costo total requerido para implementar</w:t>
            </w:r>
            <w:r>
              <w:rPr>
                <w:spacing w:val="-11"/>
                <w:sz w:val="20"/>
              </w:rPr>
              <w:t> </w:t>
            </w:r>
            <w:r>
              <w:rPr>
                <w:sz w:val="20"/>
              </w:rPr>
              <w:t>el</w:t>
            </w:r>
            <w:r>
              <w:rPr>
                <w:spacing w:val="-12"/>
                <w:sz w:val="20"/>
              </w:rPr>
              <w:t> </w:t>
            </w:r>
            <w:r>
              <w:rPr>
                <w:sz w:val="20"/>
              </w:rPr>
              <w:t>sistema</w:t>
            </w:r>
            <w:r>
              <w:rPr>
                <w:spacing w:val="-11"/>
                <w:sz w:val="20"/>
              </w:rPr>
              <w:t> </w:t>
            </w:r>
            <w:r>
              <w:rPr>
                <w:sz w:val="20"/>
              </w:rPr>
              <w:t>en</w:t>
            </w:r>
            <w:r>
              <w:rPr>
                <w:spacing w:val="-9"/>
                <w:sz w:val="20"/>
              </w:rPr>
              <w:t> </w:t>
            </w:r>
            <w:r>
              <w:rPr>
                <w:sz w:val="20"/>
              </w:rPr>
              <w:t>una vivienda unifamiliar</w:t>
            </w:r>
          </w:p>
        </w:tc>
      </w:tr>
      <w:tr>
        <w:trPr>
          <w:trHeight w:val="688" w:hRule="atLeast"/>
        </w:trPr>
        <w:tc>
          <w:tcPr>
            <w:tcW w:w="1835" w:type="dxa"/>
            <w:tcBorders>
              <w:top w:val="single" w:sz="4" w:space="0" w:color="7E7E7E"/>
              <w:bottom w:val="single" w:sz="4" w:space="0" w:color="7E7E7E"/>
            </w:tcBorders>
          </w:tcPr>
          <w:p>
            <w:pPr>
              <w:pStyle w:val="TableParagraph"/>
              <w:ind w:left="122" w:right="495"/>
              <w:rPr>
                <w:rFonts w:ascii="Arial" w:hAnsi="Arial"/>
                <w:b/>
                <w:sz w:val="20"/>
              </w:rPr>
            </w:pPr>
            <w:r>
              <w:rPr>
                <w:rFonts w:ascii="Arial" w:hAnsi="Arial"/>
                <w:b/>
                <w:sz w:val="20"/>
              </w:rPr>
              <w:t>Horizonte</w:t>
            </w:r>
            <w:r>
              <w:rPr>
                <w:rFonts w:ascii="Arial" w:hAnsi="Arial"/>
                <w:b/>
                <w:spacing w:val="-14"/>
                <w:sz w:val="20"/>
              </w:rPr>
              <w:t> </w:t>
            </w:r>
            <w:r>
              <w:rPr>
                <w:rFonts w:ascii="Arial" w:hAnsi="Arial"/>
                <w:b/>
                <w:sz w:val="20"/>
              </w:rPr>
              <w:t>de </w:t>
            </w:r>
            <w:r>
              <w:rPr>
                <w:rFonts w:ascii="Arial" w:hAnsi="Arial"/>
                <w:b/>
                <w:spacing w:val="-2"/>
                <w:sz w:val="20"/>
              </w:rPr>
              <w:t>evaluación</w:t>
            </w:r>
          </w:p>
        </w:tc>
        <w:tc>
          <w:tcPr>
            <w:tcW w:w="1391" w:type="dxa"/>
            <w:tcBorders>
              <w:top w:val="single" w:sz="4" w:space="0" w:color="7E7E7E"/>
              <w:bottom w:val="single" w:sz="4" w:space="0" w:color="7E7E7E"/>
            </w:tcBorders>
          </w:tcPr>
          <w:p>
            <w:pPr>
              <w:pStyle w:val="TableParagraph"/>
              <w:spacing w:line="227" w:lineRule="exact"/>
              <w:ind w:left="192"/>
              <w:rPr>
                <w:sz w:val="20"/>
              </w:rPr>
            </w:pPr>
            <w:r>
              <w:rPr>
                <w:sz w:val="20"/>
              </w:rPr>
              <w:t>10</w:t>
            </w:r>
            <w:r>
              <w:rPr>
                <w:spacing w:val="-4"/>
                <w:sz w:val="20"/>
              </w:rPr>
              <w:t> años</w:t>
            </w:r>
          </w:p>
        </w:tc>
        <w:tc>
          <w:tcPr>
            <w:tcW w:w="3088" w:type="dxa"/>
            <w:tcBorders>
              <w:top w:val="single" w:sz="4" w:space="0" w:color="7E7E7E"/>
              <w:bottom w:val="single" w:sz="4" w:space="0" w:color="7E7E7E"/>
            </w:tcBorders>
          </w:tcPr>
          <w:p>
            <w:pPr>
              <w:pStyle w:val="TableParagraph"/>
              <w:ind w:left="201"/>
              <w:rPr>
                <w:sz w:val="20"/>
              </w:rPr>
            </w:pPr>
            <w:r>
              <w:rPr>
                <w:sz w:val="20"/>
              </w:rPr>
              <w:t>Vida</w:t>
            </w:r>
            <w:r>
              <w:rPr>
                <w:spacing w:val="-10"/>
                <w:sz w:val="20"/>
              </w:rPr>
              <w:t> </w:t>
            </w:r>
            <w:r>
              <w:rPr>
                <w:sz w:val="20"/>
              </w:rPr>
              <w:t>útil</w:t>
            </w:r>
            <w:r>
              <w:rPr>
                <w:spacing w:val="-9"/>
                <w:sz w:val="20"/>
              </w:rPr>
              <w:t> </w:t>
            </w:r>
            <w:r>
              <w:rPr>
                <w:sz w:val="20"/>
              </w:rPr>
              <w:t>esperada</w:t>
            </w:r>
            <w:r>
              <w:rPr>
                <w:spacing w:val="-9"/>
                <w:sz w:val="20"/>
              </w:rPr>
              <w:t> </w:t>
            </w:r>
            <w:r>
              <w:rPr>
                <w:sz w:val="20"/>
              </w:rPr>
              <w:t>del</w:t>
            </w:r>
            <w:r>
              <w:rPr>
                <w:spacing w:val="-11"/>
                <w:sz w:val="20"/>
              </w:rPr>
              <w:t> </w:t>
            </w:r>
            <w:r>
              <w:rPr>
                <w:sz w:val="20"/>
              </w:rPr>
              <w:t>sistema con mantenimiento básico</w:t>
            </w:r>
          </w:p>
        </w:tc>
        <w:tc>
          <w:tcPr>
            <w:tcW w:w="3059" w:type="dxa"/>
            <w:tcBorders>
              <w:top w:val="single" w:sz="4" w:space="0" w:color="7E7E7E"/>
              <w:bottom w:val="single" w:sz="4" w:space="0" w:color="7E7E7E"/>
            </w:tcBorders>
          </w:tcPr>
          <w:p>
            <w:pPr>
              <w:pStyle w:val="TableParagraph"/>
              <w:spacing w:line="227" w:lineRule="exact"/>
              <w:ind w:left="126"/>
              <w:rPr>
                <w:sz w:val="20"/>
              </w:rPr>
            </w:pPr>
            <w:r>
              <w:rPr>
                <w:sz w:val="20"/>
              </w:rPr>
              <w:t>Permite</w:t>
            </w:r>
            <w:r>
              <w:rPr>
                <w:spacing w:val="-11"/>
                <w:sz w:val="20"/>
              </w:rPr>
              <w:t> </w:t>
            </w:r>
            <w:r>
              <w:rPr>
                <w:sz w:val="20"/>
              </w:rPr>
              <w:t>evaluar</w:t>
            </w:r>
            <w:r>
              <w:rPr>
                <w:spacing w:val="-9"/>
                <w:sz w:val="20"/>
              </w:rPr>
              <w:t> </w:t>
            </w:r>
            <w:r>
              <w:rPr>
                <w:sz w:val="20"/>
              </w:rPr>
              <w:t>retornos</w:t>
            </w:r>
            <w:r>
              <w:rPr>
                <w:spacing w:val="-8"/>
                <w:sz w:val="20"/>
              </w:rPr>
              <w:t> </w:t>
            </w:r>
            <w:r>
              <w:rPr>
                <w:spacing w:val="-10"/>
                <w:sz w:val="20"/>
              </w:rPr>
              <w:t>a</w:t>
            </w:r>
          </w:p>
          <w:p>
            <w:pPr>
              <w:pStyle w:val="TableParagraph"/>
              <w:spacing w:line="228" w:lineRule="exact"/>
              <w:ind w:left="126"/>
              <w:rPr>
                <w:sz w:val="20"/>
              </w:rPr>
            </w:pPr>
            <w:r>
              <w:rPr>
                <w:sz w:val="20"/>
              </w:rPr>
              <w:t>mediano</w:t>
            </w:r>
            <w:r>
              <w:rPr>
                <w:spacing w:val="-14"/>
                <w:sz w:val="20"/>
              </w:rPr>
              <w:t> </w:t>
            </w:r>
            <w:r>
              <w:rPr>
                <w:sz w:val="20"/>
              </w:rPr>
              <w:t>plazo</w:t>
            </w:r>
            <w:r>
              <w:rPr>
                <w:spacing w:val="-14"/>
                <w:sz w:val="20"/>
              </w:rPr>
              <w:t> </w:t>
            </w:r>
            <w:r>
              <w:rPr>
                <w:sz w:val="20"/>
              </w:rPr>
              <w:t>sin</w:t>
            </w:r>
            <w:r>
              <w:rPr>
                <w:spacing w:val="-14"/>
                <w:sz w:val="20"/>
              </w:rPr>
              <w:t> </w:t>
            </w:r>
            <w:r>
              <w:rPr>
                <w:sz w:val="20"/>
              </w:rPr>
              <w:t>reemplazo completo del sistema</w:t>
            </w:r>
          </w:p>
        </w:tc>
      </w:tr>
      <w:tr>
        <w:trPr>
          <w:trHeight w:val="690" w:hRule="atLeast"/>
        </w:trPr>
        <w:tc>
          <w:tcPr>
            <w:tcW w:w="1835" w:type="dxa"/>
            <w:tcBorders>
              <w:top w:val="single" w:sz="4" w:space="0" w:color="7E7E7E"/>
              <w:bottom w:val="single" w:sz="4" w:space="0" w:color="7E7E7E"/>
            </w:tcBorders>
          </w:tcPr>
          <w:p>
            <w:pPr>
              <w:pStyle w:val="TableParagraph"/>
              <w:ind w:left="122"/>
              <w:rPr>
                <w:rFonts w:ascii="Arial" w:hAnsi="Arial"/>
                <w:b/>
                <w:sz w:val="20"/>
              </w:rPr>
            </w:pPr>
            <w:r>
              <w:rPr>
                <w:rFonts w:ascii="Arial" w:hAnsi="Arial"/>
                <w:b/>
                <w:sz w:val="20"/>
              </w:rPr>
              <w:t>Período de </w:t>
            </w:r>
            <w:r>
              <w:rPr>
                <w:rFonts w:ascii="Arial" w:hAnsi="Arial"/>
                <w:b/>
                <w:spacing w:val="-2"/>
                <w:sz w:val="20"/>
              </w:rPr>
              <w:t>recuperación</w:t>
            </w:r>
          </w:p>
          <w:p>
            <w:pPr>
              <w:pStyle w:val="TableParagraph"/>
              <w:spacing w:line="215" w:lineRule="exact"/>
              <w:ind w:left="122"/>
              <w:rPr>
                <w:rFonts w:ascii="Arial"/>
                <w:b/>
                <w:sz w:val="20"/>
              </w:rPr>
            </w:pPr>
            <w:r>
              <w:rPr>
                <w:rFonts w:ascii="Arial"/>
                <w:b/>
                <w:spacing w:val="-2"/>
                <w:sz w:val="20"/>
              </w:rPr>
              <w:t>(Payback)</w:t>
            </w:r>
          </w:p>
        </w:tc>
        <w:tc>
          <w:tcPr>
            <w:tcW w:w="1391" w:type="dxa"/>
            <w:tcBorders>
              <w:top w:val="single" w:sz="4" w:space="0" w:color="7E7E7E"/>
              <w:bottom w:val="single" w:sz="4" w:space="0" w:color="7E7E7E"/>
            </w:tcBorders>
          </w:tcPr>
          <w:p>
            <w:pPr>
              <w:pStyle w:val="TableParagraph"/>
              <w:spacing w:line="227" w:lineRule="exact"/>
              <w:ind w:left="192"/>
              <w:rPr>
                <w:sz w:val="20"/>
              </w:rPr>
            </w:pPr>
            <w:r>
              <w:rPr>
                <w:sz w:val="20"/>
              </w:rPr>
              <w:t>2,8</w:t>
            </w:r>
            <w:r>
              <w:rPr>
                <w:spacing w:val="-4"/>
                <w:sz w:val="20"/>
              </w:rPr>
              <w:t> años</w:t>
            </w:r>
          </w:p>
        </w:tc>
        <w:tc>
          <w:tcPr>
            <w:tcW w:w="3088" w:type="dxa"/>
            <w:tcBorders>
              <w:top w:val="single" w:sz="4" w:space="0" w:color="7E7E7E"/>
              <w:bottom w:val="single" w:sz="4" w:space="0" w:color="7E7E7E"/>
            </w:tcBorders>
          </w:tcPr>
          <w:p>
            <w:pPr>
              <w:pStyle w:val="TableParagraph"/>
              <w:spacing w:line="230" w:lineRule="exact"/>
              <w:ind w:left="201" w:right="120"/>
              <w:jc w:val="both"/>
              <w:rPr>
                <w:sz w:val="20"/>
              </w:rPr>
            </w:pPr>
            <w:r>
              <w:rPr>
                <w:sz w:val="20"/>
              </w:rPr>
              <w:t>Ahorros</w:t>
            </w:r>
            <w:r>
              <w:rPr>
                <w:spacing w:val="-14"/>
                <w:sz w:val="20"/>
              </w:rPr>
              <w:t> </w:t>
            </w:r>
            <w:r>
              <w:rPr>
                <w:sz w:val="20"/>
              </w:rPr>
              <w:t>anuales</w:t>
            </w:r>
            <w:r>
              <w:rPr>
                <w:spacing w:val="-14"/>
                <w:sz w:val="20"/>
              </w:rPr>
              <w:t> </w:t>
            </w:r>
            <w:r>
              <w:rPr>
                <w:sz w:val="20"/>
              </w:rPr>
              <w:t>estimados</w:t>
            </w:r>
            <w:r>
              <w:rPr>
                <w:spacing w:val="-14"/>
                <w:sz w:val="20"/>
              </w:rPr>
              <w:t> </w:t>
            </w:r>
            <w:r>
              <w:rPr>
                <w:sz w:val="20"/>
              </w:rPr>
              <w:t>por sustitución de compra de</w:t>
            </w:r>
            <w:r>
              <w:rPr>
                <w:spacing w:val="-1"/>
                <w:sz w:val="20"/>
              </w:rPr>
              <w:t> </w:t>
            </w:r>
            <w:r>
              <w:rPr>
                <w:sz w:val="20"/>
              </w:rPr>
              <w:t>agua y</w:t>
            </w:r>
            <w:r>
              <w:rPr>
                <w:spacing w:val="-8"/>
                <w:sz w:val="20"/>
              </w:rPr>
              <w:t> </w:t>
            </w:r>
            <w:r>
              <w:rPr>
                <w:sz w:val="20"/>
              </w:rPr>
              <w:t>reducción</w:t>
            </w:r>
            <w:r>
              <w:rPr>
                <w:spacing w:val="-5"/>
                <w:sz w:val="20"/>
              </w:rPr>
              <w:t> </w:t>
            </w:r>
            <w:r>
              <w:rPr>
                <w:sz w:val="20"/>
              </w:rPr>
              <w:t>de</w:t>
            </w:r>
            <w:r>
              <w:rPr>
                <w:spacing w:val="-6"/>
                <w:sz w:val="20"/>
              </w:rPr>
              <w:t> </w:t>
            </w:r>
            <w:r>
              <w:rPr>
                <w:sz w:val="20"/>
              </w:rPr>
              <w:t>gastos</w:t>
            </w:r>
            <w:r>
              <w:rPr>
                <w:spacing w:val="-5"/>
                <w:sz w:val="20"/>
              </w:rPr>
              <w:t> </w:t>
            </w:r>
            <w:r>
              <w:rPr>
                <w:spacing w:val="-2"/>
                <w:sz w:val="20"/>
              </w:rPr>
              <w:t>médicos</w:t>
            </w:r>
          </w:p>
        </w:tc>
        <w:tc>
          <w:tcPr>
            <w:tcW w:w="3059" w:type="dxa"/>
            <w:tcBorders>
              <w:top w:val="single" w:sz="4" w:space="0" w:color="7E7E7E"/>
              <w:bottom w:val="single" w:sz="4" w:space="0" w:color="7E7E7E"/>
            </w:tcBorders>
          </w:tcPr>
          <w:p>
            <w:pPr>
              <w:pStyle w:val="TableParagraph"/>
              <w:spacing w:line="230" w:lineRule="exact"/>
              <w:ind w:left="126"/>
              <w:rPr>
                <w:sz w:val="20"/>
              </w:rPr>
            </w:pPr>
            <w:r>
              <w:rPr>
                <w:sz w:val="20"/>
              </w:rPr>
              <w:t>Recuperación rápida de la inversión</w:t>
            </w:r>
            <w:r>
              <w:rPr>
                <w:spacing w:val="-14"/>
                <w:sz w:val="20"/>
              </w:rPr>
              <w:t> </w:t>
            </w:r>
            <w:r>
              <w:rPr>
                <w:sz w:val="20"/>
              </w:rPr>
              <w:t>inicial,</w:t>
            </w:r>
            <w:r>
              <w:rPr>
                <w:spacing w:val="-14"/>
                <w:sz w:val="20"/>
              </w:rPr>
              <w:t> </w:t>
            </w:r>
            <w:r>
              <w:rPr>
                <w:sz w:val="20"/>
              </w:rPr>
              <w:t>adecuada</w:t>
            </w:r>
            <w:r>
              <w:rPr>
                <w:spacing w:val="-13"/>
                <w:sz w:val="20"/>
              </w:rPr>
              <w:t> </w:t>
            </w:r>
            <w:r>
              <w:rPr>
                <w:sz w:val="20"/>
              </w:rPr>
              <w:t>para contextos de bajos ingresos</w:t>
            </w:r>
          </w:p>
        </w:tc>
      </w:tr>
      <w:tr>
        <w:trPr>
          <w:trHeight w:val="918" w:hRule="atLeast"/>
        </w:trPr>
        <w:tc>
          <w:tcPr>
            <w:tcW w:w="1835" w:type="dxa"/>
            <w:tcBorders>
              <w:top w:val="single" w:sz="4" w:space="0" w:color="7E7E7E"/>
              <w:bottom w:val="single" w:sz="4" w:space="0" w:color="7E7E7E"/>
            </w:tcBorders>
          </w:tcPr>
          <w:p>
            <w:pPr>
              <w:pStyle w:val="TableParagraph"/>
              <w:ind w:left="122"/>
              <w:rPr>
                <w:rFonts w:ascii="Arial"/>
                <w:b/>
                <w:sz w:val="20"/>
              </w:rPr>
            </w:pPr>
            <w:r>
              <w:rPr>
                <w:rFonts w:ascii="Arial"/>
                <w:b/>
                <w:sz w:val="20"/>
              </w:rPr>
              <w:t>Tasa</w:t>
            </w:r>
            <w:r>
              <w:rPr>
                <w:rFonts w:ascii="Arial"/>
                <w:b/>
                <w:spacing w:val="-14"/>
                <w:sz w:val="20"/>
              </w:rPr>
              <w:t> </w:t>
            </w:r>
            <w:r>
              <w:rPr>
                <w:rFonts w:ascii="Arial"/>
                <w:b/>
                <w:sz w:val="20"/>
              </w:rPr>
              <w:t>Interna</w:t>
            </w:r>
            <w:r>
              <w:rPr>
                <w:rFonts w:ascii="Arial"/>
                <w:b/>
                <w:spacing w:val="-14"/>
                <w:sz w:val="20"/>
              </w:rPr>
              <w:t> </w:t>
            </w:r>
            <w:r>
              <w:rPr>
                <w:rFonts w:ascii="Arial"/>
                <w:b/>
                <w:sz w:val="20"/>
              </w:rPr>
              <w:t>de Retorno (TIR)</w:t>
            </w:r>
          </w:p>
        </w:tc>
        <w:tc>
          <w:tcPr>
            <w:tcW w:w="1391" w:type="dxa"/>
            <w:tcBorders>
              <w:top w:val="single" w:sz="4" w:space="0" w:color="7E7E7E"/>
              <w:bottom w:val="single" w:sz="4" w:space="0" w:color="7E7E7E"/>
            </w:tcBorders>
          </w:tcPr>
          <w:p>
            <w:pPr>
              <w:pStyle w:val="TableParagraph"/>
              <w:spacing w:line="227" w:lineRule="exact"/>
              <w:ind w:left="192"/>
              <w:rPr>
                <w:sz w:val="20"/>
              </w:rPr>
            </w:pPr>
            <w:r>
              <w:rPr>
                <w:sz w:val="20"/>
              </w:rPr>
              <w:t>&gt;</w:t>
            </w:r>
            <w:r>
              <w:rPr>
                <w:spacing w:val="-4"/>
                <w:sz w:val="20"/>
              </w:rPr>
              <w:t> </w:t>
            </w:r>
            <w:r>
              <w:rPr>
                <w:sz w:val="20"/>
              </w:rPr>
              <w:t>20</w:t>
            </w:r>
            <w:r>
              <w:rPr>
                <w:spacing w:val="-2"/>
                <w:sz w:val="20"/>
              </w:rPr>
              <w:t> </w:t>
            </w:r>
            <w:r>
              <w:rPr>
                <w:spacing w:val="-10"/>
                <w:sz w:val="20"/>
              </w:rPr>
              <w:t>%</w:t>
            </w:r>
          </w:p>
        </w:tc>
        <w:tc>
          <w:tcPr>
            <w:tcW w:w="3088" w:type="dxa"/>
            <w:tcBorders>
              <w:top w:val="single" w:sz="4" w:space="0" w:color="7E7E7E"/>
              <w:bottom w:val="single" w:sz="4" w:space="0" w:color="7E7E7E"/>
            </w:tcBorders>
          </w:tcPr>
          <w:p>
            <w:pPr>
              <w:pStyle w:val="TableParagraph"/>
              <w:ind w:left="201"/>
              <w:rPr>
                <w:sz w:val="20"/>
              </w:rPr>
            </w:pPr>
            <w:r>
              <w:rPr>
                <w:sz w:val="20"/>
              </w:rPr>
              <w:t>Flujo</w:t>
            </w:r>
            <w:r>
              <w:rPr>
                <w:spacing w:val="-9"/>
                <w:sz w:val="20"/>
              </w:rPr>
              <w:t> </w:t>
            </w:r>
            <w:r>
              <w:rPr>
                <w:sz w:val="20"/>
              </w:rPr>
              <w:t>de</w:t>
            </w:r>
            <w:r>
              <w:rPr>
                <w:spacing w:val="-7"/>
                <w:sz w:val="20"/>
              </w:rPr>
              <w:t> </w:t>
            </w:r>
            <w:r>
              <w:rPr>
                <w:sz w:val="20"/>
              </w:rPr>
              <w:t>caja</w:t>
            </w:r>
            <w:r>
              <w:rPr>
                <w:spacing w:val="-9"/>
                <w:sz w:val="20"/>
              </w:rPr>
              <w:t> </w:t>
            </w:r>
            <w:r>
              <w:rPr>
                <w:sz w:val="20"/>
              </w:rPr>
              <w:t>anual</w:t>
            </w:r>
            <w:r>
              <w:rPr>
                <w:spacing w:val="-10"/>
                <w:sz w:val="20"/>
              </w:rPr>
              <w:t> </w:t>
            </w:r>
            <w:r>
              <w:rPr>
                <w:sz w:val="20"/>
              </w:rPr>
              <w:t>neto,</w:t>
            </w:r>
            <w:r>
              <w:rPr>
                <w:spacing w:val="-9"/>
                <w:sz w:val="20"/>
              </w:rPr>
              <w:t> </w:t>
            </w:r>
            <w:r>
              <w:rPr>
                <w:sz w:val="20"/>
              </w:rPr>
              <w:t>sin subsidios ni financiamiento </w:t>
            </w:r>
            <w:r>
              <w:rPr>
                <w:spacing w:val="-2"/>
                <w:sz w:val="20"/>
              </w:rPr>
              <w:t>externo</w:t>
            </w:r>
          </w:p>
        </w:tc>
        <w:tc>
          <w:tcPr>
            <w:tcW w:w="3059" w:type="dxa"/>
            <w:tcBorders>
              <w:top w:val="single" w:sz="4" w:space="0" w:color="7E7E7E"/>
              <w:bottom w:val="single" w:sz="4" w:space="0" w:color="7E7E7E"/>
            </w:tcBorders>
          </w:tcPr>
          <w:p>
            <w:pPr>
              <w:pStyle w:val="TableParagraph"/>
              <w:spacing w:line="230" w:lineRule="exact"/>
              <w:ind w:left="126" w:right="181"/>
              <w:rPr>
                <w:sz w:val="20"/>
              </w:rPr>
            </w:pPr>
            <w:r>
              <w:rPr>
                <w:sz w:val="20"/>
              </w:rPr>
              <w:t>Alta</w:t>
            </w:r>
            <w:r>
              <w:rPr>
                <w:spacing w:val="-14"/>
                <w:sz w:val="20"/>
              </w:rPr>
              <w:t> </w:t>
            </w:r>
            <w:r>
              <w:rPr>
                <w:sz w:val="20"/>
              </w:rPr>
              <w:t>rentabilidad</w:t>
            </w:r>
            <w:r>
              <w:rPr>
                <w:spacing w:val="-14"/>
                <w:sz w:val="20"/>
              </w:rPr>
              <w:t> </w:t>
            </w:r>
            <w:r>
              <w:rPr>
                <w:sz w:val="20"/>
              </w:rPr>
              <w:t>relativa</w:t>
            </w:r>
            <w:r>
              <w:rPr>
                <w:spacing w:val="-13"/>
                <w:sz w:val="20"/>
              </w:rPr>
              <w:t> </w:t>
            </w:r>
            <w:r>
              <w:rPr>
                <w:sz w:val="20"/>
              </w:rPr>
              <w:t>frente a proyectos sociales rurales; supera tasas de interés </w:t>
            </w:r>
            <w:r>
              <w:rPr>
                <w:spacing w:val="-2"/>
                <w:sz w:val="20"/>
              </w:rPr>
              <w:t>comerciales</w:t>
            </w:r>
          </w:p>
        </w:tc>
      </w:tr>
      <w:tr>
        <w:trPr>
          <w:trHeight w:val="690" w:hRule="atLeast"/>
        </w:trPr>
        <w:tc>
          <w:tcPr>
            <w:tcW w:w="1835" w:type="dxa"/>
            <w:tcBorders>
              <w:top w:val="single" w:sz="4" w:space="0" w:color="7E7E7E"/>
              <w:bottom w:val="single" w:sz="4" w:space="0" w:color="7E7E7E"/>
            </w:tcBorders>
          </w:tcPr>
          <w:p>
            <w:pPr>
              <w:pStyle w:val="TableParagraph"/>
              <w:spacing w:line="237" w:lineRule="auto"/>
              <w:ind w:left="122" w:right="306"/>
              <w:rPr>
                <w:rFonts w:ascii="Arial"/>
                <w:b/>
                <w:sz w:val="20"/>
              </w:rPr>
            </w:pPr>
            <w:r>
              <w:rPr>
                <w:rFonts w:ascii="Arial"/>
                <w:b/>
                <w:sz w:val="20"/>
              </w:rPr>
              <w:t>Valor</w:t>
            </w:r>
            <w:r>
              <w:rPr>
                <w:rFonts w:ascii="Arial"/>
                <w:b/>
                <w:spacing w:val="-14"/>
                <w:sz w:val="20"/>
              </w:rPr>
              <w:t> </w:t>
            </w:r>
            <w:r>
              <w:rPr>
                <w:rFonts w:ascii="Arial"/>
                <w:b/>
                <w:sz w:val="20"/>
              </w:rPr>
              <w:t>Presente Neto (VPN, a</w:t>
            </w:r>
          </w:p>
          <w:p>
            <w:pPr>
              <w:pStyle w:val="TableParagraph"/>
              <w:spacing w:line="215" w:lineRule="exact"/>
              <w:ind w:left="122"/>
              <w:rPr>
                <w:rFonts w:ascii="Arial"/>
                <w:b/>
                <w:sz w:val="20"/>
              </w:rPr>
            </w:pPr>
            <w:r>
              <w:rPr>
                <w:rFonts w:ascii="Arial"/>
                <w:b/>
                <w:spacing w:val="-4"/>
                <w:sz w:val="20"/>
              </w:rPr>
              <w:t>12%)</w:t>
            </w:r>
          </w:p>
        </w:tc>
        <w:tc>
          <w:tcPr>
            <w:tcW w:w="1391" w:type="dxa"/>
            <w:tcBorders>
              <w:top w:val="single" w:sz="4" w:space="0" w:color="7E7E7E"/>
              <w:bottom w:val="single" w:sz="4" w:space="0" w:color="7E7E7E"/>
            </w:tcBorders>
          </w:tcPr>
          <w:p>
            <w:pPr>
              <w:pStyle w:val="TableParagraph"/>
              <w:spacing w:line="228" w:lineRule="exact"/>
              <w:ind w:left="192"/>
              <w:rPr>
                <w:sz w:val="20"/>
              </w:rPr>
            </w:pPr>
            <w:r>
              <w:rPr>
                <w:spacing w:val="-2"/>
                <w:sz w:val="20"/>
              </w:rPr>
              <w:t>Positivo</w:t>
            </w:r>
          </w:p>
        </w:tc>
        <w:tc>
          <w:tcPr>
            <w:tcW w:w="3088" w:type="dxa"/>
            <w:tcBorders>
              <w:top w:val="single" w:sz="4" w:space="0" w:color="7E7E7E"/>
              <w:bottom w:val="single" w:sz="4" w:space="0" w:color="7E7E7E"/>
            </w:tcBorders>
          </w:tcPr>
          <w:p>
            <w:pPr>
              <w:pStyle w:val="TableParagraph"/>
              <w:ind w:left="201"/>
              <w:rPr>
                <w:sz w:val="20"/>
              </w:rPr>
            </w:pPr>
            <w:r>
              <w:rPr>
                <w:sz w:val="20"/>
              </w:rPr>
              <w:t>Descuento</w:t>
            </w:r>
            <w:r>
              <w:rPr>
                <w:spacing w:val="-13"/>
                <w:sz w:val="20"/>
              </w:rPr>
              <w:t> </w:t>
            </w:r>
            <w:r>
              <w:rPr>
                <w:sz w:val="20"/>
              </w:rPr>
              <w:t>aplicado</w:t>
            </w:r>
            <w:r>
              <w:rPr>
                <w:spacing w:val="-14"/>
                <w:sz w:val="20"/>
              </w:rPr>
              <w:t> </w:t>
            </w:r>
            <w:r>
              <w:rPr>
                <w:sz w:val="20"/>
              </w:rPr>
              <w:t>con</w:t>
            </w:r>
            <w:r>
              <w:rPr>
                <w:spacing w:val="-13"/>
                <w:sz w:val="20"/>
              </w:rPr>
              <w:t> </w:t>
            </w:r>
            <w:r>
              <w:rPr>
                <w:sz w:val="20"/>
              </w:rPr>
              <w:t>tasa conservadora del 12 %</w:t>
            </w:r>
          </w:p>
        </w:tc>
        <w:tc>
          <w:tcPr>
            <w:tcW w:w="3059" w:type="dxa"/>
            <w:tcBorders>
              <w:top w:val="single" w:sz="4" w:space="0" w:color="7E7E7E"/>
              <w:bottom w:val="single" w:sz="4" w:space="0" w:color="7E7E7E"/>
            </w:tcBorders>
          </w:tcPr>
          <w:p>
            <w:pPr>
              <w:pStyle w:val="TableParagraph"/>
              <w:ind w:left="126"/>
              <w:rPr>
                <w:sz w:val="20"/>
              </w:rPr>
            </w:pPr>
            <w:r>
              <w:rPr>
                <w:sz w:val="20"/>
              </w:rPr>
              <w:t>El proyecto genera valor económico</w:t>
            </w:r>
            <w:r>
              <w:rPr>
                <w:spacing w:val="-11"/>
                <w:sz w:val="20"/>
              </w:rPr>
              <w:t> </w:t>
            </w:r>
            <w:r>
              <w:rPr>
                <w:sz w:val="20"/>
              </w:rPr>
              <w:t>real</w:t>
            </w:r>
            <w:r>
              <w:rPr>
                <w:spacing w:val="-10"/>
                <w:sz w:val="20"/>
              </w:rPr>
              <w:t> </w:t>
            </w:r>
            <w:r>
              <w:rPr>
                <w:sz w:val="20"/>
              </w:rPr>
              <w:t>durante</w:t>
            </w:r>
            <w:r>
              <w:rPr>
                <w:spacing w:val="-12"/>
                <w:sz w:val="20"/>
              </w:rPr>
              <w:t> </w:t>
            </w:r>
            <w:r>
              <w:rPr>
                <w:sz w:val="20"/>
              </w:rPr>
              <w:t>su</w:t>
            </w:r>
            <w:r>
              <w:rPr>
                <w:spacing w:val="-10"/>
                <w:sz w:val="20"/>
              </w:rPr>
              <w:t> </w:t>
            </w:r>
            <w:r>
              <w:rPr>
                <w:sz w:val="20"/>
              </w:rPr>
              <w:t>vida</w:t>
            </w:r>
          </w:p>
          <w:p>
            <w:pPr>
              <w:pStyle w:val="TableParagraph"/>
              <w:spacing w:line="212" w:lineRule="exact"/>
              <w:ind w:left="126"/>
              <w:rPr>
                <w:sz w:val="20"/>
              </w:rPr>
            </w:pPr>
            <w:r>
              <w:rPr>
                <w:spacing w:val="-4"/>
                <w:sz w:val="20"/>
              </w:rPr>
              <w:t>útil</w:t>
            </w:r>
          </w:p>
        </w:tc>
      </w:tr>
      <w:tr>
        <w:trPr>
          <w:trHeight w:val="690" w:hRule="atLeast"/>
        </w:trPr>
        <w:tc>
          <w:tcPr>
            <w:tcW w:w="1835" w:type="dxa"/>
            <w:tcBorders>
              <w:top w:val="single" w:sz="4" w:space="0" w:color="7E7E7E"/>
              <w:bottom w:val="single" w:sz="4" w:space="0" w:color="7E7E7E"/>
            </w:tcBorders>
          </w:tcPr>
          <w:p>
            <w:pPr>
              <w:pStyle w:val="TableParagraph"/>
              <w:ind w:left="122" w:right="184"/>
              <w:rPr>
                <w:rFonts w:ascii="Arial" w:hAnsi="Arial"/>
                <w:b/>
                <w:sz w:val="20"/>
              </w:rPr>
            </w:pPr>
            <w:r>
              <w:rPr>
                <w:rFonts w:ascii="Arial" w:hAnsi="Arial"/>
                <w:b/>
                <w:sz w:val="20"/>
              </w:rPr>
              <w:t>Relación</w:t>
            </w:r>
            <w:r>
              <w:rPr>
                <w:rFonts w:ascii="Arial" w:hAnsi="Arial"/>
                <w:b/>
                <w:spacing w:val="-14"/>
                <w:sz w:val="20"/>
              </w:rPr>
              <w:t> </w:t>
            </w:r>
            <w:r>
              <w:rPr>
                <w:rFonts w:ascii="Arial" w:hAnsi="Arial"/>
                <w:b/>
                <w:sz w:val="20"/>
              </w:rPr>
              <w:t>Costo- Beneficio</w:t>
            </w:r>
            <w:r>
              <w:rPr>
                <w:rFonts w:ascii="Arial" w:hAnsi="Arial"/>
                <w:b/>
                <w:spacing w:val="-12"/>
                <w:sz w:val="20"/>
              </w:rPr>
              <w:t> </w:t>
            </w:r>
            <w:r>
              <w:rPr>
                <w:rFonts w:ascii="Arial" w:hAnsi="Arial"/>
                <w:b/>
                <w:spacing w:val="-4"/>
                <w:sz w:val="20"/>
              </w:rPr>
              <w:t>(RCB)</w:t>
            </w:r>
          </w:p>
        </w:tc>
        <w:tc>
          <w:tcPr>
            <w:tcW w:w="1391" w:type="dxa"/>
            <w:tcBorders>
              <w:top w:val="single" w:sz="4" w:space="0" w:color="7E7E7E"/>
              <w:bottom w:val="single" w:sz="4" w:space="0" w:color="7E7E7E"/>
            </w:tcBorders>
          </w:tcPr>
          <w:p>
            <w:pPr>
              <w:pStyle w:val="TableParagraph"/>
              <w:spacing w:line="227" w:lineRule="exact"/>
              <w:ind w:left="192"/>
              <w:rPr>
                <w:sz w:val="20"/>
              </w:rPr>
            </w:pPr>
            <w:r>
              <w:rPr>
                <w:sz w:val="20"/>
              </w:rPr>
              <w:t>&gt;</w:t>
            </w:r>
            <w:r>
              <w:rPr>
                <w:spacing w:val="-4"/>
                <w:sz w:val="20"/>
              </w:rPr>
              <w:t> </w:t>
            </w:r>
            <w:r>
              <w:rPr>
                <w:spacing w:val="-5"/>
                <w:sz w:val="20"/>
              </w:rPr>
              <w:t>1,6</w:t>
            </w:r>
          </w:p>
        </w:tc>
        <w:tc>
          <w:tcPr>
            <w:tcW w:w="3088" w:type="dxa"/>
            <w:tcBorders>
              <w:top w:val="single" w:sz="4" w:space="0" w:color="7E7E7E"/>
              <w:bottom w:val="single" w:sz="4" w:space="0" w:color="7E7E7E"/>
            </w:tcBorders>
          </w:tcPr>
          <w:p>
            <w:pPr>
              <w:pStyle w:val="TableParagraph"/>
              <w:ind w:left="201"/>
              <w:rPr>
                <w:sz w:val="20"/>
              </w:rPr>
            </w:pPr>
            <w:r>
              <w:rPr>
                <w:sz w:val="20"/>
              </w:rPr>
              <w:t>Beneficios económicos estimados</w:t>
            </w:r>
            <w:r>
              <w:rPr>
                <w:spacing w:val="-13"/>
                <w:sz w:val="20"/>
              </w:rPr>
              <w:t> </w:t>
            </w:r>
            <w:r>
              <w:rPr>
                <w:sz w:val="20"/>
              </w:rPr>
              <w:t>vs.</w:t>
            </w:r>
            <w:r>
              <w:rPr>
                <w:spacing w:val="-14"/>
                <w:sz w:val="20"/>
              </w:rPr>
              <w:t> </w:t>
            </w:r>
            <w:r>
              <w:rPr>
                <w:sz w:val="20"/>
              </w:rPr>
              <w:t>costos</w:t>
            </w:r>
            <w:r>
              <w:rPr>
                <w:spacing w:val="-13"/>
                <w:sz w:val="20"/>
              </w:rPr>
              <w:t> </w:t>
            </w:r>
            <w:r>
              <w:rPr>
                <w:sz w:val="20"/>
              </w:rPr>
              <w:t>totales</w:t>
            </w:r>
          </w:p>
        </w:tc>
        <w:tc>
          <w:tcPr>
            <w:tcW w:w="3059" w:type="dxa"/>
            <w:tcBorders>
              <w:top w:val="single" w:sz="4" w:space="0" w:color="7E7E7E"/>
              <w:bottom w:val="single" w:sz="4" w:space="0" w:color="7E7E7E"/>
            </w:tcBorders>
          </w:tcPr>
          <w:p>
            <w:pPr>
              <w:pStyle w:val="TableParagraph"/>
              <w:spacing w:line="230" w:lineRule="exact"/>
              <w:ind w:left="126"/>
              <w:rPr>
                <w:sz w:val="20"/>
              </w:rPr>
            </w:pPr>
            <w:r>
              <w:rPr>
                <w:sz w:val="20"/>
              </w:rPr>
              <w:t>Por cada peso invertido se recupera</w:t>
            </w:r>
            <w:r>
              <w:rPr>
                <w:spacing w:val="-9"/>
                <w:sz w:val="20"/>
              </w:rPr>
              <w:t> </w:t>
            </w:r>
            <w:r>
              <w:rPr>
                <w:sz w:val="20"/>
              </w:rPr>
              <w:t>más</w:t>
            </w:r>
            <w:r>
              <w:rPr>
                <w:spacing w:val="-8"/>
                <w:sz w:val="20"/>
              </w:rPr>
              <w:t> </w:t>
            </w:r>
            <w:r>
              <w:rPr>
                <w:sz w:val="20"/>
              </w:rPr>
              <w:t>de</w:t>
            </w:r>
            <w:r>
              <w:rPr>
                <w:spacing w:val="-10"/>
                <w:sz w:val="20"/>
              </w:rPr>
              <w:t> </w:t>
            </w:r>
            <w:r>
              <w:rPr>
                <w:sz w:val="20"/>
              </w:rPr>
              <w:t>1,6</w:t>
            </w:r>
            <w:r>
              <w:rPr>
                <w:spacing w:val="-8"/>
                <w:sz w:val="20"/>
              </w:rPr>
              <w:t> </w:t>
            </w:r>
            <w:r>
              <w:rPr>
                <w:sz w:val="20"/>
              </w:rPr>
              <w:t>pesos</w:t>
            </w:r>
            <w:r>
              <w:rPr>
                <w:spacing w:val="-7"/>
                <w:sz w:val="20"/>
              </w:rPr>
              <w:t> </w:t>
            </w:r>
            <w:r>
              <w:rPr>
                <w:sz w:val="20"/>
              </w:rPr>
              <w:t>en valor monetario</w:t>
            </w:r>
          </w:p>
        </w:tc>
      </w:tr>
      <w:tr>
        <w:trPr>
          <w:trHeight w:val="918" w:hRule="atLeast"/>
        </w:trPr>
        <w:tc>
          <w:tcPr>
            <w:tcW w:w="1835" w:type="dxa"/>
            <w:tcBorders>
              <w:top w:val="single" w:sz="4" w:space="0" w:color="7E7E7E"/>
              <w:bottom w:val="single" w:sz="4" w:space="0" w:color="7E7E7E"/>
            </w:tcBorders>
          </w:tcPr>
          <w:p>
            <w:pPr>
              <w:pStyle w:val="TableParagraph"/>
              <w:ind w:left="122" w:right="273"/>
              <w:rPr>
                <w:rFonts w:ascii="Arial"/>
                <w:b/>
                <w:sz w:val="20"/>
              </w:rPr>
            </w:pPr>
            <w:r>
              <w:rPr>
                <w:rFonts w:ascii="Arial"/>
                <w:b/>
                <w:sz w:val="20"/>
              </w:rPr>
              <w:t>Ahorro</w:t>
            </w:r>
            <w:r>
              <w:rPr>
                <w:rFonts w:ascii="Arial"/>
                <w:b/>
                <w:spacing w:val="-14"/>
                <w:sz w:val="20"/>
              </w:rPr>
              <w:t> </w:t>
            </w:r>
            <w:r>
              <w:rPr>
                <w:rFonts w:ascii="Arial"/>
                <w:b/>
                <w:sz w:val="20"/>
              </w:rPr>
              <w:t>familiar </w:t>
            </w:r>
            <w:r>
              <w:rPr>
                <w:rFonts w:ascii="Arial"/>
                <w:b/>
                <w:spacing w:val="-2"/>
                <w:sz w:val="20"/>
              </w:rPr>
              <w:t>estimado</w:t>
            </w:r>
          </w:p>
        </w:tc>
        <w:tc>
          <w:tcPr>
            <w:tcW w:w="1391" w:type="dxa"/>
            <w:tcBorders>
              <w:top w:val="single" w:sz="4" w:space="0" w:color="7E7E7E"/>
              <w:bottom w:val="single" w:sz="4" w:space="0" w:color="7E7E7E"/>
            </w:tcBorders>
          </w:tcPr>
          <w:p>
            <w:pPr>
              <w:pStyle w:val="TableParagraph"/>
              <w:spacing w:line="227" w:lineRule="exact"/>
              <w:ind w:left="192"/>
              <w:rPr>
                <w:sz w:val="20"/>
              </w:rPr>
            </w:pPr>
            <w:r>
              <w:rPr>
                <w:spacing w:val="-2"/>
                <w:sz w:val="20"/>
              </w:rPr>
              <w:t>$1.800.000</w:t>
            </w:r>
          </w:p>
          <w:p>
            <w:pPr>
              <w:pStyle w:val="TableParagraph"/>
              <w:ind w:left="192"/>
              <w:rPr>
                <w:sz w:val="20"/>
              </w:rPr>
            </w:pPr>
            <w:r>
              <w:rPr>
                <w:spacing w:val="-2"/>
                <w:sz w:val="20"/>
              </w:rPr>
              <w:t>COP/año</w:t>
            </w:r>
          </w:p>
        </w:tc>
        <w:tc>
          <w:tcPr>
            <w:tcW w:w="3088" w:type="dxa"/>
            <w:tcBorders>
              <w:top w:val="single" w:sz="4" w:space="0" w:color="7E7E7E"/>
              <w:bottom w:val="single" w:sz="4" w:space="0" w:color="7E7E7E"/>
            </w:tcBorders>
          </w:tcPr>
          <w:p>
            <w:pPr>
              <w:pStyle w:val="TableParagraph"/>
              <w:ind w:left="201"/>
              <w:rPr>
                <w:sz w:val="20"/>
              </w:rPr>
            </w:pPr>
            <w:r>
              <w:rPr>
                <w:sz w:val="20"/>
              </w:rPr>
              <w:t>Considera</w:t>
            </w:r>
            <w:r>
              <w:rPr>
                <w:spacing w:val="-14"/>
                <w:sz w:val="20"/>
              </w:rPr>
              <w:t> </w:t>
            </w:r>
            <w:r>
              <w:rPr>
                <w:sz w:val="20"/>
              </w:rPr>
              <w:t>sustitución</w:t>
            </w:r>
            <w:r>
              <w:rPr>
                <w:spacing w:val="-14"/>
                <w:sz w:val="20"/>
              </w:rPr>
              <w:t> </w:t>
            </w:r>
            <w:r>
              <w:rPr>
                <w:sz w:val="20"/>
              </w:rPr>
              <w:t>de</w:t>
            </w:r>
            <w:r>
              <w:rPr>
                <w:spacing w:val="-14"/>
                <w:sz w:val="20"/>
              </w:rPr>
              <w:t> </w:t>
            </w:r>
            <w:r>
              <w:rPr>
                <w:sz w:val="20"/>
              </w:rPr>
              <w:t>agua embotellada, menor gasto médico y menos horas de</w:t>
            </w:r>
          </w:p>
          <w:p>
            <w:pPr>
              <w:pStyle w:val="TableParagraph"/>
              <w:spacing w:line="212" w:lineRule="exact"/>
              <w:ind w:left="201"/>
              <w:rPr>
                <w:sz w:val="20"/>
              </w:rPr>
            </w:pPr>
            <w:r>
              <w:rPr>
                <w:spacing w:val="-2"/>
                <w:sz w:val="20"/>
              </w:rPr>
              <w:t>recolección</w:t>
            </w:r>
          </w:p>
        </w:tc>
        <w:tc>
          <w:tcPr>
            <w:tcW w:w="3059" w:type="dxa"/>
            <w:tcBorders>
              <w:top w:val="single" w:sz="4" w:space="0" w:color="7E7E7E"/>
              <w:bottom w:val="single" w:sz="4" w:space="0" w:color="7E7E7E"/>
            </w:tcBorders>
          </w:tcPr>
          <w:p>
            <w:pPr>
              <w:pStyle w:val="TableParagraph"/>
              <w:ind w:left="126" w:right="181"/>
              <w:rPr>
                <w:sz w:val="20"/>
              </w:rPr>
            </w:pPr>
            <w:r>
              <w:rPr>
                <w:sz w:val="20"/>
              </w:rPr>
              <w:t>Reduce cargas económicas domésticas</w:t>
            </w:r>
            <w:r>
              <w:rPr>
                <w:spacing w:val="-6"/>
                <w:sz w:val="20"/>
              </w:rPr>
              <w:t> </w:t>
            </w:r>
            <w:r>
              <w:rPr>
                <w:sz w:val="20"/>
              </w:rPr>
              <w:t>y</w:t>
            </w:r>
            <w:r>
              <w:rPr>
                <w:spacing w:val="-13"/>
                <w:sz w:val="20"/>
              </w:rPr>
              <w:t> </w:t>
            </w:r>
            <w:r>
              <w:rPr>
                <w:sz w:val="20"/>
              </w:rPr>
              <w:t>mejora</w:t>
            </w:r>
            <w:r>
              <w:rPr>
                <w:spacing w:val="-8"/>
                <w:sz w:val="20"/>
              </w:rPr>
              <w:t> </w:t>
            </w:r>
            <w:r>
              <w:rPr>
                <w:sz w:val="20"/>
              </w:rPr>
              <w:t>la</w:t>
            </w:r>
            <w:r>
              <w:rPr>
                <w:spacing w:val="-8"/>
                <w:sz w:val="20"/>
              </w:rPr>
              <w:t> </w:t>
            </w:r>
            <w:r>
              <w:rPr>
                <w:sz w:val="20"/>
              </w:rPr>
              <w:t>salud</w:t>
            </w:r>
            <w:r>
              <w:rPr>
                <w:spacing w:val="-5"/>
                <w:sz w:val="20"/>
              </w:rPr>
              <w:t> </w:t>
            </w:r>
            <w:r>
              <w:rPr>
                <w:sz w:val="20"/>
              </w:rPr>
              <w:t>y el tiempo disponible</w:t>
            </w:r>
          </w:p>
        </w:tc>
      </w:tr>
    </w:tbl>
    <w:p>
      <w:pPr>
        <w:spacing w:before="1"/>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BodyText"/>
        <w:spacing w:line="480" w:lineRule="auto" w:before="229"/>
        <w:ind w:right="354" w:firstLine="719"/>
      </w:pPr>
      <w:r>
        <w:rPr/>
        <w:t>El análisis financiero proyectado confirmó la viabilidad económica del sistema propuesto,</w:t>
      </w:r>
      <w:r>
        <w:rPr>
          <w:spacing w:val="-9"/>
        </w:rPr>
        <w:t> </w:t>
      </w:r>
      <w:r>
        <w:rPr/>
        <w:t>a</w:t>
      </w:r>
      <w:r>
        <w:rPr>
          <w:spacing w:val="-6"/>
        </w:rPr>
        <w:t> </w:t>
      </w:r>
      <w:r>
        <w:rPr/>
        <w:t>partir</w:t>
      </w:r>
      <w:r>
        <w:rPr>
          <w:spacing w:val="-7"/>
        </w:rPr>
        <w:t> </w:t>
      </w:r>
      <w:r>
        <w:rPr/>
        <w:t>de</w:t>
      </w:r>
      <w:r>
        <w:rPr>
          <w:spacing w:val="-8"/>
        </w:rPr>
        <w:t> </w:t>
      </w:r>
      <w:r>
        <w:rPr/>
        <w:t>una</w:t>
      </w:r>
      <w:r>
        <w:rPr>
          <w:spacing w:val="-8"/>
        </w:rPr>
        <w:t> </w:t>
      </w:r>
      <w:r>
        <w:rPr/>
        <w:t>modelación</w:t>
      </w:r>
      <w:r>
        <w:rPr>
          <w:spacing w:val="-6"/>
        </w:rPr>
        <w:t> </w:t>
      </w:r>
      <w:r>
        <w:rPr/>
        <w:t>detallada</w:t>
      </w:r>
      <w:r>
        <w:rPr>
          <w:spacing w:val="-8"/>
        </w:rPr>
        <w:t> </w:t>
      </w:r>
      <w:r>
        <w:rPr/>
        <w:t>del</w:t>
      </w:r>
      <w:r>
        <w:rPr>
          <w:spacing w:val="-10"/>
        </w:rPr>
        <w:t> </w:t>
      </w:r>
      <w:r>
        <w:rPr/>
        <w:t>flujo</w:t>
      </w:r>
      <w:r>
        <w:rPr>
          <w:spacing w:val="-8"/>
        </w:rPr>
        <w:t> </w:t>
      </w:r>
      <w:r>
        <w:rPr/>
        <w:t>de</w:t>
      </w:r>
      <w:r>
        <w:rPr>
          <w:spacing w:val="-6"/>
        </w:rPr>
        <w:t> </w:t>
      </w:r>
      <w:r>
        <w:rPr/>
        <w:t>caja</w:t>
      </w:r>
      <w:r>
        <w:rPr>
          <w:spacing w:val="-6"/>
        </w:rPr>
        <w:t> </w:t>
      </w:r>
      <w:r>
        <w:rPr/>
        <w:t>durante</w:t>
      </w:r>
      <w:r>
        <w:rPr>
          <w:spacing w:val="-6"/>
        </w:rPr>
        <w:t> </w:t>
      </w:r>
      <w:r>
        <w:rPr/>
        <w:t>un</w:t>
      </w:r>
      <w:r>
        <w:rPr>
          <w:spacing w:val="-6"/>
        </w:rPr>
        <w:t> </w:t>
      </w:r>
      <w:r>
        <w:rPr/>
        <w:t>horizonte</w:t>
      </w:r>
      <w:r>
        <w:rPr>
          <w:spacing w:val="-6"/>
        </w:rPr>
        <w:t> </w:t>
      </w:r>
      <w:r>
        <w:rPr/>
        <w:t>de evaluación de 10 años. La inversión inicial, estimada en función de los costos de materiales, herramientas, mano de obra y</w:t>
      </w:r>
      <w:r>
        <w:rPr>
          <w:spacing w:val="-1"/>
        </w:rPr>
        <w:t> </w:t>
      </w:r>
      <w:r>
        <w:rPr/>
        <w:t>logística local, se proyectó como recuperable en un periodo de 2,8 años, considerando un escenario base sin subsidios ni apalancamiento</w:t>
      </w:r>
      <w:r>
        <w:rPr>
          <w:spacing w:val="-17"/>
        </w:rPr>
        <w:t> </w:t>
      </w:r>
      <w:r>
        <w:rPr/>
        <w:t>financiero</w:t>
      </w:r>
      <w:r>
        <w:rPr>
          <w:spacing w:val="-17"/>
        </w:rPr>
        <w:t> </w:t>
      </w:r>
      <w:r>
        <w:rPr/>
        <w:t>externo.</w:t>
      </w:r>
      <w:r>
        <w:rPr>
          <w:spacing w:val="-16"/>
        </w:rPr>
        <w:t> </w:t>
      </w:r>
      <w:r>
        <w:rPr/>
        <w:t>La</w:t>
      </w:r>
      <w:r>
        <w:rPr>
          <w:spacing w:val="-17"/>
        </w:rPr>
        <w:t> </w:t>
      </w:r>
      <w:r>
        <w:rPr/>
        <w:t>Tasa</w:t>
      </w:r>
      <w:r>
        <w:rPr>
          <w:spacing w:val="-17"/>
        </w:rPr>
        <w:t> </w:t>
      </w:r>
      <w:r>
        <w:rPr/>
        <w:t>Interna</w:t>
      </w:r>
      <w:r>
        <w:rPr>
          <w:spacing w:val="-17"/>
        </w:rPr>
        <w:t> </w:t>
      </w:r>
      <w:r>
        <w:rPr/>
        <w:t>de</w:t>
      </w:r>
      <w:r>
        <w:rPr>
          <w:spacing w:val="-16"/>
        </w:rPr>
        <w:t> </w:t>
      </w:r>
      <w:r>
        <w:rPr/>
        <w:t>Retorno</w:t>
      </w:r>
      <w:r>
        <w:rPr>
          <w:spacing w:val="-17"/>
        </w:rPr>
        <w:t> </w:t>
      </w:r>
      <w:r>
        <w:rPr/>
        <w:t>(TIR),</w:t>
      </w:r>
      <w:r>
        <w:rPr>
          <w:spacing w:val="-17"/>
        </w:rPr>
        <w:t> </w:t>
      </w:r>
      <w:r>
        <w:rPr/>
        <w:t>calculada</w:t>
      </w:r>
      <w:r>
        <w:rPr>
          <w:spacing w:val="-16"/>
        </w:rPr>
        <w:t> </w:t>
      </w:r>
      <w:r>
        <w:rPr/>
        <w:t>con</w:t>
      </w:r>
      <w:r>
        <w:rPr>
          <w:spacing w:val="-17"/>
        </w:rPr>
        <w:t> </w:t>
      </w:r>
      <w:r>
        <w:rPr/>
        <w:t>base en los flujos netos anuales, superó el 20 %, ubicándose por encima de las tasas de referencia del mercado para proyectos sociales en zonas rurales, lo que indica un alto nivel de rentabilidad para una solución de bajo costo. El Valor Presente Neto (VPN), descontado con una tasa del 12 %, resultó positivo incluso bajo escenarios conservadores de mantenimiento y reemplazo, lo que refleja la generación de valor económico real para el beneficiario. Asimismo, la Relación Costo-Beneficio (RCB) fue superior</w:t>
      </w:r>
      <w:r>
        <w:rPr>
          <w:spacing w:val="61"/>
        </w:rPr>
        <w:t> </w:t>
      </w:r>
      <w:r>
        <w:rPr/>
        <w:t>a</w:t>
      </w:r>
      <w:r>
        <w:rPr>
          <w:spacing w:val="60"/>
        </w:rPr>
        <w:t> </w:t>
      </w:r>
      <w:r>
        <w:rPr/>
        <w:t>1,6,</w:t>
      </w:r>
      <w:r>
        <w:rPr>
          <w:spacing w:val="62"/>
        </w:rPr>
        <w:t> </w:t>
      </w:r>
      <w:r>
        <w:rPr/>
        <w:t>lo</w:t>
      </w:r>
      <w:r>
        <w:rPr>
          <w:spacing w:val="63"/>
        </w:rPr>
        <w:t> </w:t>
      </w:r>
      <w:r>
        <w:rPr/>
        <w:t>que</w:t>
      </w:r>
      <w:r>
        <w:rPr>
          <w:spacing w:val="63"/>
        </w:rPr>
        <w:t> </w:t>
      </w:r>
      <w:r>
        <w:rPr/>
        <w:t>implica</w:t>
      </w:r>
      <w:r>
        <w:rPr>
          <w:spacing w:val="63"/>
        </w:rPr>
        <w:t> </w:t>
      </w:r>
      <w:r>
        <w:rPr/>
        <w:t>que</w:t>
      </w:r>
      <w:r>
        <w:rPr>
          <w:spacing w:val="60"/>
        </w:rPr>
        <w:t> </w:t>
      </w:r>
      <w:r>
        <w:rPr/>
        <w:t>por</w:t>
      </w:r>
      <w:r>
        <w:rPr>
          <w:spacing w:val="61"/>
        </w:rPr>
        <w:t> </w:t>
      </w:r>
      <w:r>
        <w:rPr/>
        <w:t>cada</w:t>
      </w:r>
      <w:r>
        <w:rPr>
          <w:spacing w:val="63"/>
        </w:rPr>
        <w:t> </w:t>
      </w:r>
      <w:r>
        <w:rPr/>
        <w:t>peso</w:t>
      </w:r>
      <w:r>
        <w:rPr>
          <w:spacing w:val="63"/>
        </w:rPr>
        <w:t> </w:t>
      </w:r>
      <w:r>
        <w:rPr/>
        <w:t>invertido</w:t>
      </w:r>
      <w:r>
        <w:rPr>
          <w:spacing w:val="63"/>
        </w:rPr>
        <w:t> </w:t>
      </w:r>
      <w:r>
        <w:rPr/>
        <w:t>se</w:t>
      </w:r>
      <w:r>
        <w:rPr>
          <w:spacing w:val="60"/>
        </w:rPr>
        <w:t> </w:t>
      </w:r>
      <w:r>
        <w:rPr/>
        <w:t>generan</w:t>
      </w:r>
      <w:r>
        <w:rPr>
          <w:spacing w:val="63"/>
        </w:rPr>
        <w:t> </w:t>
      </w:r>
      <w:r>
        <w:rPr/>
        <w:t>beneficios</w:t>
      </w:r>
    </w:p>
    <w:p>
      <w:pPr>
        <w:pStyle w:val="BodyText"/>
        <w:spacing w:after="0" w:line="480" w:lineRule="auto"/>
        <w:sectPr>
          <w:pgSz w:w="12240" w:h="15840"/>
          <w:pgMar w:header="286" w:footer="0" w:top="1340" w:bottom="280" w:left="1080" w:right="1080"/>
        </w:sectPr>
      </w:pPr>
    </w:p>
    <w:p>
      <w:pPr>
        <w:pStyle w:val="BodyText"/>
        <w:spacing w:line="480" w:lineRule="auto" w:before="82"/>
        <w:ind w:right="363"/>
      </w:pPr>
      <w:r>
        <w:rPr/>
        <w:t>valorados</w:t>
      </w:r>
      <w:r>
        <w:rPr>
          <w:spacing w:val="-13"/>
        </w:rPr>
        <w:t> </w:t>
      </w:r>
      <w:r>
        <w:rPr/>
        <w:t>en</w:t>
      </w:r>
      <w:r>
        <w:rPr>
          <w:spacing w:val="-16"/>
        </w:rPr>
        <w:t> </w:t>
      </w:r>
      <w:r>
        <w:rPr/>
        <w:t>más</w:t>
      </w:r>
      <w:r>
        <w:rPr>
          <w:spacing w:val="-15"/>
        </w:rPr>
        <w:t> </w:t>
      </w:r>
      <w:r>
        <w:rPr/>
        <w:t>de</w:t>
      </w:r>
      <w:r>
        <w:rPr>
          <w:spacing w:val="-14"/>
        </w:rPr>
        <w:t> </w:t>
      </w:r>
      <w:r>
        <w:rPr/>
        <w:t>1,6</w:t>
      </w:r>
      <w:r>
        <w:rPr>
          <w:spacing w:val="-12"/>
        </w:rPr>
        <w:t> </w:t>
      </w:r>
      <w:r>
        <w:rPr/>
        <w:t>veces</w:t>
      </w:r>
      <w:r>
        <w:rPr>
          <w:spacing w:val="-13"/>
        </w:rPr>
        <w:t> </w:t>
      </w:r>
      <w:r>
        <w:rPr/>
        <w:t>su</w:t>
      </w:r>
      <w:r>
        <w:rPr>
          <w:spacing w:val="-14"/>
        </w:rPr>
        <w:t> </w:t>
      </w:r>
      <w:r>
        <w:rPr/>
        <w:t>costo,</w:t>
      </w:r>
      <w:r>
        <w:rPr>
          <w:spacing w:val="-12"/>
        </w:rPr>
        <w:t> </w:t>
      </w:r>
      <w:r>
        <w:rPr/>
        <w:t>considerando</w:t>
      </w:r>
      <w:r>
        <w:rPr>
          <w:spacing w:val="-14"/>
        </w:rPr>
        <w:t> </w:t>
      </w:r>
      <w:r>
        <w:rPr/>
        <w:t>ahorros</w:t>
      </w:r>
      <w:r>
        <w:rPr>
          <w:spacing w:val="-15"/>
        </w:rPr>
        <w:t> </w:t>
      </w:r>
      <w:r>
        <w:rPr/>
        <w:t>en</w:t>
      </w:r>
      <w:r>
        <w:rPr>
          <w:spacing w:val="-14"/>
        </w:rPr>
        <w:t> </w:t>
      </w:r>
      <w:r>
        <w:rPr/>
        <w:t>gasto</w:t>
      </w:r>
      <w:r>
        <w:rPr>
          <w:spacing w:val="-14"/>
        </w:rPr>
        <w:t> </w:t>
      </w:r>
      <w:r>
        <w:rPr/>
        <w:t>familiar</w:t>
      </w:r>
      <w:r>
        <w:rPr>
          <w:spacing w:val="-13"/>
        </w:rPr>
        <w:t> </w:t>
      </w:r>
      <w:r>
        <w:rPr/>
        <w:t>de</w:t>
      </w:r>
      <w:r>
        <w:rPr>
          <w:spacing w:val="-12"/>
        </w:rPr>
        <w:t> </w:t>
      </w:r>
      <w:r>
        <w:rPr/>
        <w:t>agua embotellada, reducción de tiempo en recolección de agua, y disminución en costos médicos asociados a enfermedades hídricas.</w:t>
      </w:r>
    </w:p>
    <w:p>
      <w:pPr>
        <w:pStyle w:val="BodyText"/>
        <w:spacing w:line="480" w:lineRule="auto"/>
        <w:ind w:right="355" w:firstLine="719"/>
      </w:pPr>
      <w:r>
        <w:rPr/>
        <w:t>El diseño y planificación del proyecto fue gestionado de forma integral mediante los</w:t>
      </w:r>
      <w:r>
        <w:rPr>
          <w:spacing w:val="-17"/>
        </w:rPr>
        <w:t> </w:t>
      </w:r>
      <w:r>
        <w:rPr/>
        <w:t>ocho</w:t>
      </w:r>
      <w:r>
        <w:rPr>
          <w:spacing w:val="-17"/>
        </w:rPr>
        <w:t> </w:t>
      </w:r>
      <w:r>
        <w:rPr/>
        <w:t>dominios</w:t>
      </w:r>
      <w:r>
        <w:rPr>
          <w:spacing w:val="-16"/>
        </w:rPr>
        <w:t> </w:t>
      </w:r>
      <w:r>
        <w:rPr/>
        <w:t>de</w:t>
      </w:r>
      <w:r>
        <w:rPr>
          <w:spacing w:val="-17"/>
        </w:rPr>
        <w:t> </w:t>
      </w:r>
      <w:r>
        <w:rPr/>
        <w:t>desempeño</w:t>
      </w:r>
      <w:r>
        <w:rPr>
          <w:spacing w:val="-17"/>
        </w:rPr>
        <w:t> </w:t>
      </w:r>
      <w:r>
        <w:rPr/>
        <w:t>definidos</w:t>
      </w:r>
      <w:r>
        <w:rPr>
          <w:spacing w:val="-17"/>
        </w:rPr>
        <w:t> </w:t>
      </w:r>
      <w:r>
        <w:rPr/>
        <w:t>en</w:t>
      </w:r>
      <w:r>
        <w:rPr>
          <w:spacing w:val="-16"/>
        </w:rPr>
        <w:t> </w:t>
      </w:r>
      <w:r>
        <w:rPr/>
        <w:t>el</w:t>
      </w:r>
      <w:r>
        <w:rPr>
          <w:spacing w:val="-17"/>
        </w:rPr>
        <w:t> </w:t>
      </w:r>
      <w:r>
        <w:rPr/>
        <w:t>Estándar</w:t>
      </w:r>
      <w:r>
        <w:rPr>
          <w:spacing w:val="-17"/>
        </w:rPr>
        <w:t> </w:t>
      </w:r>
      <w:r>
        <w:rPr/>
        <w:t>para</w:t>
      </w:r>
      <w:r>
        <w:rPr>
          <w:spacing w:val="-16"/>
        </w:rPr>
        <w:t> </w:t>
      </w:r>
      <w:r>
        <w:rPr/>
        <w:t>la</w:t>
      </w:r>
      <w:r>
        <w:rPr>
          <w:spacing w:val="-17"/>
        </w:rPr>
        <w:t> </w:t>
      </w:r>
      <w:r>
        <w:rPr/>
        <w:t>Dirección</w:t>
      </w:r>
      <w:r>
        <w:rPr>
          <w:spacing w:val="-17"/>
        </w:rPr>
        <w:t> </w:t>
      </w:r>
      <w:r>
        <w:rPr/>
        <w:t>de</w:t>
      </w:r>
      <w:r>
        <w:rPr>
          <w:spacing w:val="-16"/>
        </w:rPr>
        <w:t> </w:t>
      </w:r>
      <w:r>
        <w:rPr/>
        <w:t>Proyectos del</w:t>
      </w:r>
      <w:r>
        <w:rPr>
          <w:spacing w:val="-11"/>
        </w:rPr>
        <w:t> </w:t>
      </w:r>
      <w:r>
        <w:rPr/>
        <w:t>PMI</w:t>
      </w:r>
      <w:r>
        <w:rPr>
          <w:spacing w:val="-12"/>
        </w:rPr>
        <w:t> </w:t>
      </w:r>
      <w:r>
        <w:rPr/>
        <w:t>(2021),</w:t>
      </w:r>
      <w:r>
        <w:rPr>
          <w:spacing w:val="-13"/>
        </w:rPr>
        <w:t> </w:t>
      </w:r>
      <w:r>
        <w:rPr/>
        <w:t>lo</w:t>
      </w:r>
      <w:r>
        <w:rPr>
          <w:spacing w:val="-12"/>
        </w:rPr>
        <w:t> </w:t>
      </w:r>
      <w:r>
        <w:rPr/>
        <w:t>cual</w:t>
      </w:r>
      <w:r>
        <w:rPr>
          <w:spacing w:val="-15"/>
        </w:rPr>
        <w:t> </w:t>
      </w:r>
      <w:r>
        <w:rPr/>
        <w:t>permitió</w:t>
      </w:r>
      <w:r>
        <w:rPr>
          <w:spacing w:val="-12"/>
        </w:rPr>
        <w:t> </w:t>
      </w:r>
      <w:r>
        <w:rPr/>
        <w:t>estructurar</w:t>
      </w:r>
      <w:r>
        <w:rPr>
          <w:spacing w:val="-13"/>
        </w:rPr>
        <w:t> </w:t>
      </w:r>
      <w:r>
        <w:rPr/>
        <w:t>una</w:t>
      </w:r>
      <w:r>
        <w:rPr>
          <w:spacing w:val="-9"/>
        </w:rPr>
        <w:t> </w:t>
      </w:r>
      <w:r>
        <w:rPr/>
        <w:t>solución</w:t>
      </w:r>
      <w:r>
        <w:rPr>
          <w:spacing w:val="-11"/>
        </w:rPr>
        <w:t> </w:t>
      </w:r>
      <w:r>
        <w:rPr/>
        <w:t>técnica</w:t>
      </w:r>
      <w:r>
        <w:rPr>
          <w:spacing w:val="-10"/>
        </w:rPr>
        <w:t> </w:t>
      </w:r>
      <w:r>
        <w:rPr/>
        <w:t>y</w:t>
      </w:r>
      <w:r>
        <w:rPr>
          <w:spacing w:val="-13"/>
        </w:rPr>
        <w:t> </w:t>
      </w:r>
      <w:r>
        <w:rPr/>
        <w:t>organizativa</w:t>
      </w:r>
      <w:r>
        <w:rPr>
          <w:spacing w:val="-9"/>
        </w:rPr>
        <w:t> </w:t>
      </w:r>
      <w:r>
        <w:rPr/>
        <w:t>coherente con los principios internacionales de dirección de proyectos. Esta estructura garantizó una planificación clara, una ejecución controlada y una gestión enfocada en la entrega de valor social, técnico y económico.</w:t>
      </w:r>
    </w:p>
    <w:p>
      <w:pPr>
        <w:pStyle w:val="BodyText"/>
        <w:spacing w:line="480" w:lineRule="auto" w:before="1"/>
        <w:ind w:right="360" w:firstLine="719"/>
      </w:pPr>
      <w:r>
        <w:rPr/>
        <w:t>En</w:t>
      </w:r>
      <w:r>
        <w:rPr>
          <w:spacing w:val="-2"/>
        </w:rPr>
        <w:t> </w:t>
      </w:r>
      <w:r>
        <w:rPr/>
        <w:t>el</w:t>
      </w:r>
      <w:r>
        <w:rPr>
          <w:spacing w:val="-5"/>
        </w:rPr>
        <w:t> </w:t>
      </w:r>
      <w:r>
        <w:rPr/>
        <w:t>dominio</w:t>
      </w:r>
      <w:r>
        <w:rPr>
          <w:spacing w:val="-4"/>
        </w:rPr>
        <w:t> </w:t>
      </w:r>
      <w:r>
        <w:rPr/>
        <w:t>del</w:t>
      </w:r>
      <w:r>
        <w:rPr>
          <w:spacing w:val="-2"/>
        </w:rPr>
        <w:t> </w:t>
      </w:r>
      <w:r>
        <w:rPr/>
        <w:t>enfoque</w:t>
      </w:r>
      <w:r>
        <w:rPr>
          <w:spacing w:val="-2"/>
        </w:rPr>
        <w:t> </w:t>
      </w:r>
      <w:r>
        <w:rPr/>
        <w:t>de</w:t>
      </w:r>
      <w:r>
        <w:rPr>
          <w:spacing w:val="-4"/>
        </w:rPr>
        <w:t> </w:t>
      </w:r>
      <w:r>
        <w:rPr/>
        <w:t>desarrollo</w:t>
      </w:r>
      <w:r>
        <w:rPr>
          <w:spacing w:val="-2"/>
        </w:rPr>
        <w:t> </w:t>
      </w:r>
      <w:r>
        <w:rPr/>
        <w:t>y</w:t>
      </w:r>
      <w:r>
        <w:rPr>
          <w:spacing w:val="-4"/>
        </w:rPr>
        <w:t> </w:t>
      </w:r>
      <w:r>
        <w:rPr/>
        <w:t>del</w:t>
      </w:r>
      <w:r>
        <w:rPr>
          <w:spacing w:val="-5"/>
        </w:rPr>
        <w:t> </w:t>
      </w:r>
      <w:r>
        <w:rPr/>
        <w:t>ciclo</w:t>
      </w:r>
      <w:r>
        <w:rPr>
          <w:spacing w:val="-2"/>
        </w:rPr>
        <w:t> </w:t>
      </w:r>
      <w:r>
        <w:rPr/>
        <w:t>de</w:t>
      </w:r>
      <w:r>
        <w:rPr>
          <w:spacing w:val="-4"/>
        </w:rPr>
        <w:t> </w:t>
      </w:r>
      <w:r>
        <w:rPr/>
        <w:t>vida,</w:t>
      </w:r>
      <w:r>
        <w:rPr>
          <w:spacing w:val="-2"/>
        </w:rPr>
        <w:t> </w:t>
      </w:r>
      <w:r>
        <w:rPr/>
        <w:t>se</w:t>
      </w:r>
      <w:r>
        <w:rPr>
          <w:spacing w:val="-4"/>
        </w:rPr>
        <w:t> </w:t>
      </w:r>
      <w:r>
        <w:rPr/>
        <w:t>adoptó</w:t>
      </w:r>
      <w:r>
        <w:rPr>
          <w:spacing w:val="-2"/>
        </w:rPr>
        <w:t> </w:t>
      </w:r>
      <w:r>
        <w:rPr/>
        <w:t>un</w:t>
      </w:r>
      <w:r>
        <w:rPr>
          <w:spacing w:val="-2"/>
        </w:rPr>
        <w:t> </w:t>
      </w:r>
      <w:r>
        <w:rPr/>
        <w:t>enfoque predictivo, adecuado para el entorno rural y la naturaleza técnica del sistema. Esta decisión permitió secuenciar el trabajo en tres fases definidas: caracterización del contexto,</w:t>
      </w:r>
      <w:r>
        <w:rPr>
          <w:spacing w:val="-17"/>
        </w:rPr>
        <w:t> </w:t>
      </w:r>
      <w:r>
        <w:rPr/>
        <w:t>evaluación</w:t>
      </w:r>
      <w:r>
        <w:rPr>
          <w:spacing w:val="-17"/>
        </w:rPr>
        <w:t> </w:t>
      </w:r>
      <w:r>
        <w:rPr/>
        <w:t>de</w:t>
      </w:r>
      <w:r>
        <w:rPr>
          <w:spacing w:val="-16"/>
        </w:rPr>
        <w:t> </w:t>
      </w:r>
      <w:r>
        <w:rPr/>
        <w:t>alternativas</w:t>
      </w:r>
      <w:r>
        <w:rPr>
          <w:spacing w:val="-17"/>
        </w:rPr>
        <w:t> </w:t>
      </w:r>
      <w:r>
        <w:rPr/>
        <w:t>y</w:t>
      </w:r>
      <w:r>
        <w:rPr>
          <w:spacing w:val="-17"/>
        </w:rPr>
        <w:t> </w:t>
      </w:r>
      <w:r>
        <w:rPr/>
        <w:t>formulación</w:t>
      </w:r>
      <w:r>
        <w:rPr>
          <w:spacing w:val="-17"/>
        </w:rPr>
        <w:t> </w:t>
      </w:r>
      <w:r>
        <w:rPr/>
        <w:t>del</w:t>
      </w:r>
      <w:r>
        <w:rPr>
          <w:spacing w:val="-16"/>
        </w:rPr>
        <w:t> </w:t>
      </w:r>
      <w:r>
        <w:rPr/>
        <w:t>plan</w:t>
      </w:r>
      <w:r>
        <w:rPr>
          <w:spacing w:val="-17"/>
        </w:rPr>
        <w:t> </w:t>
      </w:r>
      <w:r>
        <w:rPr/>
        <w:t>de</w:t>
      </w:r>
      <w:r>
        <w:rPr>
          <w:spacing w:val="-17"/>
        </w:rPr>
        <w:t> </w:t>
      </w:r>
      <w:r>
        <w:rPr/>
        <w:t>implementación.</w:t>
      </w:r>
      <w:r>
        <w:rPr>
          <w:spacing w:val="-16"/>
        </w:rPr>
        <w:t> </w:t>
      </w:r>
      <w:r>
        <w:rPr/>
        <w:t>Cada</w:t>
      </w:r>
      <w:r>
        <w:rPr>
          <w:spacing w:val="-17"/>
        </w:rPr>
        <w:t> </w:t>
      </w:r>
      <w:r>
        <w:rPr/>
        <w:t>fase contempló entregables concretos y criterios de validación, facilitando la trazabilidad del progreso y la toma de decisiones informadas. La progresión por etapas, alineada con hitos técnicos y de validación social, permitió estructurar un ciclo de vida lineal y controlado, adaptable a condiciones comunitarias reales.</w:t>
      </w:r>
    </w:p>
    <w:p>
      <w:pPr>
        <w:pStyle w:val="BodyText"/>
        <w:spacing w:line="480" w:lineRule="auto" w:before="1"/>
        <w:ind w:right="352" w:firstLine="719"/>
      </w:pPr>
      <w:r>
        <w:rPr/>
        <w:t>En el dominio de planificación, se definieron el alcance del proyecto, las actividades por fase, los entregables, el cronograma detallado, los recursos necesarios y el presupuesto total. Se establecieron líneas base para cada componente (alcance, cronograma, costos) y se identificaron restricciones contextuales como la disponibilidad de materiales, la estacionalidad de las lluvias y las capacidades locales de instalación. El plan incluyó supuestos operativos, criterios de calidad, y mecanismos de ajuste ante</w:t>
      </w:r>
    </w:p>
    <w:p>
      <w:pPr>
        <w:pStyle w:val="BodyText"/>
        <w:spacing w:after="0" w:line="480" w:lineRule="auto"/>
        <w:sectPr>
          <w:pgSz w:w="12240" w:h="15840"/>
          <w:pgMar w:header="286" w:footer="0" w:top="1340" w:bottom="280" w:left="1080" w:right="1080"/>
        </w:sectPr>
      </w:pPr>
    </w:p>
    <w:p>
      <w:pPr>
        <w:pStyle w:val="BodyText"/>
        <w:spacing w:line="480" w:lineRule="auto" w:before="82"/>
        <w:ind w:right="365"/>
      </w:pPr>
      <w:r>
        <w:rPr/>
        <w:t>desviaciones, lo que facilitó una planificación robusta y coherente con la realidad </w:t>
      </w:r>
      <w:r>
        <w:rPr>
          <w:spacing w:val="-2"/>
        </w:rPr>
        <w:t>territorial.</w:t>
      </w:r>
    </w:p>
    <w:p>
      <w:pPr>
        <w:pStyle w:val="BodyText"/>
        <w:spacing w:line="480" w:lineRule="auto"/>
        <w:ind w:right="356" w:firstLine="719"/>
      </w:pPr>
      <w:r>
        <w:rPr/>
        <w:t>La tabla a continuación presenta el cronograma detallado de las actividades contempladas</w:t>
      </w:r>
      <w:r>
        <w:rPr>
          <w:spacing w:val="-6"/>
        </w:rPr>
        <w:t> </w:t>
      </w:r>
      <w:r>
        <w:rPr/>
        <w:t>para</w:t>
      </w:r>
      <w:r>
        <w:rPr>
          <w:spacing w:val="-3"/>
        </w:rPr>
        <w:t> </w:t>
      </w:r>
      <w:r>
        <w:rPr/>
        <w:t>el</w:t>
      </w:r>
      <w:r>
        <w:rPr>
          <w:spacing w:val="-8"/>
        </w:rPr>
        <w:t> </w:t>
      </w:r>
      <w:r>
        <w:rPr/>
        <w:t>desarrollo</w:t>
      </w:r>
      <w:r>
        <w:rPr>
          <w:spacing w:val="-3"/>
        </w:rPr>
        <w:t> </w:t>
      </w:r>
      <w:r>
        <w:rPr/>
        <w:t>integral</w:t>
      </w:r>
      <w:r>
        <w:rPr>
          <w:spacing w:val="-3"/>
        </w:rPr>
        <w:t> </w:t>
      </w:r>
      <w:r>
        <w:rPr/>
        <w:t>del</w:t>
      </w:r>
      <w:r>
        <w:rPr>
          <w:spacing w:val="-8"/>
        </w:rPr>
        <w:t> </w:t>
      </w:r>
      <w:r>
        <w:rPr/>
        <w:t>proyecto,</w:t>
      </w:r>
      <w:r>
        <w:rPr>
          <w:spacing w:val="-3"/>
        </w:rPr>
        <w:t> </w:t>
      </w:r>
      <w:r>
        <w:rPr/>
        <w:t>organizadas</w:t>
      </w:r>
      <w:r>
        <w:rPr>
          <w:spacing w:val="-8"/>
        </w:rPr>
        <w:t> </w:t>
      </w:r>
      <w:r>
        <w:rPr/>
        <w:t>de</w:t>
      </w:r>
      <w:r>
        <w:rPr>
          <w:spacing w:val="-5"/>
        </w:rPr>
        <w:t> </w:t>
      </w:r>
      <w:r>
        <w:rPr/>
        <w:t>forma</w:t>
      </w:r>
      <w:r>
        <w:rPr>
          <w:spacing w:val="-3"/>
        </w:rPr>
        <w:t> </w:t>
      </w:r>
      <w:r>
        <w:rPr/>
        <w:t>secuencial, con sus respectivas duraciones, fechas estimadas e hitos relevantes, facilitando así el seguimiento y control efectivo del avance previsto:</w:t>
      </w:r>
    </w:p>
    <w:p>
      <w:pPr>
        <w:pStyle w:val="Heading2"/>
        <w:jc w:val="both"/>
      </w:pPr>
      <w:r>
        <w:rPr/>
        <w:t>Tabla</w:t>
      </w:r>
      <w:r>
        <w:rPr>
          <w:spacing w:val="1"/>
        </w:rPr>
        <w:t> </w:t>
      </w:r>
      <w:r>
        <w:rPr>
          <w:spacing w:val="-10"/>
        </w:rPr>
        <w:t>2</w:t>
      </w:r>
    </w:p>
    <w:p>
      <w:pPr>
        <w:spacing w:before="274"/>
        <w:ind w:left="360" w:right="0" w:firstLine="0"/>
        <w:jc w:val="both"/>
        <w:rPr>
          <w:rFonts w:ascii="Arial" w:hAnsi="Arial"/>
          <w:i/>
          <w:sz w:val="24"/>
        </w:rPr>
      </w:pPr>
      <w:r>
        <w:rPr>
          <w:rFonts w:ascii="Arial" w:hAnsi="Arial"/>
          <w:i/>
          <w:sz w:val="24"/>
        </w:rPr>
        <w:t>Recursos</w:t>
      </w:r>
      <w:r>
        <w:rPr>
          <w:rFonts w:ascii="Arial" w:hAnsi="Arial"/>
          <w:i/>
          <w:spacing w:val="-4"/>
          <w:sz w:val="24"/>
        </w:rPr>
        <w:t> </w:t>
      </w:r>
      <w:r>
        <w:rPr>
          <w:rFonts w:ascii="Arial" w:hAnsi="Arial"/>
          <w:i/>
          <w:sz w:val="24"/>
        </w:rPr>
        <w:t>materiales</w:t>
      </w:r>
      <w:r>
        <w:rPr>
          <w:rFonts w:ascii="Arial" w:hAnsi="Arial"/>
          <w:i/>
          <w:spacing w:val="-2"/>
          <w:sz w:val="24"/>
        </w:rPr>
        <w:t> </w:t>
      </w:r>
      <w:r>
        <w:rPr>
          <w:rFonts w:ascii="Arial" w:hAnsi="Arial"/>
          <w:i/>
          <w:sz w:val="24"/>
        </w:rPr>
        <w:t>para</w:t>
      </w:r>
      <w:r>
        <w:rPr>
          <w:rFonts w:ascii="Arial" w:hAnsi="Arial"/>
          <w:i/>
          <w:spacing w:val="-2"/>
          <w:sz w:val="24"/>
        </w:rPr>
        <w:t> </w:t>
      </w:r>
      <w:r>
        <w:rPr>
          <w:rFonts w:ascii="Arial" w:hAnsi="Arial"/>
          <w:i/>
          <w:sz w:val="24"/>
        </w:rPr>
        <w:t>la</w:t>
      </w:r>
      <w:r>
        <w:rPr>
          <w:rFonts w:ascii="Arial" w:hAnsi="Arial"/>
          <w:i/>
          <w:spacing w:val="-2"/>
          <w:sz w:val="24"/>
        </w:rPr>
        <w:t> </w:t>
      </w:r>
      <w:r>
        <w:rPr>
          <w:rFonts w:ascii="Arial" w:hAnsi="Arial"/>
          <w:i/>
          <w:sz w:val="24"/>
        </w:rPr>
        <w:t>implementación</w:t>
      </w:r>
      <w:r>
        <w:rPr>
          <w:rFonts w:ascii="Arial" w:hAnsi="Arial"/>
          <w:i/>
          <w:spacing w:val="-2"/>
          <w:sz w:val="24"/>
        </w:rPr>
        <w:t> </w:t>
      </w:r>
      <w:r>
        <w:rPr>
          <w:rFonts w:ascii="Arial" w:hAnsi="Arial"/>
          <w:i/>
          <w:sz w:val="24"/>
        </w:rPr>
        <w:t>del</w:t>
      </w:r>
      <w:r>
        <w:rPr>
          <w:rFonts w:ascii="Arial" w:hAnsi="Arial"/>
          <w:i/>
          <w:spacing w:val="-2"/>
          <w:sz w:val="24"/>
        </w:rPr>
        <w:t> sistema</w:t>
      </w:r>
    </w:p>
    <w:p>
      <w:pPr>
        <w:pStyle w:val="BodyText"/>
        <w:spacing w:before="53"/>
        <w:ind w:left="0"/>
        <w:jc w:val="left"/>
        <w:rPr>
          <w:rFonts w:ascii="Arial"/>
          <w:i/>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0"/>
        <w:gridCol w:w="2591"/>
        <w:gridCol w:w="1098"/>
        <w:gridCol w:w="1037"/>
        <w:gridCol w:w="2105"/>
        <w:gridCol w:w="669"/>
        <w:gridCol w:w="662"/>
      </w:tblGrid>
      <w:tr>
        <w:trPr>
          <w:trHeight w:val="676" w:hRule="atLeast"/>
        </w:trPr>
        <w:tc>
          <w:tcPr>
            <w:tcW w:w="1200" w:type="dxa"/>
            <w:tcBorders>
              <w:top w:val="single" w:sz="4" w:space="0" w:color="7E7E7E"/>
              <w:bottom w:val="single" w:sz="4" w:space="0" w:color="7E7E7E"/>
            </w:tcBorders>
          </w:tcPr>
          <w:p>
            <w:pPr>
              <w:pStyle w:val="TableParagraph"/>
              <w:spacing w:before="56"/>
              <w:rPr>
                <w:rFonts w:ascii="Arial"/>
                <w:i/>
                <w:sz w:val="16"/>
              </w:rPr>
            </w:pPr>
          </w:p>
          <w:p>
            <w:pPr>
              <w:pStyle w:val="TableParagraph"/>
              <w:spacing w:before="1"/>
              <w:jc w:val="center"/>
              <w:rPr>
                <w:rFonts w:ascii="Arial"/>
                <w:b/>
                <w:sz w:val="16"/>
              </w:rPr>
            </w:pPr>
            <w:r>
              <w:rPr>
                <w:rFonts w:ascii="Arial"/>
                <w:b/>
                <w:spacing w:val="-4"/>
                <w:sz w:val="16"/>
              </w:rPr>
              <w:t>Fase</w:t>
            </w:r>
          </w:p>
        </w:tc>
        <w:tc>
          <w:tcPr>
            <w:tcW w:w="2591" w:type="dxa"/>
            <w:tcBorders>
              <w:top w:val="single" w:sz="4" w:space="0" w:color="7E7E7E"/>
              <w:bottom w:val="single" w:sz="4" w:space="0" w:color="7E7E7E"/>
            </w:tcBorders>
          </w:tcPr>
          <w:p>
            <w:pPr>
              <w:pStyle w:val="TableParagraph"/>
              <w:spacing w:before="56"/>
              <w:rPr>
                <w:rFonts w:ascii="Arial"/>
                <w:i/>
                <w:sz w:val="16"/>
              </w:rPr>
            </w:pPr>
          </w:p>
          <w:p>
            <w:pPr>
              <w:pStyle w:val="TableParagraph"/>
              <w:spacing w:before="1"/>
              <w:ind w:right="40"/>
              <w:jc w:val="center"/>
              <w:rPr>
                <w:rFonts w:ascii="Arial"/>
                <w:b/>
                <w:sz w:val="16"/>
              </w:rPr>
            </w:pPr>
            <w:r>
              <w:rPr>
                <w:rFonts w:ascii="Arial"/>
                <w:b/>
                <w:spacing w:val="-2"/>
                <w:sz w:val="16"/>
              </w:rPr>
              <w:t>Actividad</w:t>
            </w:r>
          </w:p>
        </w:tc>
        <w:tc>
          <w:tcPr>
            <w:tcW w:w="1098" w:type="dxa"/>
            <w:tcBorders>
              <w:top w:val="single" w:sz="4" w:space="0" w:color="7E7E7E"/>
              <w:bottom w:val="single" w:sz="4" w:space="0" w:color="7E7E7E"/>
            </w:tcBorders>
          </w:tcPr>
          <w:p>
            <w:pPr>
              <w:pStyle w:val="TableParagraph"/>
              <w:spacing w:before="56"/>
              <w:ind w:left="215" w:right="183" w:firstLine="2"/>
              <w:jc w:val="center"/>
              <w:rPr>
                <w:rFonts w:ascii="Arial" w:hAnsi="Arial"/>
                <w:b/>
                <w:sz w:val="16"/>
              </w:rPr>
            </w:pPr>
            <w:r>
              <w:rPr>
                <w:rFonts w:ascii="Arial" w:hAnsi="Arial"/>
                <w:b/>
                <w:spacing w:val="-2"/>
                <w:sz w:val="16"/>
              </w:rPr>
              <w:t>Duración estimada (días)</w:t>
            </w:r>
          </w:p>
        </w:tc>
        <w:tc>
          <w:tcPr>
            <w:tcW w:w="1037" w:type="dxa"/>
            <w:tcBorders>
              <w:top w:val="single" w:sz="4" w:space="0" w:color="7E7E7E"/>
              <w:bottom w:val="single" w:sz="4" w:space="0" w:color="7E7E7E"/>
            </w:tcBorders>
          </w:tcPr>
          <w:p>
            <w:pPr>
              <w:pStyle w:val="TableParagraph"/>
              <w:spacing w:before="147"/>
              <w:ind w:left="185" w:firstLine="16"/>
              <w:rPr>
                <w:rFonts w:ascii="Arial" w:hAnsi="Arial"/>
                <w:b/>
                <w:sz w:val="16"/>
              </w:rPr>
            </w:pPr>
            <w:r>
              <w:rPr>
                <w:rFonts w:ascii="Arial" w:hAnsi="Arial"/>
                <w:b/>
                <w:sz w:val="16"/>
              </w:rPr>
              <w:t>Orden</w:t>
            </w:r>
            <w:r>
              <w:rPr>
                <w:rFonts w:ascii="Arial" w:hAnsi="Arial"/>
                <w:b/>
                <w:spacing w:val="-12"/>
                <w:sz w:val="16"/>
              </w:rPr>
              <w:t> </w:t>
            </w:r>
            <w:r>
              <w:rPr>
                <w:rFonts w:ascii="Arial" w:hAnsi="Arial"/>
                <w:b/>
                <w:sz w:val="16"/>
              </w:rPr>
              <w:t>de </w:t>
            </w:r>
            <w:r>
              <w:rPr>
                <w:rFonts w:ascii="Arial" w:hAnsi="Arial"/>
                <w:b/>
                <w:spacing w:val="-2"/>
                <w:sz w:val="16"/>
              </w:rPr>
              <w:t>ejecución</w:t>
            </w:r>
          </w:p>
        </w:tc>
        <w:tc>
          <w:tcPr>
            <w:tcW w:w="2105" w:type="dxa"/>
            <w:tcBorders>
              <w:top w:val="single" w:sz="4" w:space="0" w:color="7E7E7E"/>
              <w:bottom w:val="single" w:sz="4" w:space="0" w:color="7E7E7E"/>
            </w:tcBorders>
          </w:tcPr>
          <w:p>
            <w:pPr>
              <w:pStyle w:val="TableParagraph"/>
              <w:spacing w:before="56"/>
              <w:rPr>
                <w:rFonts w:ascii="Arial"/>
                <w:i/>
                <w:sz w:val="16"/>
              </w:rPr>
            </w:pPr>
          </w:p>
          <w:p>
            <w:pPr>
              <w:pStyle w:val="TableParagraph"/>
              <w:spacing w:before="1"/>
              <w:ind w:left="533"/>
              <w:rPr>
                <w:rFonts w:ascii="Arial"/>
                <w:b/>
                <w:sz w:val="16"/>
              </w:rPr>
            </w:pPr>
            <w:r>
              <w:rPr>
                <w:rFonts w:ascii="Arial"/>
                <w:b/>
                <w:sz w:val="16"/>
              </w:rPr>
              <w:t>Hito</w:t>
            </w:r>
            <w:r>
              <w:rPr>
                <w:rFonts w:ascii="Arial"/>
                <w:b/>
                <w:spacing w:val="-1"/>
                <w:sz w:val="16"/>
              </w:rPr>
              <w:t> </w:t>
            </w:r>
            <w:r>
              <w:rPr>
                <w:rFonts w:ascii="Arial"/>
                <w:b/>
                <w:spacing w:val="-2"/>
                <w:sz w:val="16"/>
              </w:rPr>
              <w:t>asociado</w:t>
            </w:r>
          </w:p>
        </w:tc>
        <w:tc>
          <w:tcPr>
            <w:tcW w:w="669" w:type="dxa"/>
            <w:tcBorders>
              <w:top w:val="single" w:sz="4" w:space="0" w:color="7E7E7E"/>
              <w:bottom w:val="single" w:sz="4" w:space="0" w:color="7E7E7E"/>
            </w:tcBorders>
          </w:tcPr>
          <w:p>
            <w:pPr>
              <w:pStyle w:val="TableParagraph"/>
              <w:spacing w:before="56"/>
              <w:rPr>
                <w:rFonts w:ascii="Arial"/>
                <w:i/>
                <w:sz w:val="16"/>
              </w:rPr>
            </w:pPr>
          </w:p>
          <w:p>
            <w:pPr>
              <w:pStyle w:val="TableParagraph"/>
              <w:spacing w:before="1"/>
              <w:ind w:left="128"/>
              <w:rPr>
                <w:rFonts w:ascii="Arial"/>
                <w:b/>
                <w:sz w:val="16"/>
              </w:rPr>
            </w:pPr>
            <w:r>
              <w:rPr>
                <w:rFonts w:ascii="Arial"/>
                <w:b/>
                <w:spacing w:val="-2"/>
                <w:sz w:val="16"/>
              </w:rPr>
              <w:t>Inicio</w:t>
            </w:r>
          </w:p>
        </w:tc>
        <w:tc>
          <w:tcPr>
            <w:tcW w:w="662" w:type="dxa"/>
            <w:tcBorders>
              <w:top w:val="single" w:sz="4" w:space="0" w:color="7E7E7E"/>
              <w:bottom w:val="single" w:sz="4" w:space="0" w:color="7E7E7E"/>
            </w:tcBorders>
          </w:tcPr>
          <w:p>
            <w:pPr>
              <w:pStyle w:val="TableParagraph"/>
              <w:spacing w:before="56"/>
              <w:rPr>
                <w:rFonts w:ascii="Arial"/>
                <w:i/>
                <w:sz w:val="16"/>
              </w:rPr>
            </w:pPr>
          </w:p>
          <w:p>
            <w:pPr>
              <w:pStyle w:val="TableParagraph"/>
              <w:spacing w:before="1"/>
              <w:ind w:left="210"/>
              <w:rPr>
                <w:rFonts w:ascii="Arial"/>
                <w:b/>
                <w:sz w:val="16"/>
              </w:rPr>
            </w:pPr>
            <w:r>
              <w:rPr>
                <w:rFonts w:ascii="Arial"/>
                <w:b/>
                <w:spacing w:val="-5"/>
                <w:sz w:val="16"/>
              </w:rPr>
              <w:t>Fin</w:t>
            </w:r>
          </w:p>
        </w:tc>
      </w:tr>
      <w:tr>
        <w:trPr>
          <w:trHeight w:val="369" w:hRule="atLeast"/>
        </w:trPr>
        <w:tc>
          <w:tcPr>
            <w:tcW w:w="1200" w:type="dxa"/>
            <w:tcBorders>
              <w:top w:val="single" w:sz="4" w:space="0" w:color="7E7E7E"/>
            </w:tcBorders>
          </w:tcPr>
          <w:p>
            <w:pPr>
              <w:pStyle w:val="TableParagraph"/>
              <w:spacing w:line="178" w:lineRule="exact"/>
              <w:ind w:left="153"/>
              <w:rPr>
                <w:rFonts w:ascii="Arial" w:hAnsi="Arial"/>
                <w:b/>
                <w:sz w:val="16"/>
              </w:rPr>
            </w:pPr>
            <w:r>
              <w:rPr>
                <w:rFonts w:ascii="Arial" w:hAnsi="Arial"/>
                <w:b/>
                <w:spacing w:val="-2"/>
                <w:sz w:val="16"/>
              </w:rPr>
              <w:t>Planificació</w:t>
            </w:r>
          </w:p>
          <w:p>
            <w:pPr>
              <w:pStyle w:val="TableParagraph"/>
              <w:spacing w:line="171" w:lineRule="exact" w:before="1"/>
              <w:ind w:left="240"/>
              <w:rPr>
                <w:rFonts w:ascii="Arial"/>
                <w:b/>
                <w:sz w:val="16"/>
              </w:rPr>
            </w:pPr>
            <w:r>
              <w:rPr>
                <w:rFonts w:ascii="Arial"/>
                <w:b/>
                <w:sz w:val="16"/>
              </w:rPr>
              <w:t>n</w:t>
            </w:r>
            <w:r>
              <w:rPr>
                <w:rFonts w:ascii="Arial"/>
                <w:b/>
                <w:spacing w:val="1"/>
                <w:sz w:val="16"/>
              </w:rPr>
              <w:t> </w:t>
            </w:r>
            <w:r>
              <w:rPr>
                <w:rFonts w:ascii="Arial"/>
                <w:b/>
                <w:spacing w:val="-2"/>
                <w:sz w:val="16"/>
              </w:rPr>
              <w:t>integral</w:t>
            </w: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1.</w:t>
            </w:r>
            <w:r>
              <w:rPr>
                <w:spacing w:val="-4"/>
                <w:sz w:val="16"/>
              </w:rPr>
              <w:t> </w:t>
            </w:r>
            <w:r>
              <w:rPr>
                <w:sz w:val="16"/>
              </w:rPr>
              <w:t>Desarrollar</w:t>
            </w:r>
            <w:r>
              <w:rPr>
                <w:spacing w:val="-6"/>
                <w:sz w:val="16"/>
              </w:rPr>
              <w:t> </w:t>
            </w:r>
            <w:r>
              <w:rPr>
                <w:sz w:val="16"/>
              </w:rPr>
              <w:t>la</w:t>
            </w:r>
            <w:r>
              <w:rPr>
                <w:spacing w:val="-4"/>
                <w:sz w:val="16"/>
              </w:rPr>
              <w:t> </w:t>
            </w:r>
            <w:r>
              <w:rPr>
                <w:sz w:val="16"/>
              </w:rPr>
              <w:t>definición</w:t>
            </w:r>
            <w:r>
              <w:rPr>
                <w:spacing w:val="-7"/>
                <w:sz w:val="16"/>
              </w:rPr>
              <w:t> </w:t>
            </w:r>
            <w:r>
              <w:rPr>
                <w:spacing w:val="-5"/>
                <w:sz w:val="16"/>
              </w:rPr>
              <w:t>del</w:t>
            </w:r>
          </w:p>
          <w:p>
            <w:pPr>
              <w:pStyle w:val="TableParagraph"/>
              <w:spacing w:line="168" w:lineRule="exact" w:before="1"/>
              <w:ind w:left="107"/>
              <w:rPr>
                <w:sz w:val="16"/>
              </w:rPr>
            </w:pPr>
            <w:r>
              <w:rPr>
                <w:sz w:val="16"/>
              </w:rPr>
              <w:t>alcance</w:t>
            </w:r>
            <w:r>
              <w:rPr>
                <w:spacing w:val="-5"/>
                <w:sz w:val="16"/>
              </w:rPr>
              <w:t> </w:t>
            </w:r>
            <w:r>
              <w:rPr>
                <w:sz w:val="16"/>
              </w:rPr>
              <w:t>del</w:t>
            </w:r>
            <w:r>
              <w:rPr>
                <w:spacing w:val="-1"/>
                <w:sz w:val="16"/>
              </w:rPr>
              <w:t> </w:t>
            </w:r>
            <w:r>
              <w:rPr>
                <w:spacing w:val="-2"/>
                <w:sz w:val="16"/>
              </w:rPr>
              <w:t>proyecto</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3</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1</w:t>
            </w:r>
          </w:p>
        </w:tc>
        <w:tc>
          <w:tcPr>
            <w:tcW w:w="2105" w:type="dxa"/>
            <w:tcBorders>
              <w:top w:val="single" w:sz="4" w:space="0" w:color="7E7E7E"/>
              <w:bottom w:val="single" w:sz="4" w:space="0" w:color="7E7E7E"/>
            </w:tcBorders>
          </w:tcPr>
          <w:p>
            <w:pPr>
              <w:pStyle w:val="TableParagraph"/>
              <w:spacing w:before="89"/>
              <w:ind w:left="113"/>
              <w:rPr>
                <w:sz w:val="16"/>
              </w:rPr>
            </w:pPr>
            <w:r>
              <w:rPr>
                <w:sz w:val="16"/>
              </w:rPr>
              <w:t>Hito</w:t>
            </w:r>
            <w:r>
              <w:rPr>
                <w:spacing w:val="-3"/>
                <w:sz w:val="16"/>
              </w:rPr>
              <w:t> </w:t>
            </w:r>
            <w:r>
              <w:rPr>
                <w:sz w:val="16"/>
              </w:rPr>
              <w:t>1:</w:t>
            </w:r>
            <w:r>
              <w:rPr>
                <w:spacing w:val="-3"/>
                <w:sz w:val="16"/>
              </w:rPr>
              <w:t> </w:t>
            </w:r>
            <w:r>
              <w:rPr>
                <w:sz w:val="16"/>
              </w:rPr>
              <w:t>Alcance</w:t>
            </w:r>
            <w:r>
              <w:rPr>
                <w:spacing w:val="-2"/>
                <w:sz w:val="16"/>
              </w:rPr>
              <w:t> definido</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03/06/</w:t>
            </w:r>
          </w:p>
          <w:p>
            <w:pPr>
              <w:pStyle w:val="TableParagraph"/>
              <w:spacing w:line="168"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05/06/</w:t>
            </w:r>
          </w:p>
          <w:p>
            <w:pPr>
              <w:pStyle w:val="TableParagraph"/>
              <w:spacing w:line="168" w:lineRule="exact" w:before="1"/>
              <w:ind w:left="152"/>
              <w:rPr>
                <w:sz w:val="16"/>
              </w:rPr>
            </w:pPr>
            <w:r>
              <w:rPr>
                <w:spacing w:val="-4"/>
                <w:sz w:val="16"/>
              </w:rPr>
              <w:t>2025</w:t>
            </w:r>
          </w:p>
        </w:tc>
      </w:tr>
      <w:tr>
        <w:trPr>
          <w:trHeight w:val="366"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2" w:lineRule="exact"/>
              <w:ind w:left="107"/>
              <w:rPr>
                <w:sz w:val="16"/>
              </w:rPr>
            </w:pPr>
            <w:r>
              <w:rPr>
                <w:sz w:val="16"/>
              </w:rPr>
              <w:t>2.Planificar</w:t>
            </w:r>
            <w:r>
              <w:rPr>
                <w:spacing w:val="-12"/>
                <w:sz w:val="16"/>
              </w:rPr>
              <w:t> </w:t>
            </w:r>
            <w:r>
              <w:rPr>
                <w:sz w:val="16"/>
              </w:rPr>
              <w:t>el</w:t>
            </w:r>
            <w:r>
              <w:rPr>
                <w:spacing w:val="-11"/>
                <w:sz w:val="16"/>
              </w:rPr>
              <w:t> </w:t>
            </w:r>
            <w:r>
              <w:rPr>
                <w:sz w:val="16"/>
              </w:rPr>
              <w:t>cronograma</w:t>
            </w:r>
            <w:r>
              <w:rPr>
                <w:spacing w:val="-11"/>
                <w:sz w:val="16"/>
              </w:rPr>
              <w:t> </w:t>
            </w:r>
            <w:r>
              <w:rPr>
                <w:sz w:val="16"/>
              </w:rPr>
              <w:t>del </w:t>
            </w:r>
            <w:r>
              <w:rPr>
                <w:spacing w:val="-2"/>
                <w:sz w:val="16"/>
              </w:rPr>
              <w:t>proyecto</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2</w:t>
            </w:r>
          </w:p>
        </w:tc>
        <w:tc>
          <w:tcPr>
            <w:tcW w:w="2105" w:type="dxa"/>
            <w:tcBorders>
              <w:top w:val="single" w:sz="4" w:space="0" w:color="7E7E7E"/>
              <w:bottom w:val="single" w:sz="4" w:space="0" w:color="7E7E7E"/>
            </w:tcBorders>
          </w:tcPr>
          <w:p>
            <w:pPr>
              <w:pStyle w:val="TableParagraph"/>
              <w:spacing w:line="182" w:lineRule="exact"/>
              <w:ind w:left="113"/>
              <w:rPr>
                <w:sz w:val="16"/>
              </w:rPr>
            </w:pPr>
            <w:r>
              <w:rPr>
                <w:sz w:val="16"/>
              </w:rPr>
              <w:t>Hito</w:t>
            </w:r>
            <w:r>
              <w:rPr>
                <w:spacing w:val="-12"/>
                <w:sz w:val="16"/>
              </w:rPr>
              <w:t> </w:t>
            </w:r>
            <w:r>
              <w:rPr>
                <w:sz w:val="16"/>
              </w:rPr>
              <w:t>2:</w:t>
            </w:r>
            <w:r>
              <w:rPr>
                <w:spacing w:val="-11"/>
                <w:sz w:val="16"/>
              </w:rPr>
              <w:t> </w:t>
            </w:r>
            <w:r>
              <w:rPr>
                <w:sz w:val="16"/>
              </w:rPr>
              <w:t>Cronograma </w:t>
            </w:r>
            <w:r>
              <w:rPr>
                <w:spacing w:val="-2"/>
                <w:sz w:val="16"/>
              </w:rPr>
              <w:t>establecido</w:t>
            </w:r>
          </w:p>
        </w:tc>
        <w:tc>
          <w:tcPr>
            <w:tcW w:w="669" w:type="dxa"/>
            <w:tcBorders>
              <w:top w:val="single" w:sz="4" w:space="0" w:color="7E7E7E"/>
              <w:bottom w:val="single" w:sz="4" w:space="0" w:color="7E7E7E"/>
            </w:tcBorders>
          </w:tcPr>
          <w:p>
            <w:pPr>
              <w:pStyle w:val="TableParagraph"/>
              <w:spacing w:line="179" w:lineRule="exact"/>
              <w:ind w:left="113"/>
              <w:rPr>
                <w:sz w:val="16"/>
              </w:rPr>
            </w:pPr>
            <w:r>
              <w:rPr>
                <w:spacing w:val="-2"/>
                <w:sz w:val="16"/>
              </w:rPr>
              <w:t>06/06/</w:t>
            </w:r>
          </w:p>
          <w:p>
            <w:pPr>
              <w:pStyle w:val="TableParagraph"/>
              <w:spacing w:line="167" w:lineRule="exact"/>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79" w:lineRule="exact"/>
              <w:ind w:left="109"/>
              <w:rPr>
                <w:sz w:val="16"/>
              </w:rPr>
            </w:pPr>
            <w:r>
              <w:rPr>
                <w:spacing w:val="-2"/>
                <w:sz w:val="16"/>
              </w:rPr>
              <w:t>07/06/</w:t>
            </w:r>
          </w:p>
          <w:p>
            <w:pPr>
              <w:pStyle w:val="TableParagraph"/>
              <w:spacing w:line="167" w:lineRule="exact"/>
              <w:ind w:left="152"/>
              <w:rPr>
                <w:sz w:val="16"/>
              </w:rPr>
            </w:pPr>
            <w:r>
              <w:rPr>
                <w:spacing w:val="-4"/>
                <w:sz w:val="16"/>
              </w:rPr>
              <w:t>2025</w:t>
            </w:r>
          </w:p>
        </w:tc>
      </w:tr>
      <w:tr>
        <w:trPr>
          <w:trHeight w:val="369"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3.Diseñar</w:t>
            </w:r>
            <w:r>
              <w:rPr>
                <w:spacing w:val="-6"/>
                <w:sz w:val="16"/>
              </w:rPr>
              <w:t> </w:t>
            </w:r>
            <w:r>
              <w:rPr>
                <w:sz w:val="16"/>
              </w:rPr>
              <w:t>el</w:t>
            </w:r>
            <w:r>
              <w:rPr>
                <w:spacing w:val="-5"/>
                <w:sz w:val="16"/>
              </w:rPr>
              <w:t> </w:t>
            </w:r>
            <w:r>
              <w:rPr>
                <w:sz w:val="16"/>
              </w:rPr>
              <w:t>Sistema</w:t>
            </w:r>
            <w:r>
              <w:rPr>
                <w:spacing w:val="-3"/>
                <w:sz w:val="16"/>
              </w:rPr>
              <w:t> </w:t>
            </w:r>
            <w:r>
              <w:rPr>
                <w:sz w:val="16"/>
              </w:rPr>
              <w:t>de</w:t>
            </w:r>
            <w:r>
              <w:rPr>
                <w:spacing w:val="-6"/>
                <w:sz w:val="16"/>
              </w:rPr>
              <w:t> </w:t>
            </w:r>
            <w:r>
              <w:rPr>
                <w:spacing w:val="-4"/>
                <w:sz w:val="16"/>
              </w:rPr>
              <w:t>Agua</w:t>
            </w:r>
          </w:p>
          <w:p>
            <w:pPr>
              <w:pStyle w:val="TableParagraph"/>
              <w:spacing w:line="168" w:lineRule="exact" w:before="1"/>
              <w:ind w:left="107"/>
              <w:rPr>
                <w:sz w:val="16"/>
              </w:rPr>
            </w:pPr>
            <w:r>
              <w:rPr>
                <w:sz w:val="16"/>
              </w:rPr>
              <w:t>Lluvia</w:t>
            </w:r>
            <w:r>
              <w:rPr>
                <w:spacing w:val="-4"/>
                <w:sz w:val="16"/>
              </w:rPr>
              <w:t> </w:t>
            </w:r>
            <w:r>
              <w:rPr>
                <w:spacing w:val="-2"/>
                <w:sz w:val="16"/>
              </w:rPr>
              <w:t>Potabilizada</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5</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3</w:t>
            </w:r>
          </w:p>
        </w:tc>
        <w:tc>
          <w:tcPr>
            <w:tcW w:w="2105" w:type="dxa"/>
            <w:tcBorders>
              <w:top w:val="single" w:sz="4" w:space="0" w:color="7E7E7E"/>
              <w:bottom w:val="single" w:sz="4" w:space="0" w:color="7E7E7E"/>
            </w:tcBorders>
          </w:tcPr>
          <w:p>
            <w:pPr>
              <w:pStyle w:val="TableParagraph"/>
              <w:spacing w:line="180" w:lineRule="exact"/>
              <w:ind w:left="113"/>
              <w:rPr>
                <w:sz w:val="16"/>
              </w:rPr>
            </w:pPr>
            <w:r>
              <w:rPr>
                <w:sz w:val="16"/>
              </w:rPr>
              <w:t>Hito</w:t>
            </w:r>
            <w:r>
              <w:rPr>
                <w:spacing w:val="-4"/>
                <w:sz w:val="16"/>
              </w:rPr>
              <w:t> </w:t>
            </w:r>
            <w:r>
              <w:rPr>
                <w:sz w:val="16"/>
              </w:rPr>
              <w:t>3:</w:t>
            </w:r>
            <w:r>
              <w:rPr>
                <w:spacing w:val="-2"/>
                <w:sz w:val="16"/>
              </w:rPr>
              <w:t> </w:t>
            </w:r>
            <w:r>
              <w:rPr>
                <w:sz w:val="16"/>
              </w:rPr>
              <w:t>Diseño</w:t>
            </w:r>
            <w:r>
              <w:rPr>
                <w:spacing w:val="-3"/>
                <w:sz w:val="16"/>
              </w:rPr>
              <w:t> </w:t>
            </w:r>
            <w:r>
              <w:rPr>
                <w:spacing w:val="-2"/>
                <w:sz w:val="16"/>
              </w:rPr>
              <w:t>técnico</w:t>
            </w:r>
          </w:p>
          <w:p>
            <w:pPr>
              <w:pStyle w:val="TableParagraph"/>
              <w:spacing w:line="168" w:lineRule="exact" w:before="1"/>
              <w:ind w:left="113"/>
              <w:rPr>
                <w:sz w:val="16"/>
              </w:rPr>
            </w:pPr>
            <w:r>
              <w:rPr>
                <w:spacing w:val="-2"/>
                <w:sz w:val="16"/>
              </w:rPr>
              <w:t>aprobado</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08/06/</w:t>
            </w:r>
          </w:p>
          <w:p>
            <w:pPr>
              <w:pStyle w:val="TableParagraph"/>
              <w:spacing w:line="168"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12/06/</w:t>
            </w:r>
          </w:p>
          <w:p>
            <w:pPr>
              <w:pStyle w:val="TableParagraph"/>
              <w:spacing w:line="168" w:lineRule="exact" w:before="1"/>
              <w:ind w:left="152"/>
              <w:rPr>
                <w:sz w:val="16"/>
              </w:rPr>
            </w:pPr>
            <w:r>
              <w:rPr>
                <w:spacing w:val="-4"/>
                <w:sz w:val="16"/>
              </w:rPr>
              <w:t>2025</w:t>
            </w:r>
          </w:p>
        </w:tc>
      </w:tr>
      <w:tr>
        <w:trPr>
          <w:trHeight w:val="366"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2" w:lineRule="exact"/>
              <w:ind w:left="107" w:right="211"/>
              <w:rPr>
                <w:sz w:val="16"/>
              </w:rPr>
            </w:pPr>
            <w:r>
              <w:rPr>
                <w:sz w:val="16"/>
              </w:rPr>
              <w:t>4.Planificar</w:t>
            </w:r>
            <w:r>
              <w:rPr>
                <w:spacing w:val="-10"/>
                <w:sz w:val="16"/>
              </w:rPr>
              <w:t> </w:t>
            </w:r>
            <w:r>
              <w:rPr>
                <w:sz w:val="16"/>
              </w:rPr>
              <w:t>la</w:t>
            </w:r>
            <w:r>
              <w:rPr>
                <w:spacing w:val="-8"/>
                <w:sz w:val="16"/>
              </w:rPr>
              <w:t> </w:t>
            </w:r>
            <w:r>
              <w:rPr>
                <w:sz w:val="16"/>
              </w:rPr>
              <w:t>gestión</w:t>
            </w:r>
            <w:r>
              <w:rPr>
                <w:spacing w:val="-10"/>
                <w:sz w:val="16"/>
              </w:rPr>
              <w:t> </w:t>
            </w:r>
            <w:r>
              <w:rPr>
                <w:sz w:val="16"/>
              </w:rPr>
              <w:t>de</w:t>
            </w:r>
            <w:r>
              <w:rPr>
                <w:spacing w:val="-10"/>
                <w:sz w:val="16"/>
              </w:rPr>
              <w:t> </w:t>
            </w:r>
            <w:r>
              <w:rPr>
                <w:sz w:val="16"/>
              </w:rPr>
              <w:t>costos y recursos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4</w:t>
            </w:r>
          </w:p>
        </w:tc>
        <w:tc>
          <w:tcPr>
            <w:tcW w:w="2105" w:type="dxa"/>
            <w:tcBorders>
              <w:top w:val="single" w:sz="4" w:space="0" w:color="7E7E7E"/>
              <w:bottom w:val="single" w:sz="4" w:space="0" w:color="7E7E7E"/>
            </w:tcBorders>
          </w:tcPr>
          <w:p>
            <w:pPr>
              <w:pStyle w:val="TableParagraph"/>
              <w:spacing w:line="182" w:lineRule="exact"/>
              <w:ind w:left="113"/>
              <w:rPr>
                <w:sz w:val="16"/>
              </w:rPr>
            </w:pPr>
            <w:r>
              <w:rPr>
                <w:sz w:val="16"/>
              </w:rPr>
              <w:t>Hito</w:t>
            </w:r>
            <w:r>
              <w:rPr>
                <w:spacing w:val="-9"/>
                <w:sz w:val="16"/>
              </w:rPr>
              <w:t> </w:t>
            </w:r>
            <w:r>
              <w:rPr>
                <w:sz w:val="16"/>
              </w:rPr>
              <w:t>4:</w:t>
            </w:r>
            <w:r>
              <w:rPr>
                <w:spacing w:val="-10"/>
                <w:sz w:val="16"/>
              </w:rPr>
              <w:t> </w:t>
            </w:r>
            <w:r>
              <w:rPr>
                <w:sz w:val="16"/>
              </w:rPr>
              <w:t>Costos</w:t>
            </w:r>
            <w:r>
              <w:rPr>
                <w:spacing w:val="-10"/>
                <w:sz w:val="16"/>
              </w:rPr>
              <w:t> </w:t>
            </w:r>
            <w:r>
              <w:rPr>
                <w:sz w:val="16"/>
              </w:rPr>
              <w:t>y</w:t>
            </w:r>
            <w:r>
              <w:rPr>
                <w:spacing w:val="-10"/>
                <w:sz w:val="16"/>
              </w:rPr>
              <w:t> </w:t>
            </w:r>
            <w:r>
              <w:rPr>
                <w:sz w:val="16"/>
              </w:rPr>
              <w:t>recursos </w:t>
            </w:r>
            <w:r>
              <w:rPr>
                <w:spacing w:val="-2"/>
                <w:sz w:val="16"/>
              </w:rPr>
              <w:t>planificados</w:t>
            </w:r>
          </w:p>
        </w:tc>
        <w:tc>
          <w:tcPr>
            <w:tcW w:w="669" w:type="dxa"/>
            <w:tcBorders>
              <w:top w:val="single" w:sz="4" w:space="0" w:color="7E7E7E"/>
              <w:bottom w:val="single" w:sz="4" w:space="0" w:color="7E7E7E"/>
            </w:tcBorders>
          </w:tcPr>
          <w:p>
            <w:pPr>
              <w:pStyle w:val="TableParagraph"/>
              <w:spacing w:line="179" w:lineRule="exact"/>
              <w:ind w:left="113"/>
              <w:rPr>
                <w:sz w:val="16"/>
              </w:rPr>
            </w:pPr>
            <w:r>
              <w:rPr>
                <w:spacing w:val="-2"/>
                <w:sz w:val="16"/>
              </w:rPr>
              <w:t>13/06/</w:t>
            </w:r>
          </w:p>
          <w:p>
            <w:pPr>
              <w:pStyle w:val="TableParagraph"/>
              <w:spacing w:line="167" w:lineRule="exact"/>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79" w:lineRule="exact"/>
              <w:ind w:left="109"/>
              <w:rPr>
                <w:sz w:val="16"/>
              </w:rPr>
            </w:pPr>
            <w:r>
              <w:rPr>
                <w:spacing w:val="-2"/>
                <w:sz w:val="16"/>
              </w:rPr>
              <w:t>14/06/</w:t>
            </w:r>
          </w:p>
          <w:p>
            <w:pPr>
              <w:pStyle w:val="TableParagraph"/>
              <w:spacing w:line="167" w:lineRule="exact"/>
              <w:ind w:left="152"/>
              <w:rPr>
                <w:sz w:val="16"/>
              </w:rPr>
            </w:pPr>
            <w:r>
              <w:rPr>
                <w:spacing w:val="-4"/>
                <w:sz w:val="16"/>
              </w:rPr>
              <w:t>2025</w:t>
            </w:r>
          </w:p>
        </w:tc>
      </w:tr>
      <w:tr>
        <w:trPr>
          <w:trHeight w:val="369"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5.Planificar</w:t>
            </w:r>
            <w:r>
              <w:rPr>
                <w:spacing w:val="-7"/>
                <w:sz w:val="16"/>
              </w:rPr>
              <w:t> </w:t>
            </w:r>
            <w:r>
              <w:rPr>
                <w:sz w:val="16"/>
              </w:rPr>
              <w:t>la</w:t>
            </w:r>
            <w:r>
              <w:rPr>
                <w:spacing w:val="-4"/>
                <w:sz w:val="16"/>
              </w:rPr>
              <w:t> </w:t>
            </w:r>
            <w:r>
              <w:rPr>
                <w:sz w:val="16"/>
              </w:rPr>
              <w:t>gestión</w:t>
            </w:r>
            <w:r>
              <w:rPr>
                <w:spacing w:val="-7"/>
                <w:sz w:val="16"/>
              </w:rPr>
              <w:t> </w:t>
            </w:r>
            <w:r>
              <w:rPr>
                <w:sz w:val="16"/>
              </w:rPr>
              <w:t>de</w:t>
            </w:r>
            <w:r>
              <w:rPr>
                <w:spacing w:val="-4"/>
                <w:sz w:val="16"/>
              </w:rPr>
              <w:t> </w:t>
            </w:r>
            <w:r>
              <w:rPr>
                <w:spacing w:val="-5"/>
                <w:sz w:val="16"/>
              </w:rPr>
              <w:t>la</w:t>
            </w:r>
          </w:p>
          <w:p>
            <w:pPr>
              <w:pStyle w:val="TableParagraph"/>
              <w:spacing w:line="168" w:lineRule="exact" w:before="1"/>
              <w:ind w:left="107"/>
              <w:rPr>
                <w:sz w:val="16"/>
              </w:rPr>
            </w:pPr>
            <w:r>
              <w:rPr>
                <w:spacing w:val="-2"/>
                <w:sz w:val="16"/>
              </w:rPr>
              <w:t>calidad</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5</w:t>
            </w:r>
          </w:p>
        </w:tc>
        <w:tc>
          <w:tcPr>
            <w:tcW w:w="2105" w:type="dxa"/>
            <w:tcBorders>
              <w:top w:val="single" w:sz="4" w:space="0" w:color="7E7E7E"/>
              <w:bottom w:val="single" w:sz="4" w:space="0" w:color="7E7E7E"/>
            </w:tcBorders>
          </w:tcPr>
          <w:p>
            <w:pPr>
              <w:pStyle w:val="TableParagraph"/>
              <w:spacing w:line="180" w:lineRule="exact"/>
              <w:ind w:left="113"/>
              <w:rPr>
                <w:sz w:val="16"/>
              </w:rPr>
            </w:pPr>
            <w:r>
              <w:rPr>
                <w:sz w:val="16"/>
              </w:rPr>
              <w:t>Hito</w:t>
            </w:r>
            <w:r>
              <w:rPr>
                <w:spacing w:val="-3"/>
                <w:sz w:val="16"/>
              </w:rPr>
              <w:t> </w:t>
            </w:r>
            <w:r>
              <w:rPr>
                <w:sz w:val="16"/>
              </w:rPr>
              <w:t>5:</w:t>
            </w:r>
            <w:r>
              <w:rPr>
                <w:spacing w:val="-3"/>
                <w:sz w:val="16"/>
              </w:rPr>
              <w:t> </w:t>
            </w:r>
            <w:r>
              <w:rPr>
                <w:sz w:val="16"/>
              </w:rPr>
              <w:t>Criterios de</w:t>
            </w:r>
            <w:r>
              <w:rPr>
                <w:spacing w:val="-4"/>
                <w:sz w:val="16"/>
              </w:rPr>
              <w:t> </w:t>
            </w:r>
            <w:r>
              <w:rPr>
                <w:spacing w:val="-2"/>
                <w:sz w:val="16"/>
              </w:rPr>
              <w:t>calidad</w:t>
            </w:r>
          </w:p>
          <w:p>
            <w:pPr>
              <w:pStyle w:val="TableParagraph"/>
              <w:spacing w:line="168" w:lineRule="exact" w:before="1"/>
              <w:ind w:left="113"/>
              <w:rPr>
                <w:sz w:val="16"/>
              </w:rPr>
            </w:pPr>
            <w:r>
              <w:rPr>
                <w:spacing w:val="-2"/>
                <w:sz w:val="16"/>
              </w:rPr>
              <w:t>definidos</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15/06/</w:t>
            </w:r>
          </w:p>
          <w:p>
            <w:pPr>
              <w:pStyle w:val="TableParagraph"/>
              <w:spacing w:line="168"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16/06/</w:t>
            </w:r>
          </w:p>
          <w:p>
            <w:pPr>
              <w:pStyle w:val="TableParagraph"/>
              <w:spacing w:line="168" w:lineRule="exact" w:before="1"/>
              <w:ind w:left="152"/>
              <w:rPr>
                <w:sz w:val="16"/>
              </w:rPr>
            </w:pPr>
            <w:r>
              <w:rPr>
                <w:spacing w:val="-4"/>
                <w:sz w:val="16"/>
              </w:rPr>
              <w:t>2025</w:t>
            </w:r>
          </w:p>
        </w:tc>
      </w:tr>
      <w:tr>
        <w:trPr>
          <w:trHeight w:val="552" w:hRule="atLeast"/>
        </w:trPr>
        <w:tc>
          <w:tcPr>
            <w:tcW w:w="1200" w:type="dxa"/>
            <w:tcBorders>
              <w:bottom w:val="single" w:sz="4" w:space="0" w:color="7E7E7E"/>
            </w:tcBorders>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237" w:lineRule="auto"/>
              <w:ind w:left="107"/>
              <w:rPr>
                <w:sz w:val="16"/>
              </w:rPr>
            </w:pPr>
            <w:r>
              <w:rPr>
                <w:sz w:val="16"/>
              </w:rPr>
              <w:t>6.Planificar</w:t>
            </w:r>
            <w:r>
              <w:rPr>
                <w:spacing w:val="-11"/>
                <w:sz w:val="16"/>
              </w:rPr>
              <w:t> </w:t>
            </w:r>
            <w:r>
              <w:rPr>
                <w:sz w:val="16"/>
              </w:rPr>
              <w:t>la</w:t>
            </w:r>
            <w:r>
              <w:rPr>
                <w:spacing w:val="-9"/>
                <w:sz w:val="16"/>
              </w:rPr>
              <w:t> </w:t>
            </w:r>
            <w:r>
              <w:rPr>
                <w:sz w:val="16"/>
              </w:rPr>
              <w:t>gestión</w:t>
            </w:r>
            <w:r>
              <w:rPr>
                <w:spacing w:val="-11"/>
                <w:sz w:val="16"/>
              </w:rPr>
              <w:t> </w:t>
            </w:r>
            <w:r>
              <w:rPr>
                <w:sz w:val="16"/>
              </w:rPr>
              <w:t>de</w:t>
            </w:r>
            <w:r>
              <w:rPr>
                <w:spacing w:val="-9"/>
                <w:sz w:val="16"/>
              </w:rPr>
              <w:t> </w:t>
            </w:r>
            <w:r>
              <w:rPr>
                <w:sz w:val="16"/>
              </w:rPr>
              <w:t>los interesados y las</w:t>
            </w:r>
          </w:p>
          <w:p>
            <w:pPr>
              <w:pStyle w:val="TableParagraph"/>
              <w:spacing w:line="168" w:lineRule="exact"/>
              <w:ind w:left="107"/>
              <w:rPr>
                <w:sz w:val="16"/>
              </w:rPr>
            </w:pPr>
            <w:r>
              <w:rPr>
                <w:spacing w:val="-2"/>
                <w:sz w:val="16"/>
              </w:rPr>
              <w:t>comunicaciones</w:t>
            </w:r>
          </w:p>
        </w:tc>
        <w:tc>
          <w:tcPr>
            <w:tcW w:w="1098" w:type="dxa"/>
            <w:tcBorders>
              <w:top w:val="single" w:sz="4" w:space="0" w:color="7E7E7E"/>
              <w:bottom w:val="single" w:sz="4" w:space="0" w:color="7E7E7E"/>
            </w:tcBorders>
          </w:tcPr>
          <w:p>
            <w:pPr>
              <w:pStyle w:val="TableParagraph"/>
              <w:spacing w:line="181"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1" w:lineRule="exact"/>
              <w:ind w:left="73" w:right="2"/>
              <w:jc w:val="center"/>
              <w:rPr>
                <w:sz w:val="16"/>
              </w:rPr>
            </w:pPr>
            <w:r>
              <w:rPr>
                <w:spacing w:val="-10"/>
                <w:sz w:val="16"/>
              </w:rPr>
              <w:t>6</w:t>
            </w:r>
          </w:p>
        </w:tc>
        <w:tc>
          <w:tcPr>
            <w:tcW w:w="2105" w:type="dxa"/>
            <w:tcBorders>
              <w:top w:val="single" w:sz="4" w:space="0" w:color="7E7E7E"/>
              <w:bottom w:val="single" w:sz="4" w:space="0" w:color="7E7E7E"/>
            </w:tcBorders>
          </w:tcPr>
          <w:p>
            <w:pPr>
              <w:pStyle w:val="TableParagraph"/>
              <w:spacing w:line="237" w:lineRule="auto"/>
              <w:ind w:left="113"/>
              <w:rPr>
                <w:sz w:val="16"/>
              </w:rPr>
            </w:pPr>
            <w:r>
              <w:rPr>
                <w:sz w:val="16"/>
              </w:rPr>
              <w:t>Hito 6: Plan de </w:t>
            </w:r>
            <w:r>
              <w:rPr>
                <w:spacing w:val="-2"/>
                <w:sz w:val="16"/>
              </w:rPr>
              <w:t>comunicaciones</w:t>
            </w:r>
          </w:p>
          <w:p>
            <w:pPr>
              <w:pStyle w:val="TableParagraph"/>
              <w:spacing w:line="168" w:lineRule="exact"/>
              <w:ind w:left="113"/>
              <w:rPr>
                <w:sz w:val="16"/>
              </w:rPr>
            </w:pPr>
            <w:r>
              <w:rPr>
                <w:spacing w:val="-2"/>
                <w:sz w:val="16"/>
              </w:rPr>
              <w:t>formulado.</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17/06/</w:t>
            </w:r>
          </w:p>
          <w:p>
            <w:pPr>
              <w:pStyle w:val="TableParagraph"/>
              <w:spacing w:line="183" w:lineRule="exact"/>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18/06/</w:t>
            </w:r>
          </w:p>
          <w:p>
            <w:pPr>
              <w:pStyle w:val="TableParagraph"/>
              <w:spacing w:line="183" w:lineRule="exact"/>
              <w:ind w:left="152"/>
              <w:rPr>
                <w:sz w:val="16"/>
              </w:rPr>
            </w:pPr>
            <w:r>
              <w:rPr>
                <w:spacing w:val="-4"/>
                <w:sz w:val="16"/>
              </w:rPr>
              <w:t>2025</w:t>
            </w:r>
          </w:p>
        </w:tc>
      </w:tr>
      <w:tr>
        <w:trPr>
          <w:trHeight w:val="366" w:hRule="atLeast"/>
        </w:trPr>
        <w:tc>
          <w:tcPr>
            <w:tcW w:w="1200" w:type="dxa"/>
            <w:tcBorders>
              <w:top w:val="single" w:sz="4" w:space="0" w:color="7E7E7E"/>
            </w:tcBorders>
          </w:tcPr>
          <w:p>
            <w:pPr>
              <w:pStyle w:val="TableParagraph"/>
              <w:spacing w:line="178" w:lineRule="exact"/>
              <w:jc w:val="center"/>
              <w:rPr>
                <w:rFonts w:ascii="Arial" w:hAnsi="Arial"/>
                <w:b/>
                <w:sz w:val="16"/>
              </w:rPr>
            </w:pPr>
            <w:r>
              <w:rPr>
                <w:rFonts w:ascii="Arial" w:hAnsi="Arial"/>
                <w:b/>
                <w:spacing w:val="-2"/>
                <w:sz w:val="16"/>
              </w:rPr>
              <w:t>Validación</w:t>
            </w:r>
          </w:p>
          <w:p>
            <w:pPr>
              <w:pStyle w:val="TableParagraph"/>
              <w:spacing w:line="168" w:lineRule="exact" w:before="1"/>
              <w:jc w:val="center"/>
              <w:rPr>
                <w:rFonts w:ascii="Arial" w:hAnsi="Arial"/>
                <w:b/>
                <w:sz w:val="16"/>
              </w:rPr>
            </w:pPr>
            <w:r>
              <w:rPr>
                <w:rFonts w:ascii="Arial" w:hAnsi="Arial"/>
                <w:b/>
                <w:spacing w:val="-2"/>
                <w:sz w:val="16"/>
              </w:rPr>
              <w:t>Técnica</w:t>
            </w: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1.</w:t>
            </w:r>
            <w:r>
              <w:rPr>
                <w:spacing w:val="-3"/>
                <w:sz w:val="16"/>
              </w:rPr>
              <w:t> </w:t>
            </w:r>
            <w:r>
              <w:rPr>
                <w:sz w:val="16"/>
              </w:rPr>
              <w:t>Simulación</w:t>
            </w:r>
            <w:r>
              <w:rPr>
                <w:spacing w:val="-3"/>
                <w:sz w:val="16"/>
              </w:rPr>
              <w:t> </w:t>
            </w:r>
            <w:r>
              <w:rPr>
                <w:sz w:val="16"/>
              </w:rPr>
              <w:t>de</w:t>
            </w:r>
            <w:r>
              <w:rPr>
                <w:spacing w:val="-6"/>
                <w:sz w:val="16"/>
              </w:rPr>
              <w:t> </w:t>
            </w:r>
            <w:r>
              <w:rPr>
                <w:sz w:val="16"/>
              </w:rPr>
              <w:t>la</w:t>
            </w:r>
            <w:r>
              <w:rPr>
                <w:spacing w:val="-3"/>
                <w:sz w:val="16"/>
              </w:rPr>
              <w:t> </w:t>
            </w:r>
            <w:r>
              <w:rPr>
                <w:spacing w:val="-2"/>
                <w:sz w:val="16"/>
              </w:rPr>
              <w:t>revisión</w:t>
            </w:r>
          </w:p>
          <w:p>
            <w:pPr>
              <w:pStyle w:val="TableParagraph"/>
              <w:spacing w:line="166" w:lineRule="exact" w:before="1"/>
              <w:ind w:left="107"/>
              <w:rPr>
                <w:sz w:val="16"/>
              </w:rPr>
            </w:pPr>
            <w:r>
              <w:rPr>
                <w:sz w:val="16"/>
              </w:rPr>
              <w:t>técnica</w:t>
            </w:r>
            <w:r>
              <w:rPr>
                <w:spacing w:val="-5"/>
                <w:sz w:val="16"/>
              </w:rPr>
              <w:t> </w:t>
            </w:r>
            <w:r>
              <w:rPr>
                <w:sz w:val="16"/>
              </w:rPr>
              <w:t>del</w:t>
            </w:r>
            <w:r>
              <w:rPr>
                <w:spacing w:val="-6"/>
                <w:sz w:val="16"/>
              </w:rPr>
              <w:t> </w:t>
            </w:r>
            <w:r>
              <w:rPr>
                <w:sz w:val="16"/>
              </w:rPr>
              <w:t>diseño</w:t>
            </w:r>
            <w:r>
              <w:rPr>
                <w:spacing w:val="-4"/>
                <w:sz w:val="16"/>
              </w:rPr>
              <w:t> </w:t>
            </w:r>
            <w:r>
              <w:rPr>
                <w:spacing w:val="-2"/>
                <w:sz w:val="16"/>
              </w:rPr>
              <w:t>preliminar</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6</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7</w:t>
            </w:r>
          </w:p>
        </w:tc>
        <w:tc>
          <w:tcPr>
            <w:tcW w:w="2105" w:type="dxa"/>
            <w:tcBorders>
              <w:top w:val="single" w:sz="4" w:space="0" w:color="7E7E7E"/>
              <w:bottom w:val="single" w:sz="4" w:space="0" w:color="7E7E7E"/>
            </w:tcBorders>
          </w:tcPr>
          <w:p>
            <w:pPr>
              <w:pStyle w:val="TableParagraph"/>
              <w:rPr>
                <w:rFonts w:ascii="Times New Roman"/>
                <w:sz w:val="16"/>
              </w:rPr>
            </w:pP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19/06/</w:t>
            </w:r>
          </w:p>
          <w:p>
            <w:pPr>
              <w:pStyle w:val="TableParagraph"/>
              <w:spacing w:line="166"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24/06/</w:t>
            </w:r>
          </w:p>
          <w:p>
            <w:pPr>
              <w:pStyle w:val="TableParagraph"/>
              <w:spacing w:line="166" w:lineRule="exact" w:before="1"/>
              <w:ind w:left="152"/>
              <w:rPr>
                <w:sz w:val="16"/>
              </w:rPr>
            </w:pPr>
            <w:r>
              <w:rPr>
                <w:spacing w:val="-4"/>
                <w:sz w:val="16"/>
              </w:rPr>
              <w:t>2025</w:t>
            </w:r>
          </w:p>
        </w:tc>
      </w:tr>
      <w:tr>
        <w:trPr>
          <w:trHeight w:val="551"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ind w:left="107" w:right="211"/>
              <w:rPr>
                <w:sz w:val="16"/>
              </w:rPr>
            </w:pPr>
            <w:r>
              <w:rPr>
                <w:sz w:val="16"/>
              </w:rPr>
              <w:t>2. Identificación y análisis real de</w:t>
            </w:r>
            <w:r>
              <w:rPr>
                <w:spacing w:val="-12"/>
                <w:sz w:val="16"/>
              </w:rPr>
              <w:t> </w:t>
            </w:r>
            <w:r>
              <w:rPr>
                <w:sz w:val="16"/>
              </w:rPr>
              <w:t>riesgos</w:t>
            </w:r>
            <w:r>
              <w:rPr>
                <w:spacing w:val="-11"/>
                <w:sz w:val="16"/>
              </w:rPr>
              <w:t> </w:t>
            </w:r>
            <w:r>
              <w:rPr>
                <w:sz w:val="16"/>
              </w:rPr>
              <w:t>técnicos,</w:t>
            </w:r>
            <w:r>
              <w:rPr>
                <w:spacing w:val="-11"/>
                <w:sz w:val="16"/>
              </w:rPr>
              <w:t> </w:t>
            </w:r>
            <w:r>
              <w:rPr>
                <w:sz w:val="16"/>
              </w:rPr>
              <w:t>normativos</w:t>
            </w:r>
          </w:p>
          <w:p>
            <w:pPr>
              <w:pStyle w:val="TableParagraph"/>
              <w:spacing w:line="166" w:lineRule="exact"/>
              <w:ind w:left="107"/>
              <w:rPr>
                <w:sz w:val="16"/>
              </w:rPr>
            </w:pPr>
            <w:r>
              <w:rPr>
                <w:sz w:val="16"/>
              </w:rPr>
              <w:t>y</w:t>
            </w:r>
            <w:r>
              <w:rPr>
                <w:spacing w:val="-1"/>
                <w:sz w:val="16"/>
              </w:rPr>
              <w:t> </w:t>
            </w:r>
            <w:r>
              <w:rPr>
                <w:spacing w:val="-2"/>
                <w:sz w:val="16"/>
              </w:rPr>
              <w:t>contextuales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3</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8</w:t>
            </w:r>
          </w:p>
        </w:tc>
        <w:tc>
          <w:tcPr>
            <w:tcW w:w="2105" w:type="dxa"/>
            <w:tcBorders>
              <w:top w:val="single" w:sz="4" w:space="0" w:color="7E7E7E"/>
              <w:bottom w:val="single" w:sz="4" w:space="0" w:color="7E7E7E"/>
            </w:tcBorders>
          </w:tcPr>
          <w:p>
            <w:pPr>
              <w:pStyle w:val="TableParagraph"/>
              <w:spacing w:before="89"/>
              <w:ind w:left="113"/>
              <w:rPr>
                <w:sz w:val="16"/>
              </w:rPr>
            </w:pPr>
            <w:r>
              <w:rPr>
                <w:sz w:val="16"/>
              </w:rPr>
              <w:t>Hito</w:t>
            </w:r>
            <w:r>
              <w:rPr>
                <w:spacing w:val="-9"/>
                <w:sz w:val="16"/>
              </w:rPr>
              <w:t> </w:t>
            </w:r>
            <w:r>
              <w:rPr>
                <w:sz w:val="16"/>
              </w:rPr>
              <w:t>7:</w:t>
            </w:r>
            <w:r>
              <w:rPr>
                <w:spacing w:val="-10"/>
                <w:sz w:val="16"/>
              </w:rPr>
              <w:t> </w:t>
            </w:r>
            <w:r>
              <w:rPr>
                <w:sz w:val="16"/>
              </w:rPr>
              <w:t>Análisis</w:t>
            </w:r>
            <w:r>
              <w:rPr>
                <w:spacing w:val="-10"/>
                <w:sz w:val="16"/>
              </w:rPr>
              <w:t> </w:t>
            </w:r>
            <w:r>
              <w:rPr>
                <w:sz w:val="16"/>
              </w:rPr>
              <w:t>de</w:t>
            </w:r>
            <w:r>
              <w:rPr>
                <w:spacing w:val="-9"/>
                <w:sz w:val="16"/>
              </w:rPr>
              <w:t> </w:t>
            </w:r>
            <w:r>
              <w:rPr>
                <w:sz w:val="16"/>
              </w:rPr>
              <w:t>riesgos </w:t>
            </w:r>
            <w:r>
              <w:rPr>
                <w:spacing w:val="-2"/>
                <w:sz w:val="16"/>
              </w:rPr>
              <w:t>completado</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25/06/</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27/06/</w:t>
            </w:r>
          </w:p>
          <w:p>
            <w:pPr>
              <w:pStyle w:val="TableParagraph"/>
              <w:spacing w:before="1"/>
              <w:ind w:left="152"/>
              <w:rPr>
                <w:sz w:val="16"/>
              </w:rPr>
            </w:pPr>
            <w:r>
              <w:rPr>
                <w:spacing w:val="-4"/>
                <w:sz w:val="16"/>
              </w:rPr>
              <w:t>2025</w:t>
            </w:r>
          </w:p>
        </w:tc>
      </w:tr>
      <w:tr>
        <w:trPr>
          <w:trHeight w:val="369" w:hRule="atLeast"/>
        </w:trPr>
        <w:tc>
          <w:tcPr>
            <w:tcW w:w="1200" w:type="dxa"/>
            <w:tcBorders>
              <w:bottom w:val="single" w:sz="4" w:space="0" w:color="7E7E7E"/>
            </w:tcBorders>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3.</w:t>
            </w:r>
            <w:r>
              <w:rPr>
                <w:spacing w:val="-4"/>
                <w:sz w:val="16"/>
              </w:rPr>
              <w:t> </w:t>
            </w:r>
            <w:r>
              <w:rPr>
                <w:sz w:val="16"/>
              </w:rPr>
              <w:t>Elaboración</w:t>
            </w:r>
            <w:r>
              <w:rPr>
                <w:spacing w:val="-4"/>
                <w:sz w:val="16"/>
              </w:rPr>
              <w:t> </w:t>
            </w:r>
            <w:r>
              <w:rPr>
                <w:sz w:val="16"/>
              </w:rPr>
              <w:t>del</w:t>
            </w:r>
            <w:r>
              <w:rPr>
                <w:spacing w:val="-4"/>
                <w:sz w:val="16"/>
              </w:rPr>
              <w:t> </w:t>
            </w:r>
            <w:r>
              <w:rPr>
                <w:sz w:val="16"/>
              </w:rPr>
              <w:t>informe</w:t>
            </w:r>
            <w:r>
              <w:rPr>
                <w:spacing w:val="-6"/>
                <w:sz w:val="16"/>
              </w:rPr>
              <w:t> </w:t>
            </w:r>
            <w:r>
              <w:rPr>
                <w:spacing w:val="-5"/>
                <w:sz w:val="16"/>
              </w:rPr>
              <w:t>de</w:t>
            </w:r>
          </w:p>
          <w:p>
            <w:pPr>
              <w:pStyle w:val="TableParagraph"/>
              <w:spacing w:line="168" w:lineRule="exact" w:before="1"/>
              <w:ind w:left="107"/>
              <w:rPr>
                <w:sz w:val="16"/>
              </w:rPr>
            </w:pPr>
            <w:r>
              <w:rPr>
                <w:sz w:val="16"/>
              </w:rPr>
              <w:t>validación</w:t>
            </w:r>
            <w:r>
              <w:rPr>
                <w:spacing w:val="-6"/>
                <w:sz w:val="16"/>
              </w:rPr>
              <w:t> </w:t>
            </w:r>
            <w:r>
              <w:rPr>
                <w:sz w:val="16"/>
              </w:rPr>
              <w:t>técnica</w:t>
            </w:r>
            <w:r>
              <w:rPr>
                <w:spacing w:val="-5"/>
                <w:sz w:val="16"/>
              </w:rPr>
              <w:t> </w:t>
            </w:r>
            <w:r>
              <w:rPr>
                <w:sz w:val="16"/>
              </w:rPr>
              <w:t>y</w:t>
            </w:r>
            <w:r>
              <w:rPr>
                <w:spacing w:val="-6"/>
                <w:sz w:val="16"/>
              </w:rPr>
              <w:t> </w:t>
            </w:r>
            <w:r>
              <w:rPr>
                <w:spacing w:val="-2"/>
                <w:sz w:val="16"/>
              </w:rPr>
              <w:t>aprobación</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3</w:t>
            </w:r>
          </w:p>
        </w:tc>
        <w:tc>
          <w:tcPr>
            <w:tcW w:w="1037" w:type="dxa"/>
            <w:tcBorders>
              <w:top w:val="single" w:sz="4" w:space="0" w:color="7E7E7E"/>
              <w:bottom w:val="single" w:sz="4" w:space="0" w:color="7E7E7E"/>
            </w:tcBorders>
          </w:tcPr>
          <w:p>
            <w:pPr>
              <w:pStyle w:val="TableParagraph"/>
              <w:spacing w:line="180" w:lineRule="exact"/>
              <w:ind w:left="73" w:right="2"/>
              <w:jc w:val="center"/>
              <w:rPr>
                <w:sz w:val="16"/>
              </w:rPr>
            </w:pPr>
            <w:r>
              <w:rPr>
                <w:spacing w:val="-10"/>
                <w:sz w:val="16"/>
              </w:rPr>
              <w:t>9</w:t>
            </w:r>
          </w:p>
        </w:tc>
        <w:tc>
          <w:tcPr>
            <w:tcW w:w="2105" w:type="dxa"/>
            <w:tcBorders>
              <w:top w:val="single" w:sz="4" w:space="0" w:color="7E7E7E"/>
              <w:bottom w:val="single" w:sz="4" w:space="0" w:color="7E7E7E"/>
            </w:tcBorders>
          </w:tcPr>
          <w:p>
            <w:pPr>
              <w:pStyle w:val="TableParagraph"/>
              <w:spacing w:line="180" w:lineRule="exact"/>
              <w:ind w:left="833"/>
              <w:rPr>
                <w:sz w:val="16"/>
              </w:rPr>
            </w:pPr>
            <w:r>
              <w:rPr>
                <w:sz w:val="16"/>
              </w:rPr>
              <w:t>Hito</w:t>
            </w:r>
            <w:r>
              <w:rPr>
                <w:spacing w:val="-3"/>
                <w:sz w:val="16"/>
              </w:rPr>
              <w:t> </w:t>
            </w:r>
            <w:r>
              <w:rPr>
                <w:sz w:val="16"/>
              </w:rPr>
              <w:t>8:</w:t>
            </w:r>
            <w:r>
              <w:rPr>
                <w:spacing w:val="-1"/>
                <w:sz w:val="16"/>
              </w:rPr>
              <w:t> </w:t>
            </w:r>
            <w:r>
              <w:rPr>
                <w:spacing w:val="-2"/>
                <w:sz w:val="16"/>
              </w:rPr>
              <w:t>Informe</w:t>
            </w:r>
          </w:p>
          <w:p>
            <w:pPr>
              <w:pStyle w:val="TableParagraph"/>
              <w:spacing w:line="168" w:lineRule="exact" w:before="1"/>
              <w:ind w:left="113"/>
              <w:rPr>
                <w:sz w:val="16"/>
              </w:rPr>
            </w:pPr>
            <w:r>
              <w:rPr>
                <w:sz w:val="16"/>
              </w:rPr>
              <w:t>de</w:t>
            </w:r>
            <w:r>
              <w:rPr>
                <w:spacing w:val="-5"/>
                <w:sz w:val="16"/>
              </w:rPr>
              <w:t> </w:t>
            </w:r>
            <w:r>
              <w:rPr>
                <w:sz w:val="16"/>
              </w:rPr>
              <w:t>validación</w:t>
            </w:r>
            <w:r>
              <w:rPr>
                <w:spacing w:val="-4"/>
                <w:sz w:val="16"/>
              </w:rPr>
              <w:t> </w:t>
            </w:r>
            <w:r>
              <w:rPr>
                <w:spacing w:val="-2"/>
                <w:sz w:val="16"/>
              </w:rPr>
              <w:t>aprobado</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28/06/</w:t>
            </w:r>
          </w:p>
          <w:p>
            <w:pPr>
              <w:pStyle w:val="TableParagraph"/>
              <w:spacing w:line="168"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30/06/</w:t>
            </w:r>
          </w:p>
          <w:p>
            <w:pPr>
              <w:pStyle w:val="TableParagraph"/>
              <w:spacing w:line="168" w:lineRule="exact" w:before="1"/>
              <w:ind w:left="152"/>
              <w:rPr>
                <w:sz w:val="16"/>
              </w:rPr>
            </w:pPr>
            <w:r>
              <w:rPr>
                <w:spacing w:val="-4"/>
                <w:sz w:val="16"/>
              </w:rPr>
              <w:t>2025</w:t>
            </w:r>
          </w:p>
        </w:tc>
      </w:tr>
      <w:tr>
        <w:trPr>
          <w:trHeight w:val="551" w:hRule="atLeast"/>
        </w:trPr>
        <w:tc>
          <w:tcPr>
            <w:tcW w:w="1200" w:type="dxa"/>
            <w:tcBorders>
              <w:top w:val="single" w:sz="4" w:space="0" w:color="7E7E7E"/>
            </w:tcBorders>
          </w:tcPr>
          <w:p>
            <w:pPr>
              <w:pStyle w:val="TableParagraph"/>
              <w:spacing w:line="178" w:lineRule="exact"/>
              <w:jc w:val="center"/>
              <w:rPr>
                <w:rFonts w:ascii="Arial"/>
                <w:b/>
                <w:sz w:val="16"/>
              </w:rPr>
            </w:pPr>
            <w:r>
              <w:rPr>
                <w:rFonts w:ascii="Arial"/>
                <w:b/>
                <w:spacing w:val="-2"/>
                <w:sz w:val="16"/>
              </w:rPr>
              <w:t>Implementac</w:t>
            </w:r>
          </w:p>
          <w:p>
            <w:pPr>
              <w:pStyle w:val="TableParagraph"/>
              <w:spacing w:line="182" w:lineRule="exact"/>
              <w:ind w:left="168" w:right="168" w:firstLine="4"/>
              <w:jc w:val="center"/>
              <w:rPr>
                <w:rFonts w:ascii="Arial" w:hAnsi="Arial"/>
                <w:b/>
                <w:sz w:val="16"/>
              </w:rPr>
            </w:pPr>
            <w:r>
              <w:rPr>
                <w:rFonts w:ascii="Arial" w:hAnsi="Arial"/>
                <w:b/>
                <w:spacing w:val="-4"/>
                <w:sz w:val="16"/>
              </w:rPr>
              <w:t>ión </w:t>
            </w:r>
            <w:r>
              <w:rPr>
                <w:rFonts w:ascii="Arial" w:hAnsi="Arial"/>
                <w:b/>
                <w:spacing w:val="-2"/>
                <w:sz w:val="16"/>
              </w:rPr>
              <w:t>Proyectada</w:t>
            </w: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1.</w:t>
            </w:r>
            <w:r>
              <w:rPr>
                <w:spacing w:val="-5"/>
                <w:sz w:val="16"/>
              </w:rPr>
              <w:t> </w:t>
            </w:r>
            <w:r>
              <w:rPr>
                <w:sz w:val="16"/>
              </w:rPr>
              <w:t>Planificación</w:t>
            </w:r>
            <w:r>
              <w:rPr>
                <w:spacing w:val="-5"/>
                <w:sz w:val="16"/>
              </w:rPr>
              <w:t> </w:t>
            </w:r>
            <w:r>
              <w:rPr>
                <w:sz w:val="16"/>
              </w:rPr>
              <w:t>y</w:t>
            </w:r>
            <w:r>
              <w:rPr>
                <w:spacing w:val="-8"/>
                <w:sz w:val="16"/>
              </w:rPr>
              <w:t> </w:t>
            </w:r>
            <w:r>
              <w:rPr>
                <w:sz w:val="16"/>
              </w:rPr>
              <w:t>simulación</w:t>
            </w:r>
            <w:r>
              <w:rPr>
                <w:spacing w:val="-8"/>
                <w:sz w:val="16"/>
              </w:rPr>
              <w:t> </w:t>
            </w:r>
            <w:r>
              <w:rPr>
                <w:spacing w:val="-5"/>
                <w:sz w:val="16"/>
              </w:rPr>
              <w:t>de</w:t>
            </w:r>
          </w:p>
          <w:p>
            <w:pPr>
              <w:pStyle w:val="TableParagraph"/>
              <w:spacing w:line="182" w:lineRule="exact"/>
              <w:ind w:left="107"/>
              <w:rPr>
                <w:sz w:val="16"/>
              </w:rPr>
            </w:pPr>
            <w:r>
              <w:rPr>
                <w:sz w:val="16"/>
              </w:rPr>
              <w:t>adquisición</w:t>
            </w:r>
            <w:r>
              <w:rPr>
                <w:spacing w:val="-12"/>
                <w:sz w:val="16"/>
              </w:rPr>
              <w:t> </w:t>
            </w:r>
            <w:r>
              <w:rPr>
                <w:sz w:val="16"/>
              </w:rPr>
              <w:t>de</w:t>
            </w:r>
            <w:r>
              <w:rPr>
                <w:spacing w:val="-11"/>
                <w:sz w:val="16"/>
              </w:rPr>
              <w:t> </w:t>
            </w:r>
            <w:r>
              <w:rPr>
                <w:sz w:val="16"/>
              </w:rPr>
              <w:t>materiales</w:t>
            </w:r>
            <w:r>
              <w:rPr>
                <w:spacing w:val="-11"/>
                <w:sz w:val="16"/>
              </w:rPr>
              <w:t> </w:t>
            </w:r>
            <w:r>
              <w:rPr>
                <w:sz w:val="16"/>
              </w:rPr>
              <w:t>y </w:t>
            </w:r>
            <w:r>
              <w:rPr>
                <w:spacing w:val="-2"/>
                <w:sz w:val="16"/>
              </w:rPr>
              <w:t>componentes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10</w:t>
            </w:r>
          </w:p>
        </w:tc>
        <w:tc>
          <w:tcPr>
            <w:tcW w:w="2105" w:type="dxa"/>
            <w:tcBorders>
              <w:top w:val="single" w:sz="4" w:space="0" w:color="7E7E7E"/>
              <w:bottom w:val="single" w:sz="4" w:space="0" w:color="7E7E7E"/>
            </w:tcBorders>
          </w:tcPr>
          <w:p>
            <w:pPr>
              <w:pStyle w:val="TableParagraph"/>
              <w:rPr>
                <w:rFonts w:ascii="Times New Roman"/>
                <w:sz w:val="16"/>
              </w:rPr>
            </w:pP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01/07/</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02/07/</w:t>
            </w:r>
          </w:p>
          <w:p>
            <w:pPr>
              <w:pStyle w:val="TableParagraph"/>
              <w:spacing w:before="1"/>
              <w:ind w:left="152"/>
              <w:rPr>
                <w:sz w:val="16"/>
              </w:rPr>
            </w:pPr>
            <w:r>
              <w:rPr>
                <w:spacing w:val="-4"/>
                <w:sz w:val="16"/>
              </w:rPr>
              <w:t>2025</w:t>
            </w:r>
          </w:p>
        </w:tc>
      </w:tr>
      <w:tr>
        <w:trPr>
          <w:trHeight w:val="551"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2.</w:t>
            </w:r>
            <w:r>
              <w:rPr>
                <w:spacing w:val="-5"/>
                <w:sz w:val="16"/>
              </w:rPr>
              <w:t> </w:t>
            </w:r>
            <w:r>
              <w:rPr>
                <w:sz w:val="16"/>
              </w:rPr>
              <w:t>Simulación</w:t>
            </w:r>
            <w:r>
              <w:rPr>
                <w:spacing w:val="-5"/>
                <w:sz w:val="16"/>
              </w:rPr>
              <w:t> </w:t>
            </w:r>
            <w:r>
              <w:rPr>
                <w:sz w:val="16"/>
              </w:rPr>
              <w:t>de</w:t>
            </w:r>
            <w:r>
              <w:rPr>
                <w:spacing w:val="-5"/>
                <w:sz w:val="16"/>
              </w:rPr>
              <w:t> </w:t>
            </w:r>
            <w:r>
              <w:rPr>
                <w:sz w:val="16"/>
              </w:rPr>
              <w:t>logística</w:t>
            </w:r>
            <w:r>
              <w:rPr>
                <w:spacing w:val="-5"/>
                <w:sz w:val="16"/>
              </w:rPr>
              <w:t> de</w:t>
            </w:r>
          </w:p>
          <w:p>
            <w:pPr>
              <w:pStyle w:val="TableParagraph"/>
              <w:spacing w:line="182" w:lineRule="exact"/>
              <w:ind w:left="107" w:right="211"/>
              <w:rPr>
                <w:sz w:val="16"/>
              </w:rPr>
            </w:pPr>
            <w:r>
              <w:rPr>
                <w:sz w:val="16"/>
              </w:rPr>
              <w:t>transporte</w:t>
            </w:r>
            <w:r>
              <w:rPr>
                <w:spacing w:val="-12"/>
                <w:sz w:val="16"/>
              </w:rPr>
              <w:t> </w:t>
            </w:r>
            <w:r>
              <w:rPr>
                <w:sz w:val="16"/>
              </w:rPr>
              <w:t>y</w:t>
            </w:r>
            <w:r>
              <w:rPr>
                <w:spacing w:val="-11"/>
                <w:sz w:val="16"/>
              </w:rPr>
              <w:t> </w:t>
            </w:r>
            <w:r>
              <w:rPr>
                <w:sz w:val="16"/>
              </w:rPr>
              <w:t>recepción</w:t>
            </w:r>
            <w:r>
              <w:rPr>
                <w:spacing w:val="-11"/>
                <w:sz w:val="16"/>
              </w:rPr>
              <w:t> </w:t>
            </w:r>
            <w:r>
              <w:rPr>
                <w:sz w:val="16"/>
              </w:rPr>
              <w:t>de </w:t>
            </w:r>
            <w:r>
              <w:rPr>
                <w:spacing w:val="-2"/>
                <w:sz w:val="16"/>
              </w:rPr>
              <w:t>materiales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11</w:t>
            </w:r>
          </w:p>
        </w:tc>
        <w:tc>
          <w:tcPr>
            <w:tcW w:w="2105" w:type="dxa"/>
            <w:tcBorders>
              <w:top w:val="single" w:sz="4" w:space="0" w:color="7E7E7E"/>
              <w:bottom w:val="single" w:sz="4" w:space="0" w:color="7E7E7E"/>
            </w:tcBorders>
          </w:tcPr>
          <w:p>
            <w:pPr>
              <w:pStyle w:val="TableParagraph"/>
              <w:rPr>
                <w:rFonts w:ascii="Times New Roman"/>
                <w:sz w:val="16"/>
              </w:rPr>
            </w:pP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03/07/</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04/07/</w:t>
            </w:r>
          </w:p>
          <w:p>
            <w:pPr>
              <w:pStyle w:val="TableParagraph"/>
              <w:spacing w:before="1"/>
              <w:ind w:left="152"/>
              <w:rPr>
                <w:sz w:val="16"/>
              </w:rPr>
            </w:pPr>
            <w:r>
              <w:rPr>
                <w:spacing w:val="-4"/>
                <w:sz w:val="16"/>
              </w:rPr>
              <w:t>2025</w:t>
            </w:r>
          </w:p>
        </w:tc>
      </w:tr>
      <w:tr>
        <w:trPr>
          <w:trHeight w:val="551"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3.</w:t>
            </w:r>
            <w:r>
              <w:rPr>
                <w:spacing w:val="-4"/>
                <w:sz w:val="16"/>
              </w:rPr>
              <w:t> </w:t>
            </w:r>
            <w:r>
              <w:rPr>
                <w:sz w:val="16"/>
              </w:rPr>
              <w:t>Simulación</w:t>
            </w:r>
            <w:r>
              <w:rPr>
                <w:spacing w:val="-4"/>
                <w:sz w:val="16"/>
              </w:rPr>
              <w:t> </w:t>
            </w:r>
            <w:r>
              <w:rPr>
                <w:sz w:val="16"/>
              </w:rPr>
              <w:t>de</w:t>
            </w:r>
            <w:r>
              <w:rPr>
                <w:spacing w:val="-6"/>
                <w:sz w:val="16"/>
              </w:rPr>
              <w:t> </w:t>
            </w:r>
            <w:r>
              <w:rPr>
                <w:spacing w:val="-2"/>
                <w:sz w:val="16"/>
              </w:rPr>
              <w:t>instalación</w:t>
            </w:r>
          </w:p>
          <w:p>
            <w:pPr>
              <w:pStyle w:val="TableParagraph"/>
              <w:spacing w:line="180" w:lineRule="atLeast"/>
              <w:ind w:left="107"/>
              <w:rPr>
                <w:sz w:val="16"/>
              </w:rPr>
            </w:pPr>
            <w:r>
              <w:rPr>
                <w:sz w:val="16"/>
              </w:rPr>
              <w:t>física</w:t>
            </w:r>
            <w:r>
              <w:rPr>
                <w:spacing w:val="-12"/>
                <w:sz w:val="16"/>
              </w:rPr>
              <w:t> </w:t>
            </w:r>
            <w:r>
              <w:rPr>
                <w:sz w:val="16"/>
              </w:rPr>
              <w:t>del</w:t>
            </w:r>
            <w:r>
              <w:rPr>
                <w:spacing w:val="-11"/>
                <w:sz w:val="16"/>
              </w:rPr>
              <w:t> </w:t>
            </w:r>
            <w:r>
              <w:rPr>
                <w:sz w:val="16"/>
              </w:rPr>
              <w:t>sistema,</w:t>
            </w:r>
            <w:r>
              <w:rPr>
                <w:spacing w:val="-11"/>
                <w:sz w:val="16"/>
              </w:rPr>
              <w:t> </w:t>
            </w:r>
            <w:r>
              <w:rPr>
                <w:sz w:val="16"/>
              </w:rPr>
              <w:t>incluyendo montaje y conexionado</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3</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12</w:t>
            </w:r>
          </w:p>
        </w:tc>
        <w:tc>
          <w:tcPr>
            <w:tcW w:w="2105" w:type="dxa"/>
            <w:tcBorders>
              <w:top w:val="single" w:sz="4" w:space="0" w:color="7E7E7E"/>
              <w:bottom w:val="single" w:sz="4" w:space="0" w:color="7E7E7E"/>
            </w:tcBorders>
          </w:tcPr>
          <w:p>
            <w:pPr>
              <w:pStyle w:val="TableParagraph"/>
              <w:spacing w:before="89"/>
              <w:ind w:left="113"/>
              <w:rPr>
                <w:sz w:val="16"/>
              </w:rPr>
            </w:pPr>
            <w:r>
              <w:rPr>
                <w:sz w:val="16"/>
              </w:rPr>
              <w:t>Hito</w:t>
            </w:r>
            <w:r>
              <w:rPr>
                <w:spacing w:val="-12"/>
                <w:sz w:val="16"/>
              </w:rPr>
              <w:t> </w:t>
            </w:r>
            <w:r>
              <w:rPr>
                <w:sz w:val="16"/>
              </w:rPr>
              <w:t>9:</w:t>
            </w:r>
            <w:r>
              <w:rPr>
                <w:spacing w:val="-11"/>
                <w:sz w:val="16"/>
              </w:rPr>
              <w:t> </w:t>
            </w:r>
            <w:r>
              <w:rPr>
                <w:sz w:val="16"/>
              </w:rPr>
              <w:t>Instalación </w:t>
            </w:r>
            <w:r>
              <w:rPr>
                <w:spacing w:val="-2"/>
                <w:sz w:val="16"/>
              </w:rPr>
              <w:t>completada</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05/07/</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07/07/</w:t>
            </w:r>
          </w:p>
          <w:p>
            <w:pPr>
              <w:pStyle w:val="TableParagraph"/>
              <w:spacing w:before="1"/>
              <w:ind w:left="152"/>
              <w:rPr>
                <w:sz w:val="16"/>
              </w:rPr>
            </w:pPr>
            <w:r>
              <w:rPr>
                <w:spacing w:val="-4"/>
                <w:sz w:val="16"/>
              </w:rPr>
              <w:t>2025</w:t>
            </w:r>
          </w:p>
        </w:tc>
      </w:tr>
      <w:tr>
        <w:trPr>
          <w:trHeight w:val="369"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4.</w:t>
            </w:r>
            <w:r>
              <w:rPr>
                <w:spacing w:val="-3"/>
                <w:sz w:val="16"/>
              </w:rPr>
              <w:t> </w:t>
            </w:r>
            <w:r>
              <w:rPr>
                <w:sz w:val="16"/>
              </w:rPr>
              <w:t>Ejecución</w:t>
            </w:r>
            <w:r>
              <w:rPr>
                <w:spacing w:val="-3"/>
                <w:sz w:val="16"/>
              </w:rPr>
              <w:t> </w:t>
            </w:r>
            <w:r>
              <w:rPr>
                <w:sz w:val="16"/>
              </w:rPr>
              <w:t>de</w:t>
            </w:r>
            <w:r>
              <w:rPr>
                <w:spacing w:val="-6"/>
                <w:sz w:val="16"/>
              </w:rPr>
              <w:t> </w:t>
            </w:r>
            <w:r>
              <w:rPr>
                <w:spacing w:val="-2"/>
                <w:sz w:val="16"/>
              </w:rPr>
              <w:t>pruebas</w:t>
            </w:r>
          </w:p>
          <w:p>
            <w:pPr>
              <w:pStyle w:val="TableParagraph"/>
              <w:spacing w:line="168" w:lineRule="exact" w:before="1"/>
              <w:ind w:left="107"/>
              <w:rPr>
                <w:sz w:val="16"/>
              </w:rPr>
            </w:pPr>
            <w:r>
              <w:rPr>
                <w:sz w:val="16"/>
              </w:rPr>
              <w:t>funcionales</w:t>
            </w:r>
            <w:r>
              <w:rPr>
                <w:spacing w:val="-13"/>
                <w:sz w:val="16"/>
              </w:rPr>
              <w:t> </w:t>
            </w:r>
            <w:r>
              <w:rPr>
                <w:spacing w:val="-2"/>
                <w:sz w:val="16"/>
              </w:rPr>
              <w:t>simuladas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13</w:t>
            </w:r>
          </w:p>
        </w:tc>
        <w:tc>
          <w:tcPr>
            <w:tcW w:w="2105" w:type="dxa"/>
            <w:tcBorders>
              <w:top w:val="single" w:sz="4" w:space="0" w:color="7E7E7E"/>
              <w:bottom w:val="single" w:sz="4" w:space="0" w:color="7E7E7E"/>
            </w:tcBorders>
          </w:tcPr>
          <w:p>
            <w:pPr>
              <w:pStyle w:val="TableParagraph"/>
              <w:spacing w:line="180" w:lineRule="exact"/>
              <w:ind w:left="113"/>
              <w:rPr>
                <w:sz w:val="16"/>
              </w:rPr>
            </w:pPr>
            <w:r>
              <w:rPr>
                <w:sz w:val="16"/>
              </w:rPr>
              <w:t>Hito</w:t>
            </w:r>
            <w:r>
              <w:rPr>
                <w:spacing w:val="-8"/>
                <w:sz w:val="16"/>
              </w:rPr>
              <w:t> </w:t>
            </w:r>
            <w:r>
              <w:rPr>
                <w:sz w:val="16"/>
              </w:rPr>
              <w:t>10:</w:t>
            </w:r>
            <w:r>
              <w:rPr>
                <w:spacing w:val="-5"/>
                <w:sz w:val="16"/>
              </w:rPr>
              <w:t> </w:t>
            </w:r>
            <w:r>
              <w:rPr>
                <w:sz w:val="16"/>
              </w:rPr>
              <w:t>Finalización</w:t>
            </w:r>
            <w:r>
              <w:rPr>
                <w:spacing w:val="-5"/>
                <w:sz w:val="16"/>
              </w:rPr>
              <w:t> de</w:t>
            </w:r>
          </w:p>
          <w:p>
            <w:pPr>
              <w:pStyle w:val="TableParagraph"/>
              <w:spacing w:line="168" w:lineRule="exact" w:before="1"/>
              <w:ind w:left="113"/>
              <w:rPr>
                <w:sz w:val="16"/>
              </w:rPr>
            </w:pPr>
            <w:r>
              <w:rPr>
                <w:sz w:val="16"/>
              </w:rPr>
              <w:t>pruebas</w:t>
            </w:r>
            <w:r>
              <w:rPr>
                <w:spacing w:val="-6"/>
                <w:sz w:val="16"/>
              </w:rPr>
              <w:t> </w:t>
            </w:r>
            <w:r>
              <w:rPr>
                <w:spacing w:val="-2"/>
                <w:sz w:val="16"/>
              </w:rPr>
              <w:t>funcionales</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08/07/</w:t>
            </w:r>
          </w:p>
          <w:p>
            <w:pPr>
              <w:pStyle w:val="TableParagraph"/>
              <w:spacing w:line="168" w:lineRule="exact"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09/07/</w:t>
            </w:r>
          </w:p>
          <w:p>
            <w:pPr>
              <w:pStyle w:val="TableParagraph"/>
              <w:spacing w:line="168" w:lineRule="exact" w:before="1"/>
              <w:ind w:left="152"/>
              <w:rPr>
                <w:sz w:val="16"/>
              </w:rPr>
            </w:pPr>
            <w:r>
              <w:rPr>
                <w:spacing w:val="-4"/>
                <w:sz w:val="16"/>
              </w:rPr>
              <w:t>2025</w:t>
            </w:r>
          </w:p>
        </w:tc>
      </w:tr>
      <w:tr>
        <w:trPr>
          <w:trHeight w:val="551"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5.</w:t>
            </w:r>
            <w:r>
              <w:rPr>
                <w:spacing w:val="-5"/>
                <w:sz w:val="16"/>
              </w:rPr>
              <w:t> </w:t>
            </w:r>
            <w:r>
              <w:rPr>
                <w:sz w:val="16"/>
              </w:rPr>
              <w:t>Planificación</w:t>
            </w:r>
            <w:r>
              <w:rPr>
                <w:spacing w:val="-5"/>
                <w:sz w:val="16"/>
              </w:rPr>
              <w:t> </w:t>
            </w:r>
            <w:r>
              <w:rPr>
                <w:sz w:val="16"/>
              </w:rPr>
              <w:t>y</w:t>
            </w:r>
            <w:r>
              <w:rPr>
                <w:spacing w:val="-8"/>
                <w:sz w:val="16"/>
              </w:rPr>
              <w:t> </w:t>
            </w:r>
            <w:r>
              <w:rPr>
                <w:sz w:val="16"/>
              </w:rPr>
              <w:t>simulación</w:t>
            </w:r>
            <w:r>
              <w:rPr>
                <w:spacing w:val="-8"/>
                <w:sz w:val="16"/>
              </w:rPr>
              <w:t> </w:t>
            </w:r>
            <w:r>
              <w:rPr>
                <w:spacing w:val="-5"/>
                <w:sz w:val="16"/>
              </w:rPr>
              <w:t>de</w:t>
            </w:r>
          </w:p>
          <w:p>
            <w:pPr>
              <w:pStyle w:val="TableParagraph"/>
              <w:spacing w:line="182" w:lineRule="exact"/>
              <w:ind w:left="107"/>
              <w:rPr>
                <w:sz w:val="16"/>
              </w:rPr>
            </w:pPr>
            <w:r>
              <w:rPr>
                <w:sz w:val="16"/>
              </w:rPr>
              <w:t>capacitación</w:t>
            </w:r>
            <w:r>
              <w:rPr>
                <w:spacing w:val="-12"/>
                <w:sz w:val="16"/>
              </w:rPr>
              <w:t> </w:t>
            </w:r>
            <w:r>
              <w:rPr>
                <w:sz w:val="16"/>
              </w:rPr>
              <w:t>para</w:t>
            </w:r>
            <w:r>
              <w:rPr>
                <w:spacing w:val="-11"/>
                <w:sz w:val="16"/>
              </w:rPr>
              <w:t> </w:t>
            </w:r>
            <w:r>
              <w:rPr>
                <w:sz w:val="16"/>
              </w:rPr>
              <w:t>operación</w:t>
            </w:r>
            <w:r>
              <w:rPr>
                <w:spacing w:val="-11"/>
                <w:sz w:val="16"/>
              </w:rPr>
              <w:t> </w:t>
            </w:r>
            <w:r>
              <w:rPr>
                <w:sz w:val="16"/>
              </w:rPr>
              <w:t>y </w:t>
            </w:r>
            <w:r>
              <w:rPr>
                <w:spacing w:val="-2"/>
                <w:sz w:val="16"/>
              </w:rPr>
              <w:t>mantenimiento</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1</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14</w:t>
            </w:r>
          </w:p>
        </w:tc>
        <w:tc>
          <w:tcPr>
            <w:tcW w:w="2105" w:type="dxa"/>
            <w:tcBorders>
              <w:top w:val="single" w:sz="4" w:space="0" w:color="7E7E7E"/>
              <w:bottom w:val="single" w:sz="4" w:space="0" w:color="7E7E7E"/>
            </w:tcBorders>
          </w:tcPr>
          <w:p>
            <w:pPr>
              <w:pStyle w:val="TableParagraph"/>
              <w:spacing w:before="87"/>
              <w:ind w:left="113"/>
              <w:rPr>
                <w:sz w:val="16"/>
              </w:rPr>
            </w:pPr>
            <w:r>
              <w:rPr>
                <w:sz w:val="16"/>
              </w:rPr>
              <w:t>Hito</w:t>
            </w:r>
            <w:r>
              <w:rPr>
                <w:spacing w:val="-12"/>
                <w:sz w:val="16"/>
              </w:rPr>
              <w:t> </w:t>
            </w:r>
            <w:r>
              <w:rPr>
                <w:sz w:val="16"/>
              </w:rPr>
              <w:t>11:</w:t>
            </w:r>
            <w:r>
              <w:rPr>
                <w:spacing w:val="-11"/>
                <w:sz w:val="16"/>
              </w:rPr>
              <w:t> </w:t>
            </w:r>
            <w:r>
              <w:rPr>
                <w:sz w:val="16"/>
              </w:rPr>
              <w:t>Capacitación simulada</w:t>
            </w:r>
            <w:r>
              <w:rPr>
                <w:spacing w:val="-8"/>
                <w:sz w:val="16"/>
              </w:rPr>
              <w:t> </w:t>
            </w:r>
            <w:r>
              <w:rPr>
                <w:spacing w:val="-2"/>
                <w:sz w:val="16"/>
              </w:rPr>
              <w:t>completada</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10/07/</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10/07/</w:t>
            </w:r>
          </w:p>
          <w:p>
            <w:pPr>
              <w:pStyle w:val="TableParagraph"/>
              <w:spacing w:before="1"/>
              <w:ind w:left="152"/>
              <w:rPr>
                <w:sz w:val="16"/>
              </w:rPr>
            </w:pPr>
            <w:r>
              <w:rPr>
                <w:spacing w:val="-4"/>
                <w:sz w:val="16"/>
              </w:rPr>
              <w:t>2025</w:t>
            </w:r>
          </w:p>
        </w:tc>
      </w:tr>
      <w:tr>
        <w:trPr>
          <w:trHeight w:val="551" w:hRule="atLeast"/>
        </w:trPr>
        <w:tc>
          <w:tcPr>
            <w:tcW w:w="1200" w:type="dxa"/>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spacing w:line="180" w:lineRule="exact"/>
              <w:ind w:left="107"/>
              <w:rPr>
                <w:sz w:val="16"/>
              </w:rPr>
            </w:pPr>
            <w:r>
              <w:rPr>
                <w:sz w:val="16"/>
              </w:rPr>
              <w:t>6.</w:t>
            </w:r>
            <w:r>
              <w:rPr>
                <w:spacing w:val="-2"/>
                <w:sz w:val="16"/>
              </w:rPr>
              <w:t> </w:t>
            </w:r>
            <w:r>
              <w:rPr>
                <w:sz w:val="16"/>
              </w:rPr>
              <w:t>Simulación</w:t>
            </w:r>
            <w:r>
              <w:rPr>
                <w:spacing w:val="-4"/>
                <w:sz w:val="16"/>
              </w:rPr>
              <w:t> </w:t>
            </w:r>
            <w:r>
              <w:rPr>
                <w:sz w:val="16"/>
              </w:rPr>
              <w:t>de</w:t>
            </w:r>
            <w:r>
              <w:rPr>
                <w:spacing w:val="-7"/>
                <w:sz w:val="16"/>
              </w:rPr>
              <w:t> </w:t>
            </w:r>
            <w:r>
              <w:rPr>
                <w:sz w:val="16"/>
              </w:rPr>
              <w:t>puesta</w:t>
            </w:r>
            <w:r>
              <w:rPr>
                <w:spacing w:val="-6"/>
                <w:sz w:val="16"/>
              </w:rPr>
              <w:t> </w:t>
            </w:r>
            <w:r>
              <w:rPr>
                <w:spacing w:val="-5"/>
                <w:sz w:val="16"/>
              </w:rPr>
              <w:t>en</w:t>
            </w:r>
          </w:p>
          <w:p>
            <w:pPr>
              <w:pStyle w:val="TableParagraph"/>
              <w:spacing w:line="182" w:lineRule="exact"/>
              <w:ind w:left="107"/>
              <w:rPr>
                <w:sz w:val="16"/>
              </w:rPr>
            </w:pPr>
            <w:r>
              <w:rPr>
                <w:sz w:val="16"/>
              </w:rPr>
              <w:t>marcha</w:t>
            </w:r>
            <w:r>
              <w:rPr>
                <w:spacing w:val="-12"/>
                <w:sz w:val="16"/>
              </w:rPr>
              <w:t> </w:t>
            </w:r>
            <w:r>
              <w:rPr>
                <w:sz w:val="16"/>
              </w:rPr>
              <w:t>operativa</w:t>
            </w:r>
            <w:r>
              <w:rPr>
                <w:spacing w:val="-11"/>
                <w:sz w:val="16"/>
              </w:rPr>
              <w:t> </w:t>
            </w:r>
            <w:r>
              <w:rPr>
                <w:sz w:val="16"/>
              </w:rPr>
              <w:t>y</w:t>
            </w:r>
            <w:r>
              <w:rPr>
                <w:spacing w:val="-11"/>
                <w:sz w:val="16"/>
              </w:rPr>
              <w:t> </w:t>
            </w:r>
            <w:r>
              <w:rPr>
                <w:sz w:val="16"/>
              </w:rPr>
              <w:t>evaluación </w:t>
            </w:r>
            <w:r>
              <w:rPr>
                <w:spacing w:val="-2"/>
                <w:sz w:val="16"/>
              </w:rPr>
              <w:t>inicial</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1</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15</w:t>
            </w:r>
          </w:p>
        </w:tc>
        <w:tc>
          <w:tcPr>
            <w:tcW w:w="2105" w:type="dxa"/>
            <w:tcBorders>
              <w:top w:val="single" w:sz="4" w:space="0" w:color="7E7E7E"/>
              <w:bottom w:val="single" w:sz="4" w:space="0" w:color="7E7E7E"/>
            </w:tcBorders>
          </w:tcPr>
          <w:p>
            <w:pPr>
              <w:pStyle w:val="TableParagraph"/>
              <w:spacing w:line="180" w:lineRule="exact"/>
              <w:ind w:left="113"/>
              <w:rPr>
                <w:sz w:val="16"/>
              </w:rPr>
            </w:pPr>
            <w:r>
              <w:rPr>
                <w:sz w:val="16"/>
              </w:rPr>
              <w:t>Hito</w:t>
            </w:r>
            <w:r>
              <w:rPr>
                <w:spacing w:val="-5"/>
                <w:sz w:val="16"/>
              </w:rPr>
              <w:t> </w:t>
            </w:r>
            <w:r>
              <w:rPr>
                <w:sz w:val="16"/>
              </w:rPr>
              <w:t>12:</w:t>
            </w:r>
            <w:r>
              <w:rPr>
                <w:spacing w:val="-3"/>
                <w:sz w:val="16"/>
              </w:rPr>
              <w:t> </w:t>
            </w:r>
            <w:r>
              <w:rPr>
                <w:sz w:val="16"/>
              </w:rPr>
              <w:t>Puesta</w:t>
            </w:r>
            <w:r>
              <w:rPr>
                <w:spacing w:val="-5"/>
                <w:sz w:val="16"/>
              </w:rPr>
              <w:t> en</w:t>
            </w:r>
          </w:p>
          <w:p>
            <w:pPr>
              <w:pStyle w:val="TableParagraph"/>
              <w:spacing w:line="182" w:lineRule="exact"/>
              <w:ind w:left="113" w:right="765"/>
              <w:rPr>
                <w:sz w:val="16"/>
              </w:rPr>
            </w:pPr>
            <w:r>
              <w:rPr>
                <w:sz w:val="16"/>
              </w:rPr>
              <w:t>marcha</w:t>
            </w:r>
            <w:r>
              <w:rPr>
                <w:spacing w:val="-12"/>
                <w:sz w:val="16"/>
              </w:rPr>
              <w:t> </w:t>
            </w:r>
            <w:r>
              <w:rPr>
                <w:sz w:val="16"/>
              </w:rPr>
              <w:t>simulada </w:t>
            </w:r>
            <w:r>
              <w:rPr>
                <w:spacing w:val="-2"/>
                <w:sz w:val="16"/>
              </w:rPr>
              <w:t>finalizada</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11/07/</w:t>
            </w:r>
          </w:p>
          <w:p>
            <w:pPr>
              <w:pStyle w:val="TableParagraph"/>
              <w:spacing w:before="1"/>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11/07/</w:t>
            </w:r>
          </w:p>
          <w:p>
            <w:pPr>
              <w:pStyle w:val="TableParagraph"/>
              <w:spacing w:before="1"/>
              <w:ind w:left="152"/>
              <w:rPr>
                <w:sz w:val="16"/>
              </w:rPr>
            </w:pPr>
            <w:r>
              <w:rPr>
                <w:spacing w:val="-4"/>
                <w:sz w:val="16"/>
              </w:rPr>
              <w:t>2025</w:t>
            </w:r>
          </w:p>
        </w:tc>
      </w:tr>
      <w:tr>
        <w:trPr>
          <w:trHeight w:val="551" w:hRule="atLeast"/>
        </w:trPr>
        <w:tc>
          <w:tcPr>
            <w:tcW w:w="1200" w:type="dxa"/>
            <w:tcBorders>
              <w:bottom w:val="single" w:sz="4" w:space="0" w:color="7E7E7E"/>
            </w:tcBorders>
          </w:tcPr>
          <w:p>
            <w:pPr>
              <w:pStyle w:val="TableParagraph"/>
              <w:rPr>
                <w:rFonts w:ascii="Times New Roman"/>
                <w:sz w:val="16"/>
              </w:rPr>
            </w:pPr>
          </w:p>
        </w:tc>
        <w:tc>
          <w:tcPr>
            <w:tcW w:w="2591" w:type="dxa"/>
            <w:tcBorders>
              <w:top w:val="single" w:sz="4" w:space="0" w:color="7E7E7E"/>
              <w:bottom w:val="single" w:sz="4" w:space="0" w:color="7E7E7E"/>
            </w:tcBorders>
          </w:tcPr>
          <w:p>
            <w:pPr>
              <w:pStyle w:val="TableParagraph"/>
              <w:ind w:left="107" w:right="211"/>
              <w:rPr>
                <w:sz w:val="16"/>
              </w:rPr>
            </w:pPr>
            <w:r>
              <w:rPr>
                <w:sz w:val="16"/>
              </w:rPr>
              <w:t>7.</w:t>
            </w:r>
            <w:r>
              <w:rPr>
                <w:spacing w:val="-8"/>
                <w:sz w:val="16"/>
              </w:rPr>
              <w:t> </w:t>
            </w:r>
            <w:r>
              <w:rPr>
                <w:sz w:val="16"/>
              </w:rPr>
              <w:t>Elaboración</w:t>
            </w:r>
            <w:r>
              <w:rPr>
                <w:spacing w:val="-9"/>
                <w:sz w:val="16"/>
              </w:rPr>
              <w:t> </w:t>
            </w:r>
            <w:r>
              <w:rPr>
                <w:sz w:val="16"/>
              </w:rPr>
              <w:t>del</w:t>
            </w:r>
            <w:r>
              <w:rPr>
                <w:spacing w:val="-11"/>
                <w:sz w:val="16"/>
              </w:rPr>
              <w:t> </w:t>
            </w:r>
            <w:r>
              <w:rPr>
                <w:sz w:val="16"/>
              </w:rPr>
              <w:t>informe</w:t>
            </w:r>
            <w:r>
              <w:rPr>
                <w:spacing w:val="-11"/>
                <w:sz w:val="16"/>
              </w:rPr>
              <w:t> </w:t>
            </w:r>
            <w:r>
              <w:rPr>
                <w:sz w:val="16"/>
              </w:rPr>
              <w:t>final de simulación, evaluación de</w:t>
            </w:r>
          </w:p>
          <w:p>
            <w:pPr>
              <w:pStyle w:val="TableParagraph"/>
              <w:spacing w:line="166" w:lineRule="exact"/>
              <w:ind w:left="107"/>
              <w:rPr>
                <w:sz w:val="16"/>
              </w:rPr>
            </w:pPr>
            <w:r>
              <w:rPr>
                <w:sz w:val="16"/>
              </w:rPr>
              <w:t>desempeño</w:t>
            </w:r>
            <w:r>
              <w:rPr>
                <w:spacing w:val="-4"/>
                <w:sz w:val="16"/>
              </w:rPr>
              <w:t> </w:t>
            </w:r>
            <w:r>
              <w:rPr>
                <w:sz w:val="16"/>
              </w:rPr>
              <w:t>y</w:t>
            </w:r>
            <w:r>
              <w:rPr>
                <w:spacing w:val="-4"/>
                <w:sz w:val="16"/>
              </w:rPr>
              <w:t> </w:t>
            </w:r>
            <w:r>
              <w:rPr>
                <w:spacing w:val="-2"/>
                <w:sz w:val="16"/>
              </w:rPr>
              <w:t>recomendaciones</w:t>
            </w:r>
          </w:p>
        </w:tc>
        <w:tc>
          <w:tcPr>
            <w:tcW w:w="1098" w:type="dxa"/>
            <w:tcBorders>
              <w:top w:val="single" w:sz="4" w:space="0" w:color="7E7E7E"/>
              <w:bottom w:val="single" w:sz="4" w:space="0" w:color="7E7E7E"/>
            </w:tcBorders>
          </w:tcPr>
          <w:p>
            <w:pPr>
              <w:pStyle w:val="TableParagraph"/>
              <w:spacing w:line="180" w:lineRule="exact"/>
              <w:ind w:left="31"/>
              <w:jc w:val="center"/>
              <w:rPr>
                <w:sz w:val="16"/>
              </w:rPr>
            </w:pPr>
            <w:r>
              <w:rPr>
                <w:spacing w:val="-10"/>
                <w:sz w:val="16"/>
              </w:rPr>
              <w:t>2</w:t>
            </w:r>
          </w:p>
        </w:tc>
        <w:tc>
          <w:tcPr>
            <w:tcW w:w="1037" w:type="dxa"/>
            <w:tcBorders>
              <w:top w:val="single" w:sz="4" w:space="0" w:color="7E7E7E"/>
              <w:bottom w:val="single" w:sz="4" w:space="0" w:color="7E7E7E"/>
            </w:tcBorders>
          </w:tcPr>
          <w:p>
            <w:pPr>
              <w:pStyle w:val="TableParagraph"/>
              <w:spacing w:line="180" w:lineRule="exact"/>
              <w:ind w:left="73"/>
              <w:jc w:val="center"/>
              <w:rPr>
                <w:sz w:val="16"/>
              </w:rPr>
            </w:pPr>
            <w:r>
              <w:rPr>
                <w:spacing w:val="-5"/>
                <w:sz w:val="16"/>
              </w:rPr>
              <w:t>16</w:t>
            </w:r>
          </w:p>
        </w:tc>
        <w:tc>
          <w:tcPr>
            <w:tcW w:w="2105" w:type="dxa"/>
            <w:tcBorders>
              <w:top w:val="single" w:sz="4" w:space="0" w:color="7E7E7E"/>
              <w:bottom w:val="single" w:sz="4" w:space="0" w:color="7E7E7E"/>
            </w:tcBorders>
          </w:tcPr>
          <w:p>
            <w:pPr>
              <w:pStyle w:val="TableParagraph"/>
              <w:spacing w:before="89"/>
              <w:ind w:left="113" w:right="98"/>
              <w:rPr>
                <w:sz w:val="16"/>
              </w:rPr>
            </w:pPr>
            <w:r>
              <w:rPr>
                <w:sz w:val="16"/>
              </w:rPr>
              <w:t>Hito</w:t>
            </w:r>
            <w:r>
              <w:rPr>
                <w:spacing w:val="-12"/>
                <w:sz w:val="16"/>
              </w:rPr>
              <w:t> </w:t>
            </w:r>
            <w:r>
              <w:rPr>
                <w:sz w:val="16"/>
              </w:rPr>
              <w:t>13:</w:t>
            </w:r>
            <w:r>
              <w:rPr>
                <w:spacing w:val="-11"/>
                <w:sz w:val="16"/>
              </w:rPr>
              <w:t> </w:t>
            </w:r>
            <w:r>
              <w:rPr>
                <w:sz w:val="16"/>
              </w:rPr>
              <w:t>Entrega</w:t>
            </w:r>
            <w:r>
              <w:rPr>
                <w:spacing w:val="-11"/>
                <w:sz w:val="16"/>
              </w:rPr>
              <w:t> </w:t>
            </w:r>
            <w:r>
              <w:rPr>
                <w:sz w:val="16"/>
              </w:rPr>
              <w:t>del informe final</w:t>
            </w:r>
          </w:p>
        </w:tc>
        <w:tc>
          <w:tcPr>
            <w:tcW w:w="669" w:type="dxa"/>
            <w:tcBorders>
              <w:top w:val="single" w:sz="4" w:space="0" w:color="7E7E7E"/>
              <w:bottom w:val="single" w:sz="4" w:space="0" w:color="7E7E7E"/>
            </w:tcBorders>
          </w:tcPr>
          <w:p>
            <w:pPr>
              <w:pStyle w:val="TableParagraph"/>
              <w:spacing w:line="180" w:lineRule="exact"/>
              <w:ind w:left="113"/>
              <w:rPr>
                <w:sz w:val="16"/>
              </w:rPr>
            </w:pPr>
            <w:r>
              <w:rPr>
                <w:spacing w:val="-2"/>
                <w:sz w:val="16"/>
              </w:rPr>
              <w:t>12/07/</w:t>
            </w:r>
          </w:p>
          <w:p>
            <w:pPr>
              <w:pStyle w:val="TableParagraph"/>
              <w:ind w:left="159"/>
              <w:rPr>
                <w:sz w:val="16"/>
              </w:rPr>
            </w:pPr>
            <w:r>
              <w:rPr>
                <w:spacing w:val="-4"/>
                <w:sz w:val="16"/>
              </w:rPr>
              <w:t>2025</w:t>
            </w:r>
          </w:p>
        </w:tc>
        <w:tc>
          <w:tcPr>
            <w:tcW w:w="662" w:type="dxa"/>
            <w:tcBorders>
              <w:top w:val="single" w:sz="4" w:space="0" w:color="7E7E7E"/>
              <w:bottom w:val="single" w:sz="4" w:space="0" w:color="7E7E7E"/>
            </w:tcBorders>
          </w:tcPr>
          <w:p>
            <w:pPr>
              <w:pStyle w:val="TableParagraph"/>
              <w:spacing w:line="180" w:lineRule="exact"/>
              <w:ind w:left="109"/>
              <w:rPr>
                <w:sz w:val="16"/>
              </w:rPr>
            </w:pPr>
            <w:r>
              <w:rPr>
                <w:spacing w:val="-2"/>
                <w:sz w:val="16"/>
              </w:rPr>
              <w:t>13/07/</w:t>
            </w:r>
          </w:p>
          <w:p>
            <w:pPr>
              <w:pStyle w:val="TableParagraph"/>
              <w:ind w:left="152"/>
              <w:rPr>
                <w:sz w:val="16"/>
              </w:rPr>
            </w:pPr>
            <w:r>
              <w:rPr>
                <w:spacing w:val="-4"/>
                <w:sz w:val="16"/>
              </w:rPr>
              <w:t>2025</w:t>
            </w:r>
          </w:p>
        </w:tc>
      </w:tr>
    </w:tbl>
    <w:p>
      <w:pPr>
        <w:spacing w:before="5"/>
        <w:ind w:left="360" w:right="0" w:firstLine="0"/>
        <w:jc w:val="both"/>
        <w:rPr>
          <w:sz w:val="20"/>
        </w:rPr>
      </w:pPr>
      <w:r>
        <w:rPr>
          <w:sz w:val="20"/>
        </w:rPr>
        <w:t>Nota:</w:t>
      </w:r>
      <w:r>
        <w:rPr>
          <w:spacing w:val="-8"/>
          <w:sz w:val="20"/>
        </w:rPr>
        <w:t> </w:t>
      </w:r>
      <w:r>
        <w:rPr>
          <w:sz w:val="20"/>
        </w:rPr>
        <w:t>elaboración</w:t>
      </w:r>
      <w:r>
        <w:rPr>
          <w:spacing w:val="-8"/>
          <w:sz w:val="20"/>
        </w:rPr>
        <w:t> </w:t>
      </w:r>
      <w:r>
        <w:rPr>
          <w:sz w:val="20"/>
        </w:rPr>
        <w:t>de</w:t>
      </w:r>
      <w:r>
        <w:rPr>
          <w:spacing w:val="-9"/>
          <w:sz w:val="20"/>
        </w:rPr>
        <w:t> </w:t>
      </w:r>
      <w:r>
        <w:rPr>
          <w:spacing w:val="-2"/>
          <w:sz w:val="20"/>
        </w:rPr>
        <w:t>propia.</w:t>
      </w:r>
    </w:p>
    <w:p>
      <w:pPr>
        <w:spacing w:after="0"/>
        <w:jc w:val="both"/>
        <w:rPr>
          <w:sz w:val="20"/>
        </w:rPr>
        <w:sectPr>
          <w:pgSz w:w="12240" w:h="15840"/>
          <w:pgMar w:header="286" w:footer="0" w:top="1340" w:bottom="280" w:left="1080" w:right="1080"/>
        </w:sectPr>
      </w:pPr>
    </w:p>
    <w:p>
      <w:pPr>
        <w:pStyle w:val="BodyText"/>
        <w:spacing w:line="480" w:lineRule="auto" w:before="82"/>
        <w:ind w:right="352" w:firstLine="719"/>
      </w:pPr>
      <w:r>
        <w:rPr/>
        <w:t>El sistema propuesto fue diseñado bajo criterios de eficiencia operativa, adaptabilidad</w:t>
      </w:r>
      <w:r>
        <w:rPr>
          <w:spacing w:val="-7"/>
        </w:rPr>
        <w:t> </w:t>
      </w:r>
      <w:r>
        <w:rPr/>
        <w:t>al</w:t>
      </w:r>
      <w:r>
        <w:rPr>
          <w:spacing w:val="-6"/>
        </w:rPr>
        <w:t> </w:t>
      </w:r>
      <w:r>
        <w:rPr/>
        <w:t>entorno</w:t>
      </w:r>
      <w:r>
        <w:rPr>
          <w:spacing w:val="-5"/>
        </w:rPr>
        <w:t> </w:t>
      </w:r>
      <w:r>
        <w:rPr/>
        <w:t>rural</w:t>
      </w:r>
      <w:r>
        <w:rPr>
          <w:spacing w:val="-5"/>
        </w:rPr>
        <w:t> </w:t>
      </w:r>
      <w:r>
        <w:rPr/>
        <w:t>y</w:t>
      </w:r>
      <w:r>
        <w:rPr>
          <w:spacing w:val="-8"/>
        </w:rPr>
        <w:t> </w:t>
      </w:r>
      <w:r>
        <w:rPr/>
        <w:t>bajo</w:t>
      </w:r>
      <w:r>
        <w:rPr>
          <w:spacing w:val="-5"/>
        </w:rPr>
        <w:t> </w:t>
      </w:r>
      <w:r>
        <w:rPr/>
        <w:t>costo</w:t>
      </w:r>
      <w:r>
        <w:rPr>
          <w:spacing w:val="-7"/>
        </w:rPr>
        <w:t> </w:t>
      </w:r>
      <w:r>
        <w:rPr/>
        <w:t>de</w:t>
      </w:r>
      <w:r>
        <w:rPr>
          <w:spacing w:val="-9"/>
        </w:rPr>
        <w:t> </w:t>
      </w:r>
      <w:r>
        <w:rPr/>
        <w:t>implementación.</w:t>
      </w:r>
      <w:r>
        <w:rPr>
          <w:spacing w:val="-7"/>
        </w:rPr>
        <w:t> </w:t>
      </w:r>
      <w:r>
        <w:rPr/>
        <w:t>Su</w:t>
      </w:r>
      <w:r>
        <w:rPr>
          <w:spacing w:val="-5"/>
        </w:rPr>
        <w:t> </w:t>
      </w:r>
      <w:r>
        <w:rPr/>
        <w:t>configuración</w:t>
      </w:r>
      <w:r>
        <w:rPr>
          <w:spacing w:val="-7"/>
        </w:rPr>
        <w:t> </w:t>
      </w:r>
      <w:r>
        <w:rPr/>
        <w:t>modular permite</w:t>
      </w:r>
      <w:r>
        <w:rPr>
          <w:spacing w:val="-17"/>
        </w:rPr>
        <w:t> </w:t>
      </w:r>
      <w:r>
        <w:rPr/>
        <w:t>una</w:t>
      </w:r>
      <w:r>
        <w:rPr>
          <w:spacing w:val="-17"/>
        </w:rPr>
        <w:t> </w:t>
      </w:r>
      <w:r>
        <w:rPr/>
        <w:t>instalación</w:t>
      </w:r>
      <w:r>
        <w:rPr>
          <w:spacing w:val="-16"/>
        </w:rPr>
        <w:t> </w:t>
      </w:r>
      <w:r>
        <w:rPr/>
        <w:t>progresiva,</w:t>
      </w:r>
      <w:r>
        <w:rPr>
          <w:spacing w:val="-17"/>
        </w:rPr>
        <w:t> </w:t>
      </w:r>
      <w:r>
        <w:rPr/>
        <w:t>mantenimiento</w:t>
      </w:r>
      <w:r>
        <w:rPr>
          <w:spacing w:val="-17"/>
        </w:rPr>
        <w:t> </w:t>
      </w:r>
      <w:r>
        <w:rPr/>
        <w:t>comunitario</w:t>
      </w:r>
      <w:r>
        <w:rPr>
          <w:spacing w:val="-17"/>
        </w:rPr>
        <w:t> </w:t>
      </w:r>
      <w:r>
        <w:rPr/>
        <w:t>y</w:t>
      </w:r>
      <w:r>
        <w:rPr>
          <w:spacing w:val="-16"/>
        </w:rPr>
        <w:t> </w:t>
      </w:r>
      <w:r>
        <w:rPr/>
        <w:t>operación</w:t>
      </w:r>
      <w:r>
        <w:rPr>
          <w:spacing w:val="-17"/>
        </w:rPr>
        <w:t> </w:t>
      </w:r>
      <w:r>
        <w:rPr/>
        <w:t>autónoma</w:t>
      </w:r>
      <w:r>
        <w:rPr>
          <w:spacing w:val="-17"/>
        </w:rPr>
        <w:t> </w:t>
      </w:r>
      <w:r>
        <w:rPr/>
        <w:t>sin dependencia</w:t>
      </w:r>
      <w:r>
        <w:rPr>
          <w:spacing w:val="-1"/>
        </w:rPr>
        <w:t> </w:t>
      </w:r>
      <w:r>
        <w:rPr/>
        <w:t>de</w:t>
      </w:r>
      <w:r>
        <w:rPr>
          <w:spacing w:val="-1"/>
        </w:rPr>
        <w:t> </w:t>
      </w:r>
      <w:r>
        <w:rPr/>
        <w:t>energía eléctrica.</w:t>
      </w:r>
      <w:r>
        <w:rPr>
          <w:spacing w:val="-1"/>
        </w:rPr>
        <w:t> </w:t>
      </w:r>
      <w:r>
        <w:rPr/>
        <w:t>El</w:t>
      </w:r>
      <w:r>
        <w:rPr>
          <w:spacing w:val="-1"/>
        </w:rPr>
        <w:t> </w:t>
      </w:r>
      <w:r>
        <w:rPr/>
        <w:t>diseño</w:t>
      </w:r>
      <w:r>
        <w:rPr>
          <w:spacing w:val="-1"/>
        </w:rPr>
        <w:t> </w:t>
      </w:r>
      <w:r>
        <w:rPr/>
        <w:t>contempla cinco componentes</w:t>
      </w:r>
      <w:r>
        <w:rPr>
          <w:spacing w:val="-3"/>
        </w:rPr>
        <w:t> </w:t>
      </w:r>
      <w:r>
        <w:rPr/>
        <w:t>funcionales: captación, conducción, primera descarga, filtración en dos etapas y almacenamiento- distribución por gravedad. La selección de materiales, especificaciones y procesos de operación</w:t>
      </w:r>
      <w:r>
        <w:rPr>
          <w:spacing w:val="-2"/>
        </w:rPr>
        <w:t> </w:t>
      </w:r>
      <w:r>
        <w:rPr/>
        <w:t>se</w:t>
      </w:r>
      <w:r>
        <w:rPr>
          <w:spacing w:val="-2"/>
        </w:rPr>
        <w:t> </w:t>
      </w:r>
      <w:r>
        <w:rPr/>
        <w:t>basó</w:t>
      </w:r>
      <w:r>
        <w:rPr>
          <w:spacing w:val="-4"/>
        </w:rPr>
        <w:t> </w:t>
      </w:r>
      <w:r>
        <w:rPr/>
        <w:t>en</w:t>
      </w:r>
      <w:r>
        <w:rPr>
          <w:spacing w:val="-6"/>
        </w:rPr>
        <w:t> </w:t>
      </w:r>
      <w:r>
        <w:rPr/>
        <w:t>criterios</w:t>
      </w:r>
      <w:r>
        <w:rPr>
          <w:spacing w:val="-2"/>
        </w:rPr>
        <w:t> </w:t>
      </w:r>
      <w:r>
        <w:rPr/>
        <w:t>técnicos,</w:t>
      </w:r>
      <w:r>
        <w:rPr>
          <w:spacing w:val="-2"/>
        </w:rPr>
        <w:t> </w:t>
      </w:r>
      <w:r>
        <w:rPr/>
        <w:t>disponibilidad</w:t>
      </w:r>
      <w:r>
        <w:rPr>
          <w:spacing w:val="-4"/>
        </w:rPr>
        <w:t> </w:t>
      </w:r>
      <w:r>
        <w:rPr/>
        <w:t>en</w:t>
      </w:r>
      <w:r>
        <w:rPr>
          <w:spacing w:val="-2"/>
        </w:rPr>
        <w:t> </w:t>
      </w:r>
      <w:r>
        <w:rPr/>
        <w:t>el</w:t>
      </w:r>
      <w:r>
        <w:rPr>
          <w:spacing w:val="-5"/>
        </w:rPr>
        <w:t> </w:t>
      </w:r>
      <w:r>
        <w:rPr/>
        <w:t>mercado</w:t>
      </w:r>
      <w:r>
        <w:rPr>
          <w:spacing w:val="-2"/>
        </w:rPr>
        <w:t> </w:t>
      </w:r>
      <w:r>
        <w:rPr/>
        <w:t>local</w:t>
      </w:r>
      <w:r>
        <w:rPr>
          <w:spacing w:val="-2"/>
        </w:rPr>
        <w:t> </w:t>
      </w:r>
      <w:r>
        <w:rPr/>
        <w:t>y</w:t>
      </w:r>
      <w:r>
        <w:rPr>
          <w:spacing w:val="-5"/>
        </w:rPr>
        <w:t> </w:t>
      </w:r>
      <w:r>
        <w:rPr/>
        <w:t>experiencia de proyectos similares en contextos rurales de alta pluviosidad. La figura1 presenta los elementos principales del sistema, su función técnica, materiales sugeridos y requerimientos de mantenimiento.</w:t>
      </w:r>
    </w:p>
    <w:p>
      <w:pPr>
        <w:pStyle w:val="Heading2"/>
        <w:spacing w:before="159"/>
      </w:pPr>
      <w:r>
        <w:rPr/>
        <w:t>Figura</w:t>
      </w:r>
      <w:r>
        <w:rPr>
          <w:spacing w:val="1"/>
        </w:rPr>
        <w:t> </w:t>
      </w:r>
      <w:r>
        <w:rPr>
          <w:spacing w:val="-10"/>
        </w:rPr>
        <w:t>1</w:t>
      </w:r>
    </w:p>
    <w:p>
      <w:pPr>
        <w:pStyle w:val="BodyText"/>
        <w:spacing w:before="159"/>
        <w:ind w:left="0"/>
        <w:jc w:val="left"/>
        <w:rPr>
          <w:rFonts w:ascii="Arial"/>
          <w:b/>
        </w:rPr>
      </w:pPr>
    </w:p>
    <w:p>
      <w:pPr>
        <w:spacing w:before="0"/>
        <w:ind w:left="360" w:right="0" w:firstLine="0"/>
        <w:jc w:val="left"/>
        <w:rPr>
          <w:rFonts w:ascii="Arial"/>
          <w:i/>
          <w:sz w:val="24"/>
        </w:rPr>
      </w:pPr>
      <w:r>
        <w:rPr>
          <w:rFonts w:ascii="Arial"/>
          <w:i/>
          <w:sz w:val="24"/>
        </w:rPr>
        <w:t>Esquema</w:t>
      </w:r>
      <w:r>
        <w:rPr>
          <w:rFonts w:ascii="Arial"/>
          <w:i/>
          <w:spacing w:val="-2"/>
          <w:sz w:val="24"/>
        </w:rPr>
        <w:t> </w:t>
      </w:r>
      <w:r>
        <w:rPr>
          <w:rFonts w:ascii="Arial"/>
          <w:i/>
          <w:sz w:val="24"/>
        </w:rPr>
        <w:t>de</w:t>
      </w:r>
      <w:r>
        <w:rPr>
          <w:rFonts w:ascii="Arial"/>
          <w:i/>
          <w:spacing w:val="-4"/>
          <w:sz w:val="24"/>
        </w:rPr>
        <w:t> </w:t>
      </w:r>
      <w:r>
        <w:rPr>
          <w:rFonts w:ascii="Arial"/>
          <w:i/>
          <w:sz w:val="24"/>
        </w:rPr>
        <w:t>sistema</w:t>
      </w:r>
      <w:r>
        <w:rPr>
          <w:rFonts w:ascii="Arial"/>
          <w:i/>
          <w:spacing w:val="-2"/>
          <w:sz w:val="24"/>
        </w:rPr>
        <w:t> </w:t>
      </w:r>
      <w:r>
        <w:rPr>
          <w:rFonts w:ascii="Arial"/>
          <w:i/>
          <w:sz w:val="24"/>
        </w:rPr>
        <w:t>agua</w:t>
      </w:r>
      <w:r>
        <w:rPr>
          <w:rFonts w:ascii="Arial"/>
          <w:i/>
          <w:spacing w:val="-1"/>
          <w:sz w:val="24"/>
        </w:rPr>
        <w:t> </w:t>
      </w:r>
      <w:r>
        <w:rPr>
          <w:rFonts w:ascii="Arial"/>
          <w:i/>
          <w:spacing w:val="-2"/>
          <w:sz w:val="24"/>
        </w:rPr>
        <w:t>lluvia</w:t>
      </w:r>
    </w:p>
    <w:p>
      <w:pPr>
        <w:pStyle w:val="BodyText"/>
        <w:spacing w:before="188"/>
        <w:ind w:left="0"/>
        <w:jc w:val="left"/>
        <w:rPr>
          <w:rFonts w:ascii="Arial"/>
          <w:i/>
          <w:sz w:val="20"/>
        </w:rPr>
      </w:pPr>
      <w:r>
        <w:rPr>
          <w:rFonts w:ascii="Arial"/>
          <w:i/>
          <w:sz w:val="20"/>
        </w:rPr>
        <w:drawing>
          <wp:anchor distT="0" distB="0" distL="0" distR="0" allowOverlap="1" layoutInCell="1" locked="0" behindDoc="1" simplePos="0" relativeHeight="487587840">
            <wp:simplePos x="0" y="0"/>
            <wp:positionH relativeFrom="page">
              <wp:posOffset>2215895</wp:posOffset>
            </wp:positionH>
            <wp:positionV relativeFrom="paragraph">
              <wp:posOffset>281053</wp:posOffset>
            </wp:positionV>
            <wp:extent cx="3808311" cy="316534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808311" cy="3165348"/>
                    </a:xfrm>
                    <a:prstGeom prst="rect">
                      <a:avLst/>
                    </a:prstGeom>
                  </pic:spPr>
                </pic:pic>
              </a:graphicData>
            </a:graphic>
          </wp:anchor>
        </w:drawing>
      </w:r>
    </w:p>
    <w:p>
      <w:pPr>
        <w:pStyle w:val="BodyText"/>
        <w:spacing w:before="157"/>
        <w:ind w:left="0"/>
        <w:jc w:val="left"/>
        <w:rPr>
          <w:rFonts w:ascii="Arial"/>
          <w:i/>
        </w:rPr>
      </w:pPr>
    </w:p>
    <w:p>
      <w:pPr>
        <w:spacing w:before="0"/>
        <w:ind w:left="1080" w:right="0" w:firstLine="0"/>
        <w:jc w:val="left"/>
        <w:rPr>
          <w:sz w:val="20"/>
        </w:rPr>
      </w:pPr>
      <w:r>
        <w:rPr>
          <w:sz w:val="20"/>
        </w:rPr>
        <w:t>Nota:</w:t>
      </w:r>
      <w:r>
        <w:rPr>
          <w:spacing w:val="-8"/>
          <w:sz w:val="20"/>
        </w:rPr>
        <w:t> </w:t>
      </w:r>
      <w:r>
        <w:rPr>
          <w:sz w:val="20"/>
        </w:rPr>
        <w:t>elaboración</w:t>
      </w:r>
      <w:r>
        <w:rPr>
          <w:spacing w:val="-8"/>
          <w:sz w:val="20"/>
        </w:rPr>
        <w:t> </w:t>
      </w:r>
      <w:r>
        <w:rPr>
          <w:sz w:val="20"/>
        </w:rPr>
        <w:t>de</w:t>
      </w:r>
      <w:r>
        <w:rPr>
          <w:spacing w:val="-9"/>
          <w:sz w:val="20"/>
        </w:rPr>
        <w:t> </w:t>
      </w:r>
      <w:r>
        <w:rPr>
          <w:spacing w:val="-2"/>
          <w:sz w:val="20"/>
        </w:rPr>
        <w:t>propia.</w:t>
      </w:r>
    </w:p>
    <w:p>
      <w:pPr>
        <w:spacing w:after="0"/>
        <w:jc w:val="left"/>
        <w:rPr>
          <w:sz w:val="20"/>
        </w:rPr>
        <w:sectPr>
          <w:pgSz w:w="12240" w:h="15840"/>
          <w:pgMar w:header="286" w:footer="0" w:top="1340" w:bottom="280" w:left="1080" w:right="1080"/>
        </w:sectPr>
      </w:pPr>
    </w:p>
    <w:p>
      <w:pPr>
        <w:pStyle w:val="BodyText"/>
        <w:spacing w:line="480" w:lineRule="auto" w:before="82"/>
        <w:ind w:right="358" w:firstLine="719"/>
      </w:pPr>
      <w:r>
        <w:rPr/>
        <w:t>En la figura anterior se evidencia la secuencia del sistema de agua lluvia. El proceso</w:t>
      </w:r>
      <w:r>
        <w:rPr>
          <w:spacing w:val="-6"/>
        </w:rPr>
        <w:t> </w:t>
      </w:r>
      <w:r>
        <w:rPr/>
        <w:t>inicia</w:t>
      </w:r>
      <w:r>
        <w:rPr>
          <w:spacing w:val="-6"/>
        </w:rPr>
        <w:t> </w:t>
      </w:r>
      <w:r>
        <w:rPr/>
        <w:t>con</w:t>
      </w:r>
      <w:r>
        <w:rPr>
          <w:spacing w:val="-6"/>
        </w:rPr>
        <w:t> </w:t>
      </w:r>
      <w:r>
        <w:rPr/>
        <w:t>la</w:t>
      </w:r>
      <w:r>
        <w:rPr>
          <w:spacing w:val="-6"/>
        </w:rPr>
        <w:t> </w:t>
      </w:r>
      <w:r>
        <w:rPr/>
        <w:t>captación</w:t>
      </w:r>
      <w:r>
        <w:rPr>
          <w:spacing w:val="-6"/>
        </w:rPr>
        <w:t> </w:t>
      </w:r>
      <w:r>
        <w:rPr/>
        <w:t>del</w:t>
      </w:r>
      <w:r>
        <w:rPr>
          <w:spacing w:val="-7"/>
        </w:rPr>
        <w:t> </w:t>
      </w:r>
      <w:r>
        <w:rPr/>
        <w:t>agua</w:t>
      </w:r>
      <w:r>
        <w:rPr>
          <w:spacing w:val="-8"/>
        </w:rPr>
        <w:t> </w:t>
      </w:r>
      <w:r>
        <w:rPr/>
        <w:t>a</w:t>
      </w:r>
      <w:r>
        <w:rPr>
          <w:spacing w:val="-6"/>
        </w:rPr>
        <w:t> </w:t>
      </w:r>
      <w:r>
        <w:rPr/>
        <w:t>través</w:t>
      </w:r>
      <w:r>
        <w:rPr>
          <w:spacing w:val="-7"/>
        </w:rPr>
        <w:t> </w:t>
      </w:r>
      <w:r>
        <w:rPr/>
        <w:t>de</w:t>
      </w:r>
      <w:r>
        <w:rPr>
          <w:spacing w:val="-6"/>
        </w:rPr>
        <w:t> </w:t>
      </w:r>
      <w:r>
        <w:rPr/>
        <w:t>los</w:t>
      </w:r>
      <w:r>
        <w:rPr>
          <w:spacing w:val="-6"/>
        </w:rPr>
        <w:t> </w:t>
      </w:r>
      <w:r>
        <w:rPr/>
        <w:t>tejados</w:t>
      </w:r>
      <w:r>
        <w:rPr>
          <w:spacing w:val="-7"/>
        </w:rPr>
        <w:t> </w:t>
      </w:r>
      <w:r>
        <w:rPr/>
        <w:t>(Paso</w:t>
      </w:r>
      <w:r>
        <w:rPr>
          <w:spacing w:val="-6"/>
        </w:rPr>
        <w:t> </w:t>
      </w:r>
      <w:r>
        <w:rPr/>
        <w:t>1).</w:t>
      </w:r>
      <w:r>
        <w:rPr>
          <w:spacing w:val="-7"/>
        </w:rPr>
        <w:t> </w:t>
      </w:r>
      <w:r>
        <w:rPr/>
        <w:t>Luego,</w:t>
      </w:r>
      <w:r>
        <w:rPr>
          <w:spacing w:val="-6"/>
        </w:rPr>
        <w:t> </w:t>
      </w:r>
      <w:r>
        <w:rPr/>
        <w:t>el</w:t>
      </w:r>
      <w:r>
        <w:rPr>
          <w:spacing w:val="-7"/>
        </w:rPr>
        <w:t> </w:t>
      </w:r>
      <w:r>
        <w:rPr/>
        <w:t>agua fluye hacia la canaleta que bordea el techo (Paso 2), y de allí desciende a través del bajante vertical hacia el sistema de pretratamiento (Paso 3).</w:t>
      </w:r>
    </w:p>
    <w:p>
      <w:pPr>
        <w:pStyle w:val="BodyText"/>
        <w:spacing w:line="480" w:lineRule="auto"/>
        <w:ind w:right="362" w:firstLine="719"/>
      </w:pPr>
      <w:r>
        <w:rPr/>
        <w:t>En</w:t>
      </w:r>
      <w:r>
        <w:rPr>
          <w:spacing w:val="-5"/>
        </w:rPr>
        <w:t> </w:t>
      </w:r>
      <w:r>
        <w:rPr/>
        <w:t>el</w:t>
      </w:r>
      <w:r>
        <w:rPr>
          <w:spacing w:val="-6"/>
        </w:rPr>
        <w:t> </w:t>
      </w:r>
      <w:r>
        <w:rPr/>
        <w:t>Paso</w:t>
      </w:r>
      <w:r>
        <w:rPr>
          <w:spacing w:val="-5"/>
        </w:rPr>
        <w:t> </w:t>
      </w:r>
      <w:r>
        <w:rPr/>
        <w:t>4,</w:t>
      </w:r>
      <w:r>
        <w:rPr>
          <w:spacing w:val="-5"/>
        </w:rPr>
        <w:t> </w:t>
      </w:r>
      <w:r>
        <w:rPr/>
        <w:t>el</w:t>
      </w:r>
      <w:r>
        <w:rPr>
          <w:spacing w:val="-6"/>
        </w:rPr>
        <w:t> </w:t>
      </w:r>
      <w:r>
        <w:rPr/>
        <w:t>agua</w:t>
      </w:r>
      <w:r>
        <w:rPr>
          <w:spacing w:val="-5"/>
        </w:rPr>
        <w:t> </w:t>
      </w:r>
      <w:r>
        <w:rPr/>
        <w:t>ingresa</w:t>
      </w:r>
      <w:r>
        <w:rPr>
          <w:spacing w:val="-4"/>
        </w:rPr>
        <w:t> </w:t>
      </w:r>
      <w:r>
        <w:rPr/>
        <w:t>a</w:t>
      </w:r>
      <w:r>
        <w:rPr>
          <w:spacing w:val="-5"/>
        </w:rPr>
        <w:t> </w:t>
      </w:r>
      <w:r>
        <w:rPr/>
        <w:t>un</w:t>
      </w:r>
      <w:r>
        <w:rPr>
          <w:spacing w:val="-7"/>
        </w:rPr>
        <w:t> </w:t>
      </w:r>
      <w:r>
        <w:rPr/>
        <w:t>filtro</w:t>
      </w:r>
      <w:r>
        <w:rPr>
          <w:spacing w:val="-5"/>
        </w:rPr>
        <w:t> </w:t>
      </w:r>
      <w:r>
        <w:rPr/>
        <w:t>tipo</w:t>
      </w:r>
      <w:r>
        <w:rPr>
          <w:spacing w:val="-7"/>
        </w:rPr>
        <w:t> </w:t>
      </w:r>
      <w:r>
        <w:rPr/>
        <w:t>trampa</w:t>
      </w:r>
      <w:r>
        <w:rPr>
          <w:spacing w:val="-5"/>
        </w:rPr>
        <w:t> </w:t>
      </w:r>
      <w:r>
        <w:rPr/>
        <w:t>que</w:t>
      </w:r>
      <w:r>
        <w:rPr>
          <w:spacing w:val="-5"/>
        </w:rPr>
        <w:t> </w:t>
      </w:r>
      <w:r>
        <w:rPr/>
        <w:t>retiene</w:t>
      </w:r>
      <w:r>
        <w:rPr>
          <w:spacing w:val="-5"/>
        </w:rPr>
        <w:t> </w:t>
      </w:r>
      <w:r>
        <w:rPr/>
        <w:t>los</w:t>
      </w:r>
      <w:r>
        <w:rPr>
          <w:spacing w:val="-7"/>
        </w:rPr>
        <w:t> </w:t>
      </w:r>
      <w:r>
        <w:rPr/>
        <w:t>primeros</w:t>
      </w:r>
      <w:r>
        <w:rPr>
          <w:spacing w:val="-5"/>
        </w:rPr>
        <w:t> </w:t>
      </w:r>
      <w:r>
        <w:rPr/>
        <w:t>litros contaminados. Este dispositivo cuenta con un mecanismo de boya que, al llenarse la trampa, se activa permitiendo que el agua más limpia fluya hacia el tanque de almacenamiento (Paso 5).</w:t>
      </w:r>
    </w:p>
    <w:p>
      <w:pPr>
        <w:pStyle w:val="BodyText"/>
        <w:spacing w:line="480" w:lineRule="auto" w:before="1"/>
        <w:ind w:right="355" w:firstLine="719"/>
      </w:pPr>
      <w:r>
        <w:rPr/>
        <w:t>Una</w:t>
      </w:r>
      <w:r>
        <w:rPr>
          <w:spacing w:val="-17"/>
        </w:rPr>
        <w:t> </w:t>
      </w:r>
      <w:r>
        <w:rPr/>
        <w:t>vez</w:t>
      </w:r>
      <w:r>
        <w:rPr>
          <w:spacing w:val="-17"/>
        </w:rPr>
        <w:t> </w:t>
      </w:r>
      <w:r>
        <w:rPr/>
        <w:t>en</w:t>
      </w:r>
      <w:r>
        <w:rPr>
          <w:spacing w:val="-16"/>
        </w:rPr>
        <w:t> </w:t>
      </w:r>
      <w:r>
        <w:rPr/>
        <w:t>el</w:t>
      </w:r>
      <w:r>
        <w:rPr>
          <w:spacing w:val="-17"/>
        </w:rPr>
        <w:t> </w:t>
      </w:r>
      <w:r>
        <w:rPr/>
        <w:t>tanque,</w:t>
      </w:r>
      <w:r>
        <w:rPr>
          <w:spacing w:val="-17"/>
        </w:rPr>
        <w:t> </w:t>
      </w:r>
      <w:r>
        <w:rPr/>
        <w:t>el</w:t>
      </w:r>
      <w:r>
        <w:rPr>
          <w:spacing w:val="-17"/>
        </w:rPr>
        <w:t> </w:t>
      </w:r>
      <w:r>
        <w:rPr/>
        <w:t>agua</w:t>
      </w:r>
      <w:r>
        <w:rPr>
          <w:spacing w:val="-16"/>
        </w:rPr>
        <w:t> </w:t>
      </w:r>
      <w:r>
        <w:rPr/>
        <w:t>puede</w:t>
      </w:r>
      <w:r>
        <w:rPr>
          <w:spacing w:val="-17"/>
        </w:rPr>
        <w:t> </w:t>
      </w:r>
      <w:r>
        <w:rPr/>
        <w:t>utilizarse</w:t>
      </w:r>
      <w:r>
        <w:rPr>
          <w:spacing w:val="-17"/>
        </w:rPr>
        <w:t> </w:t>
      </w:r>
      <w:r>
        <w:rPr/>
        <w:t>para</w:t>
      </w:r>
      <w:r>
        <w:rPr>
          <w:spacing w:val="-16"/>
        </w:rPr>
        <w:t> </w:t>
      </w:r>
      <w:r>
        <w:rPr/>
        <w:t>consumo</w:t>
      </w:r>
      <w:r>
        <w:rPr>
          <w:spacing w:val="-17"/>
        </w:rPr>
        <w:t> </w:t>
      </w:r>
      <w:r>
        <w:rPr/>
        <w:t>no</w:t>
      </w:r>
      <w:r>
        <w:rPr>
          <w:spacing w:val="-17"/>
        </w:rPr>
        <w:t> </w:t>
      </w:r>
      <w:r>
        <w:rPr/>
        <w:t>potable,</w:t>
      </w:r>
      <w:r>
        <w:rPr>
          <w:spacing w:val="-16"/>
        </w:rPr>
        <w:t> </w:t>
      </w:r>
      <w:r>
        <w:rPr/>
        <w:t>mediante el grifo de distribución instalado en la parte inferior del tanque grande (Paso 6). Para conservarla adecuadamente, se recomienda adicionar una cantidad específica de hipoclorito de sodio.</w:t>
      </w:r>
    </w:p>
    <w:p>
      <w:pPr>
        <w:pStyle w:val="BodyText"/>
        <w:spacing w:line="480" w:lineRule="auto"/>
        <w:ind w:right="366" w:firstLine="719"/>
      </w:pPr>
      <w:r>
        <w:rPr/>
        <w:t>A continuación, se detalla el listado de materiales para la implementación del sistema de agua lluvia:</w:t>
      </w:r>
    </w:p>
    <w:p>
      <w:pPr>
        <w:pStyle w:val="Heading2"/>
        <w:spacing w:before="1"/>
      </w:pPr>
      <w:r>
        <w:rPr/>
        <w:t>Tabla</w:t>
      </w:r>
      <w:r>
        <w:rPr>
          <w:spacing w:val="1"/>
        </w:rPr>
        <w:t> </w:t>
      </w:r>
      <w:r>
        <w:rPr>
          <w:spacing w:val="-10"/>
        </w:rPr>
        <w:t>2</w:t>
      </w:r>
    </w:p>
    <w:p>
      <w:pPr>
        <w:spacing w:before="273"/>
        <w:ind w:left="360" w:right="0" w:firstLine="0"/>
        <w:jc w:val="left"/>
        <w:rPr>
          <w:rFonts w:ascii="Arial" w:hAnsi="Arial"/>
          <w:i/>
          <w:sz w:val="24"/>
        </w:rPr>
      </w:pPr>
      <w:r>
        <w:rPr>
          <w:rFonts w:ascii="Arial" w:hAnsi="Arial"/>
          <w:i/>
          <w:sz w:val="24"/>
        </w:rPr>
        <w:t>Recursos</w:t>
      </w:r>
      <w:r>
        <w:rPr>
          <w:rFonts w:ascii="Arial" w:hAnsi="Arial"/>
          <w:i/>
          <w:spacing w:val="-4"/>
          <w:sz w:val="24"/>
        </w:rPr>
        <w:t> </w:t>
      </w:r>
      <w:r>
        <w:rPr>
          <w:rFonts w:ascii="Arial" w:hAnsi="Arial"/>
          <w:i/>
          <w:sz w:val="24"/>
        </w:rPr>
        <w:t>materiales</w:t>
      </w:r>
      <w:r>
        <w:rPr>
          <w:rFonts w:ascii="Arial" w:hAnsi="Arial"/>
          <w:i/>
          <w:spacing w:val="-2"/>
          <w:sz w:val="24"/>
        </w:rPr>
        <w:t> </w:t>
      </w:r>
      <w:r>
        <w:rPr>
          <w:rFonts w:ascii="Arial" w:hAnsi="Arial"/>
          <w:i/>
          <w:sz w:val="24"/>
        </w:rPr>
        <w:t>para</w:t>
      </w:r>
      <w:r>
        <w:rPr>
          <w:rFonts w:ascii="Arial" w:hAnsi="Arial"/>
          <w:i/>
          <w:spacing w:val="-2"/>
          <w:sz w:val="24"/>
        </w:rPr>
        <w:t> </w:t>
      </w:r>
      <w:r>
        <w:rPr>
          <w:rFonts w:ascii="Arial" w:hAnsi="Arial"/>
          <w:i/>
          <w:sz w:val="24"/>
        </w:rPr>
        <w:t>la</w:t>
      </w:r>
      <w:r>
        <w:rPr>
          <w:rFonts w:ascii="Arial" w:hAnsi="Arial"/>
          <w:i/>
          <w:spacing w:val="-2"/>
          <w:sz w:val="24"/>
        </w:rPr>
        <w:t> </w:t>
      </w:r>
      <w:r>
        <w:rPr>
          <w:rFonts w:ascii="Arial" w:hAnsi="Arial"/>
          <w:i/>
          <w:sz w:val="24"/>
        </w:rPr>
        <w:t>implementación</w:t>
      </w:r>
      <w:r>
        <w:rPr>
          <w:rFonts w:ascii="Arial" w:hAnsi="Arial"/>
          <w:i/>
          <w:spacing w:val="-2"/>
          <w:sz w:val="24"/>
        </w:rPr>
        <w:t> </w:t>
      </w:r>
      <w:r>
        <w:rPr>
          <w:rFonts w:ascii="Arial" w:hAnsi="Arial"/>
          <w:i/>
          <w:sz w:val="24"/>
        </w:rPr>
        <w:t>del</w:t>
      </w:r>
      <w:r>
        <w:rPr>
          <w:rFonts w:ascii="Arial" w:hAnsi="Arial"/>
          <w:i/>
          <w:spacing w:val="-2"/>
          <w:sz w:val="24"/>
        </w:rPr>
        <w:t> sistema</w:t>
      </w:r>
    </w:p>
    <w:p>
      <w:pPr>
        <w:pStyle w:val="BodyText"/>
        <w:spacing w:before="53"/>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
        <w:gridCol w:w="1518"/>
        <w:gridCol w:w="1377"/>
        <w:gridCol w:w="2767"/>
        <w:gridCol w:w="1008"/>
        <w:gridCol w:w="2191"/>
      </w:tblGrid>
      <w:tr>
        <w:trPr>
          <w:trHeight w:val="508" w:hRule="atLeast"/>
        </w:trPr>
        <w:tc>
          <w:tcPr>
            <w:tcW w:w="513" w:type="dxa"/>
            <w:tcBorders>
              <w:top w:val="single" w:sz="4" w:space="0" w:color="7E7E7E"/>
              <w:bottom w:val="single" w:sz="4" w:space="0" w:color="7E7E7E"/>
            </w:tcBorders>
          </w:tcPr>
          <w:p>
            <w:pPr>
              <w:pStyle w:val="TableParagraph"/>
              <w:spacing w:line="178" w:lineRule="exact"/>
              <w:ind w:left="37" w:right="2"/>
              <w:jc w:val="center"/>
              <w:rPr>
                <w:rFonts w:ascii="Arial"/>
                <w:b/>
                <w:sz w:val="16"/>
              </w:rPr>
            </w:pPr>
            <w:r>
              <w:rPr>
                <w:rFonts w:ascii="Arial"/>
                <w:b/>
                <w:spacing w:val="-5"/>
                <w:sz w:val="16"/>
              </w:rPr>
              <w:t>No</w:t>
            </w:r>
          </w:p>
        </w:tc>
        <w:tc>
          <w:tcPr>
            <w:tcW w:w="1518" w:type="dxa"/>
            <w:tcBorders>
              <w:top w:val="single" w:sz="4" w:space="0" w:color="7E7E7E"/>
              <w:bottom w:val="single" w:sz="4" w:space="0" w:color="7E7E7E"/>
            </w:tcBorders>
          </w:tcPr>
          <w:p>
            <w:pPr>
              <w:pStyle w:val="TableParagraph"/>
              <w:spacing w:line="178" w:lineRule="exact"/>
              <w:ind w:right="49"/>
              <w:jc w:val="center"/>
              <w:rPr>
                <w:rFonts w:ascii="Arial"/>
                <w:b/>
                <w:sz w:val="16"/>
              </w:rPr>
            </w:pPr>
            <w:r>
              <w:rPr>
                <w:rFonts w:ascii="Arial"/>
                <w:b/>
                <w:sz w:val="16"/>
              </w:rPr>
              <w:t>Tipo</w:t>
            </w:r>
            <w:r>
              <w:rPr>
                <w:rFonts w:ascii="Arial"/>
                <w:b/>
                <w:spacing w:val="-1"/>
                <w:sz w:val="16"/>
              </w:rPr>
              <w:t> </w:t>
            </w:r>
            <w:r>
              <w:rPr>
                <w:rFonts w:ascii="Arial"/>
                <w:b/>
                <w:sz w:val="16"/>
              </w:rPr>
              <w:t>de</w:t>
            </w:r>
            <w:r>
              <w:rPr>
                <w:rFonts w:ascii="Arial"/>
                <w:b/>
                <w:spacing w:val="-3"/>
                <w:sz w:val="16"/>
              </w:rPr>
              <w:t> </w:t>
            </w:r>
            <w:r>
              <w:rPr>
                <w:rFonts w:ascii="Arial"/>
                <w:b/>
                <w:spacing w:val="-2"/>
                <w:sz w:val="16"/>
              </w:rPr>
              <w:t>recurso</w:t>
            </w:r>
          </w:p>
        </w:tc>
        <w:tc>
          <w:tcPr>
            <w:tcW w:w="1377" w:type="dxa"/>
            <w:tcBorders>
              <w:top w:val="single" w:sz="4" w:space="0" w:color="7E7E7E"/>
              <w:bottom w:val="single" w:sz="4" w:space="0" w:color="7E7E7E"/>
            </w:tcBorders>
          </w:tcPr>
          <w:p>
            <w:pPr>
              <w:pStyle w:val="TableParagraph"/>
              <w:spacing w:line="178" w:lineRule="exact"/>
              <w:ind w:right="27"/>
              <w:jc w:val="center"/>
              <w:rPr>
                <w:rFonts w:ascii="Arial"/>
                <w:b/>
                <w:sz w:val="16"/>
              </w:rPr>
            </w:pPr>
            <w:r>
              <w:rPr>
                <w:rFonts w:ascii="Arial"/>
                <w:b/>
                <w:spacing w:val="-2"/>
                <w:sz w:val="16"/>
              </w:rPr>
              <w:t>Componente</w:t>
            </w:r>
          </w:p>
        </w:tc>
        <w:tc>
          <w:tcPr>
            <w:tcW w:w="2767" w:type="dxa"/>
            <w:tcBorders>
              <w:top w:val="single" w:sz="4" w:space="0" w:color="7E7E7E"/>
              <w:bottom w:val="single" w:sz="4" w:space="0" w:color="7E7E7E"/>
            </w:tcBorders>
          </w:tcPr>
          <w:p>
            <w:pPr>
              <w:pStyle w:val="TableParagraph"/>
              <w:spacing w:line="178" w:lineRule="exact"/>
              <w:ind w:left="34"/>
              <w:jc w:val="center"/>
              <w:rPr>
                <w:rFonts w:ascii="Arial"/>
                <w:b/>
                <w:sz w:val="16"/>
              </w:rPr>
            </w:pPr>
            <w:r>
              <w:rPr>
                <w:rFonts w:ascii="Arial"/>
                <w:b/>
                <w:spacing w:val="-2"/>
                <w:sz w:val="16"/>
              </w:rPr>
              <w:t>Elemento</w:t>
            </w:r>
          </w:p>
        </w:tc>
        <w:tc>
          <w:tcPr>
            <w:tcW w:w="1008" w:type="dxa"/>
            <w:tcBorders>
              <w:top w:val="single" w:sz="4" w:space="0" w:color="7E7E7E"/>
              <w:bottom w:val="single" w:sz="4" w:space="0" w:color="7E7E7E"/>
            </w:tcBorders>
          </w:tcPr>
          <w:p>
            <w:pPr>
              <w:pStyle w:val="TableParagraph"/>
              <w:spacing w:line="178" w:lineRule="exact"/>
              <w:ind w:left="35"/>
              <w:jc w:val="center"/>
              <w:rPr>
                <w:rFonts w:ascii="Arial"/>
                <w:b/>
                <w:sz w:val="16"/>
              </w:rPr>
            </w:pPr>
            <w:r>
              <w:rPr>
                <w:rFonts w:ascii="Arial"/>
                <w:b/>
                <w:spacing w:val="-2"/>
                <w:sz w:val="16"/>
              </w:rPr>
              <w:t>Cantidad</w:t>
            </w:r>
          </w:p>
        </w:tc>
        <w:tc>
          <w:tcPr>
            <w:tcW w:w="2191" w:type="dxa"/>
            <w:tcBorders>
              <w:top w:val="single" w:sz="4" w:space="0" w:color="7E7E7E"/>
              <w:bottom w:val="single" w:sz="4" w:space="0" w:color="7E7E7E"/>
            </w:tcBorders>
          </w:tcPr>
          <w:p>
            <w:pPr>
              <w:pStyle w:val="TableParagraph"/>
              <w:spacing w:line="178" w:lineRule="exact"/>
              <w:ind w:left="145"/>
              <w:rPr>
                <w:rFonts w:ascii="Arial" w:hAnsi="Arial"/>
                <w:b/>
                <w:sz w:val="16"/>
              </w:rPr>
            </w:pPr>
            <w:r>
              <w:rPr>
                <w:rFonts w:ascii="Arial" w:hAnsi="Arial"/>
                <w:b/>
                <w:sz w:val="16"/>
              </w:rPr>
              <w:t>Descripción</w:t>
            </w:r>
            <w:r>
              <w:rPr>
                <w:rFonts w:ascii="Arial" w:hAnsi="Arial"/>
                <w:b/>
                <w:spacing w:val="-6"/>
                <w:sz w:val="16"/>
              </w:rPr>
              <w:t> </w:t>
            </w:r>
            <w:r>
              <w:rPr>
                <w:rFonts w:ascii="Arial" w:hAnsi="Arial"/>
                <w:b/>
                <w:spacing w:val="-2"/>
                <w:sz w:val="16"/>
              </w:rPr>
              <w:t>Recurso</w:t>
            </w:r>
          </w:p>
        </w:tc>
      </w:tr>
      <w:tr>
        <w:trPr>
          <w:trHeight w:val="765" w:hRule="atLeast"/>
        </w:trPr>
        <w:tc>
          <w:tcPr>
            <w:tcW w:w="513" w:type="dxa"/>
            <w:tcBorders>
              <w:top w:val="single" w:sz="4" w:space="0" w:color="7E7E7E"/>
              <w:bottom w:val="single" w:sz="4" w:space="0" w:color="7E7E7E"/>
            </w:tcBorders>
          </w:tcPr>
          <w:p>
            <w:pPr>
              <w:pStyle w:val="TableParagraph"/>
              <w:spacing w:line="180" w:lineRule="exact"/>
              <w:ind w:left="37"/>
              <w:jc w:val="center"/>
              <w:rPr>
                <w:rFonts w:ascii="Arial"/>
                <w:b/>
                <w:sz w:val="16"/>
              </w:rPr>
            </w:pPr>
            <w:r>
              <w:rPr>
                <w:rFonts w:ascii="Arial"/>
                <w:b/>
                <w:spacing w:val="-10"/>
                <w:sz w:val="16"/>
              </w:rPr>
              <w:t>1</w:t>
            </w:r>
          </w:p>
        </w:tc>
        <w:tc>
          <w:tcPr>
            <w:tcW w:w="1518" w:type="dxa"/>
            <w:tcBorders>
              <w:top w:val="single" w:sz="4" w:space="0" w:color="7E7E7E"/>
              <w:bottom w:val="single" w:sz="4" w:space="0" w:color="7E7E7E"/>
            </w:tcBorders>
          </w:tcPr>
          <w:p>
            <w:pPr>
              <w:pStyle w:val="TableParagraph"/>
              <w:spacing w:line="183" w:lineRule="exact"/>
              <w:ind w:left="1" w:right="49"/>
              <w:jc w:val="center"/>
              <w:rPr>
                <w:sz w:val="16"/>
              </w:rPr>
            </w:pPr>
            <w:r>
              <w:rPr>
                <w:spacing w:val="-2"/>
                <w:sz w:val="16"/>
              </w:rPr>
              <w:t>Material</w:t>
            </w:r>
          </w:p>
        </w:tc>
        <w:tc>
          <w:tcPr>
            <w:tcW w:w="1377" w:type="dxa"/>
            <w:tcBorders>
              <w:top w:val="single" w:sz="4" w:space="0" w:color="7E7E7E"/>
              <w:bottom w:val="single" w:sz="4" w:space="0" w:color="7E7E7E"/>
            </w:tcBorders>
          </w:tcPr>
          <w:p>
            <w:pPr>
              <w:pStyle w:val="TableParagraph"/>
              <w:spacing w:line="183" w:lineRule="exact"/>
              <w:ind w:left="3" w:right="27"/>
              <w:jc w:val="center"/>
              <w:rPr>
                <w:sz w:val="16"/>
              </w:rPr>
            </w:pPr>
            <w:r>
              <w:rPr>
                <w:spacing w:val="-2"/>
                <w:sz w:val="16"/>
              </w:rPr>
              <w:t>Captación</w:t>
            </w:r>
          </w:p>
        </w:tc>
        <w:tc>
          <w:tcPr>
            <w:tcW w:w="2767" w:type="dxa"/>
            <w:tcBorders>
              <w:top w:val="single" w:sz="4" w:space="0" w:color="7E7E7E"/>
              <w:bottom w:val="single" w:sz="4" w:space="0" w:color="7E7E7E"/>
            </w:tcBorders>
          </w:tcPr>
          <w:p>
            <w:pPr>
              <w:pStyle w:val="TableParagraph"/>
              <w:ind w:left="278" w:right="244" w:firstLine="44"/>
              <w:jc w:val="center"/>
              <w:rPr>
                <w:sz w:val="16"/>
              </w:rPr>
            </w:pPr>
            <w:r>
              <w:rPr>
                <w:sz w:val="16"/>
              </w:rPr>
              <w:t>Techo preexistente de lámina metálica</w:t>
            </w:r>
            <w:r>
              <w:rPr>
                <w:spacing w:val="-12"/>
                <w:sz w:val="16"/>
              </w:rPr>
              <w:t> </w:t>
            </w:r>
            <w:r>
              <w:rPr>
                <w:sz w:val="16"/>
              </w:rPr>
              <w:t>o</w:t>
            </w:r>
            <w:r>
              <w:rPr>
                <w:spacing w:val="-11"/>
                <w:sz w:val="16"/>
              </w:rPr>
              <w:t> </w:t>
            </w:r>
            <w:r>
              <w:rPr>
                <w:sz w:val="16"/>
              </w:rPr>
              <w:t>fibrocemento</w:t>
            </w:r>
            <w:r>
              <w:rPr>
                <w:spacing w:val="-11"/>
                <w:sz w:val="16"/>
              </w:rPr>
              <w:t> </w:t>
            </w:r>
            <w:r>
              <w:rPr>
                <w:sz w:val="16"/>
              </w:rPr>
              <w:t>(40–60 </w:t>
            </w:r>
            <w:r>
              <w:rPr>
                <w:spacing w:val="-4"/>
                <w:sz w:val="16"/>
              </w:rPr>
              <w:t>m²)</w:t>
            </w:r>
          </w:p>
        </w:tc>
        <w:tc>
          <w:tcPr>
            <w:tcW w:w="1008" w:type="dxa"/>
            <w:tcBorders>
              <w:top w:val="single" w:sz="4" w:space="0" w:color="7E7E7E"/>
              <w:bottom w:val="single" w:sz="4" w:space="0" w:color="7E7E7E"/>
            </w:tcBorders>
          </w:tcPr>
          <w:p>
            <w:pPr>
              <w:pStyle w:val="TableParagraph"/>
              <w:spacing w:line="183" w:lineRule="exact"/>
              <w:ind w:left="35" w:right="1"/>
              <w:jc w:val="center"/>
              <w:rPr>
                <w:sz w:val="16"/>
              </w:rPr>
            </w:pPr>
            <w:r>
              <w:rPr>
                <w:spacing w:val="-10"/>
                <w:sz w:val="16"/>
              </w:rPr>
              <w:t>0</w:t>
            </w:r>
          </w:p>
        </w:tc>
        <w:tc>
          <w:tcPr>
            <w:tcW w:w="2191" w:type="dxa"/>
            <w:tcBorders>
              <w:top w:val="single" w:sz="4" w:space="0" w:color="7E7E7E"/>
              <w:bottom w:val="single" w:sz="4" w:space="0" w:color="7E7E7E"/>
            </w:tcBorders>
          </w:tcPr>
          <w:p>
            <w:pPr>
              <w:pStyle w:val="TableParagraph"/>
              <w:ind w:left="145"/>
              <w:rPr>
                <w:sz w:val="16"/>
              </w:rPr>
            </w:pPr>
            <w:r>
              <w:rPr>
                <w:sz w:val="16"/>
              </w:rPr>
              <w:t>Condición preexistente, no requiere instalación</w:t>
            </w:r>
          </w:p>
        </w:tc>
      </w:tr>
      <w:tr>
        <w:trPr>
          <w:trHeight w:val="765" w:hRule="atLeast"/>
        </w:trPr>
        <w:tc>
          <w:tcPr>
            <w:tcW w:w="513" w:type="dxa"/>
            <w:tcBorders>
              <w:top w:val="single" w:sz="4" w:space="0" w:color="7E7E7E"/>
              <w:bottom w:val="single" w:sz="4" w:space="0" w:color="7E7E7E"/>
            </w:tcBorders>
          </w:tcPr>
          <w:p>
            <w:pPr>
              <w:pStyle w:val="TableParagraph"/>
              <w:spacing w:line="178" w:lineRule="exact"/>
              <w:ind w:left="37"/>
              <w:jc w:val="center"/>
              <w:rPr>
                <w:rFonts w:ascii="Arial"/>
                <w:b/>
                <w:sz w:val="16"/>
              </w:rPr>
            </w:pPr>
            <w:r>
              <w:rPr>
                <w:rFonts w:ascii="Arial"/>
                <w:b/>
                <w:spacing w:val="-10"/>
                <w:sz w:val="16"/>
              </w:rPr>
              <w:t>2</w:t>
            </w:r>
          </w:p>
        </w:tc>
        <w:tc>
          <w:tcPr>
            <w:tcW w:w="1518" w:type="dxa"/>
            <w:tcBorders>
              <w:top w:val="single" w:sz="4" w:space="0" w:color="7E7E7E"/>
              <w:bottom w:val="single" w:sz="4" w:space="0" w:color="7E7E7E"/>
            </w:tcBorders>
          </w:tcPr>
          <w:p>
            <w:pPr>
              <w:pStyle w:val="TableParagraph"/>
              <w:spacing w:line="180" w:lineRule="exact"/>
              <w:ind w:left="1" w:right="49"/>
              <w:jc w:val="center"/>
              <w:rPr>
                <w:sz w:val="16"/>
              </w:rPr>
            </w:pPr>
            <w:r>
              <w:rPr>
                <w:spacing w:val="-2"/>
                <w:sz w:val="16"/>
              </w:rPr>
              <w:t>Material</w:t>
            </w:r>
          </w:p>
        </w:tc>
        <w:tc>
          <w:tcPr>
            <w:tcW w:w="1377" w:type="dxa"/>
            <w:tcBorders>
              <w:top w:val="single" w:sz="4" w:space="0" w:color="7E7E7E"/>
              <w:bottom w:val="single" w:sz="4" w:space="0" w:color="7E7E7E"/>
            </w:tcBorders>
          </w:tcPr>
          <w:p>
            <w:pPr>
              <w:pStyle w:val="TableParagraph"/>
              <w:ind w:left="409" w:right="315" w:hanging="120"/>
              <w:rPr>
                <w:sz w:val="16"/>
              </w:rPr>
            </w:pPr>
            <w:r>
              <w:rPr>
                <w:sz w:val="16"/>
              </w:rPr>
              <w:t>Canaleta</w:t>
            </w:r>
            <w:r>
              <w:rPr>
                <w:spacing w:val="-12"/>
                <w:sz w:val="16"/>
              </w:rPr>
              <w:t> </w:t>
            </w:r>
            <w:r>
              <w:rPr>
                <w:sz w:val="16"/>
              </w:rPr>
              <w:t>y </w:t>
            </w:r>
            <w:r>
              <w:rPr>
                <w:spacing w:val="-2"/>
                <w:sz w:val="16"/>
              </w:rPr>
              <w:t>bajante</w:t>
            </w:r>
          </w:p>
        </w:tc>
        <w:tc>
          <w:tcPr>
            <w:tcW w:w="2767" w:type="dxa"/>
            <w:tcBorders>
              <w:top w:val="single" w:sz="4" w:space="0" w:color="7E7E7E"/>
              <w:bottom w:val="single" w:sz="4" w:space="0" w:color="7E7E7E"/>
            </w:tcBorders>
          </w:tcPr>
          <w:p>
            <w:pPr>
              <w:pStyle w:val="TableParagraph"/>
              <w:spacing w:line="242" w:lineRule="auto"/>
              <w:ind w:left="286" w:right="250" w:firstLine="48"/>
              <w:jc w:val="center"/>
              <w:rPr>
                <w:sz w:val="16"/>
              </w:rPr>
            </w:pPr>
            <w:r>
              <w:rPr>
                <w:sz w:val="16"/>
              </w:rPr>
              <w:t>Canaleta</w:t>
            </w:r>
            <w:r>
              <w:rPr>
                <w:spacing w:val="-9"/>
                <w:sz w:val="16"/>
              </w:rPr>
              <w:t> </w:t>
            </w:r>
            <w:r>
              <w:rPr>
                <w:sz w:val="16"/>
              </w:rPr>
              <w:t>prefabricada</w:t>
            </w:r>
            <w:r>
              <w:rPr>
                <w:spacing w:val="-9"/>
                <w:sz w:val="16"/>
              </w:rPr>
              <w:t> </w:t>
            </w:r>
            <w:r>
              <w:rPr>
                <w:sz w:val="16"/>
              </w:rPr>
              <w:t>de</w:t>
            </w:r>
            <w:r>
              <w:rPr>
                <w:spacing w:val="-11"/>
                <w:sz w:val="16"/>
              </w:rPr>
              <w:t> </w:t>
            </w:r>
            <w:r>
              <w:rPr>
                <w:sz w:val="16"/>
              </w:rPr>
              <w:t>PVC tipo</w:t>
            </w:r>
            <w:r>
              <w:rPr>
                <w:spacing w:val="-7"/>
                <w:sz w:val="16"/>
              </w:rPr>
              <w:t> </w:t>
            </w:r>
            <w:r>
              <w:rPr>
                <w:sz w:val="16"/>
              </w:rPr>
              <w:t>amazonas</w:t>
            </w:r>
            <w:r>
              <w:rPr>
                <w:spacing w:val="-8"/>
                <w:sz w:val="16"/>
              </w:rPr>
              <w:t> </w:t>
            </w:r>
            <w:r>
              <w:rPr>
                <w:sz w:val="16"/>
              </w:rPr>
              <w:t>blanca</w:t>
            </w:r>
            <w:r>
              <w:rPr>
                <w:spacing w:val="-10"/>
                <w:sz w:val="16"/>
              </w:rPr>
              <w:t> </w:t>
            </w:r>
            <w:r>
              <w:rPr>
                <w:sz w:val="16"/>
              </w:rPr>
              <w:t>160</w:t>
            </w:r>
            <w:r>
              <w:rPr>
                <w:spacing w:val="-7"/>
                <w:sz w:val="16"/>
              </w:rPr>
              <w:t> </w:t>
            </w:r>
            <w:r>
              <w:rPr>
                <w:sz w:val="16"/>
              </w:rPr>
              <w:t>×</w:t>
            </w:r>
            <w:r>
              <w:rPr>
                <w:spacing w:val="-9"/>
                <w:sz w:val="16"/>
              </w:rPr>
              <w:t> </w:t>
            </w:r>
            <w:r>
              <w:rPr>
                <w:sz w:val="16"/>
              </w:rPr>
              <w:t>90 mm (tramos de 3 m)</w:t>
            </w:r>
          </w:p>
        </w:tc>
        <w:tc>
          <w:tcPr>
            <w:tcW w:w="1008" w:type="dxa"/>
            <w:tcBorders>
              <w:top w:val="single" w:sz="4" w:space="0" w:color="7E7E7E"/>
              <w:bottom w:val="single" w:sz="4" w:space="0" w:color="7E7E7E"/>
            </w:tcBorders>
          </w:tcPr>
          <w:p>
            <w:pPr>
              <w:pStyle w:val="TableParagraph"/>
              <w:spacing w:line="180" w:lineRule="exact"/>
              <w:ind w:left="35" w:right="1"/>
              <w:jc w:val="center"/>
              <w:rPr>
                <w:sz w:val="16"/>
              </w:rPr>
            </w:pPr>
            <w:r>
              <w:rPr>
                <w:spacing w:val="-10"/>
                <w:sz w:val="16"/>
              </w:rPr>
              <w:t>3</w:t>
            </w:r>
          </w:p>
        </w:tc>
        <w:tc>
          <w:tcPr>
            <w:tcW w:w="2191" w:type="dxa"/>
            <w:tcBorders>
              <w:top w:val="single" w:sz="4" w:space="0" w:color="7E7E7E"/>
              <w:bottom w:val="single" w:sz="4" w:space="0" w:color="7E7E7E"/>
            </w:tcBorders>
          </w:tcPr>
          <w:p>
            <w:pPr>
              <w:pStyle w:val="TableParagraph"/>
              <w:ind w:left="145"/>
              <w:rPr>
                <w:sz w:val="16"/>
              </w:rPr>
            </w:pPr>
            <w:r>
              <w:rPr>
                <w:sz w:val="16"/>
              </w:rPr>
              <w:t>Instalable</w:t>
            </w:r>
            <w:r>
              <w:rPr>
                <w:spacing w:val="13"/>
                <w:sz w:val="16"/>
              </w:rPr>
              <w:t> </w:t>
            </w:r>
            <w:r>
              <w:rPr>
                <w:sz w:val="16"/>
              </w:rPr>
              <w:t>– conduce agua desde el techo</w:t>
            </w:r>
          </w:p>
        </w:tc>
      </w:tr>
      <w:tr>
        <w:trPr>
          <w:trHeight w:val="510" w:hRule="atLeast"/>
        </w:trPr>
        <w:tc>
          <w:tcPr>
            <w:tcW w:w="513" w:type="dxa"/>
            <w:tcBorders>
              <w:top w:val="single" w:sz="4" w:space="0" w:color="7E7E7E"/>
              <w:bottom w:val="single" w:sz="4" w:space="0" w:color="7E7E7E"/>
            </w:tcBorders>
          </w:tcPr>
          <w:p>
            <w:pPr>
              <w:pStyle w:val="TableParagraph"/>
              <w:spacing w:line="178" w:lineRule="exact"/>
              <w:ind w:left="37"/>
              <w:jc w:val="center"/>
              <w:rPr>
                <w:rFonts w:ascii="Arial"/>
                <w:b/>
                <w:sz w:val="16"/>
              </w:rPr>
            </w:pPr>
            <w:r>
              <w:rPr>
                <w:rFonts w:ascii="Arial"/>
                <w:b/>
                <w:spacing w:val="-10"/>
                <w:sz w:val="16"/>
              </w:rPr>
              <w:t>3</w:t>
            </w:r>
          </w:p>
        </w:tc>
        <w:tc>
          <w:tcPr>
            <w:tcW w:w="1518" w:type="dxa"/>
            <w:tcBorders>
              <w:top w:val="single" w:sz="4" w:space="0" w:color="7E7E7E"/>
              <w:bottom w:val="single" w:sz="4" w:space="0" w:color="7E7E7E"/>
            </w:tcBorders>
          </w:tcPr>
          <w:p>
            <w:pPr>
              <w:pStyle w:val="TableParagraph"/>
              <w:spacing w:line="180" w:lineRule="exact"/>
              <w:ind w:left="1" w:right="49"/>
              <w:jc w:val="center"/>
              <w:rPr>
                <w:sz w:val="16"/>
              </w:rPr>
            </w:pPr>
            <w:r>
              <w:rPr>
                <w:spacing w:val="-2"/>
                <w:sz w:val="16"/>
              </w:rPr>
              <w:t>Material</w:t>
            </w:r>
          </w:p>
        </w:tc>
        <w:tc>
          <w:tcPr>
            <w:tcW w:w="1377" w:type="dxa"/>
            <w:tcBorders>
              <w:top w:val="single" w:sz="4" w:space="0" w:color="7E7E7E"/>
              <w:bottom w:val="single" w:sz="4" w:space="0" w:color="7E7E7E"/>
            </w:tcBorders>
          </w:tcPr>
          <w:p>
            <w:pPr>
              <w:pStyle w:val="TableParagraph"/>
              <w:ind w:left="409" w:right="315" w:hanging="120"/>
              <w:rPr>
                <w:sz w:val="16"/>
              </w:rPr>
            </w:pPr>
            <w:r>
              <w:rPr>
                <w:sz w:val="16"/>
              </w:rPr>
              <w:t>Canaleta</w:t>
            </w:r>
            <w:r>
              <w:rPr>
                <w:spacing w:val="-12"/>
                <w:sz w:val="16"/>
              </w:rPr>
              <w:t> </w:t>
            </w:r>
            <w:r>
              <w:rPr>
                <w:sz w:val="16"/>
              </w:rPr>
              <w:t>y </w:t>
            </w:r>
            <w:r>
              <w:rPr>
                <w:spacing w:val="-2"/>
                <w:sz w:val="16"/>
              </w:rPr>
              <w:t>bajante</w:t>
            </w:r>
          </w:p>
        </w:tc>
        <w:tc>
          <w:tcPr>
            <w:tcW w:w="2767" w:type="dxa"/>
            <w:tcBorders>
              <w:top w:val="single" w:sz="4" w:space="0" w:color="7E7E7E"/>
              <w:bottom w:val="single" w:sz="4" w:space="0" w:color="7E7E7E"/>
            </w:tcBorders>
          </w:tcPr>
          <w:p>
            <w:pPr>
              <w:pStyle w:val="TableParagraph"/>
              <w:ind w:left="1152" w:right="279" w:hanging="838"/>
              <w:rPr>
                <w:sz w:val="16"/>
              </w:rPr>
            </w:pPr>
            <w:r>
              <w:rPr>
                <w:sz w:val="16"/>
              </w:rPr>
              <w:t>Unión</w:t>
            </w:r>
            <w:r>
              <w:rPr>
                <w:spacing w:val="-12"/>
                <w:sz w:val="16"/>
              </w:rPr>
              <w:t> </w:t>
            </w:r>
            <w:r>
              <w:rPr>
                <w:sz w:val="16"/>
              </w:rPr>
              <w:t>canal</w:t>
            </w:r>
            <w:r>
              <w:rPr>
                <w:spacing w:val="-11"/>
                <w:sz w:val="16"/>
              </w:rPr>
              <w:t> </w:t>
            </w:r>
            <w:r>
              <w:rPr>
                <w:sz w:val="16"/>
              </w:rPr>
              <w:t>amazonas</w:t>
            </w:r>
            <w:r>
              <w:rPr>
                <w:spacing w:val="-11"/>
                <w:sz w:val="16"/>
              </w:rPr>
              <w:t> </w:t>
            </w:r>
            <w:r>
              <w:rPr>
                <w:sz w:val="16"/>
              </w:rPr>
              <w:t>(Pavco </w:t>
            </w:r>
            <w:r>
              <w:rPr>
                <w:spacing w:val="-2"/>
                <w:sz w:val="16"/>
              </w:rPr>
              <w:t>Wavin)</w:t>
            </w:r>
          </w:p>
        </w:tc>
        <w:tc>
          <w:tcPr>
            <w:tcW w:w="1008" w:type="dxa"/>
            <w:tcBorders>
              <w:top w:val="single" w:sz="4" w:space="0" w:color="7E7E7E"/>
              <w:bottom w:val="single" w:sz="4" w:space="0" w:color="7E7E7E"/>
            </w:tcBorders>
          </w:tcPr>
          <w:p>
            <w:pPr>
              <w:pStyle w:val="TableParagraph"/>
              <w:spacing w:line="180" w:lineRule="exact"/>
              <w:ind w:left="35" w:right="1"/>
              <w:jc w:val="center"/>
              <w:rPr>
                <w:sz w:val="16"/>
              </w:rPr>
            </w:pPr>
            <w:r>
              <w:rPr>
                <w:spacing w:val="-10"/>
                <w:sz w:val="16"/>
              </w:rPr>
              <w:t>3</w:t>
            </w:r>
          </w:p>
        </w:tc>
        <w:tc>
          <w:tcPr>
            <w:tcW w:w="2191" w:type="dxa"/>
            <w:tcBorders>
              <w:top w:val="single" w:sz="4" w:space="0" w:color="7E7E7E"/>
              <w:bottom w:val="single" w:sz="4" w:space="0" w:color="7E7E7E"/>
            </w:tcBorders>
          </w:tcPr>
          <w:p>
            <w:pPr>
              <w:pStyle w:val="TableParagraph"/>
              <w:ind w:left="145"/>
              <w:rPr>
                <w:sz w:val="16"/>
              </w:rPr>
            </w:pPr>
            <w:r>
              <w:rPr>
                <w:sz w:val="16"/>
              </w:rPr>
              <w:t>Instalable</w:t>
            </w:r>
            <w:r>
              <w:rPr>
                <w:spacing w:val="-12"/>
                <w:sz w:val="16"/>
              </w:rPr>
              <w:t> </w:t>
            </w:r>
            <w:r>
              <w:rPr>
                <w:sz w:val="16"/>
              </w:rPr>
              <w:t>–</w:t>
            </w:r>
            <w:r>
              <w:rPr>
                <w:spacing w:val="-11"/>
                <w:sz w:val="16"/>
              </w:rPr>
              <w:t> </w:t>
            </w:r>
            <w:r>
              <w:rPr>
                <w:sz w:val="16"/>
              </w:rPr>
              <w:t>conecta</w:t>
            </w:r>
            <w:r>
              <w:rPr>
                <w:spacing w:val="-11"/>
                <w:sz w:val="16"/>
              </w:rPr>
              <w:t> </w:t>
            </w:r>
            <w:r>
              <w:rPr>
                <w:sz w:val="16"/>
              </w:rPr>
              <w:t>tramos de canaleta</w:t>
            </w:r>
          </w:p>
        </w:tc>
      </w:tr>
      <w:tr>
        <w:trPr>
          <w:trHeight w:val="510" w:hRule="atLeast"/>
        </w:trPr>
        <w:tc>
          <w:tcPr>
            <w:tcW w:w="513" w:type="dxa"/>
            <w:tcBorders>
              <w:top w:val="single" w:sz="4" w:space="0" w:color="7E7E7E"/>
              <w:bottom w:val="single" w:sz="4" w:space="0" w:color="7E7E7E"/>
            </w:tcBorders>
          </w:tcPr>
          <w:p>
            <w:pPr>
              <w:pStyle w:val="TableParagraph"/>
              <w:spacing w:line="178" w:lineRule="exact"/>
              <w:ind w:left="37"/>
              <w:jc w:val="center"/>
              <w:rPr>
                <w:rFonts w:ascii="Arial"/>
                <w:b/>
                <w:sz w:val="16"/>
              </w:rPr>
            </w:pPr>
            <w:r>
              <w:rPr>
                <w:rFonts w:ascii="Arial"/>
                <w:b/>
                <w:spacing w:val="-10"/>
                <w:sz w:val="16"/>
              </w:rPr>
              <w:t>4</w:t>
            </w:r>
          </w:p>
        </w:tc>
        <w:tc>
          <w:tcPr>
            <w:tcW w:w="1518" w:type="dxa"/>
            <w:tcBorders>
              <w:top w:val="single" w:sz="4" w:space="0" w:color="7E7E7E"/>
              <w:bottom w:val="single" w:sz="4" w:space="0" w:color="7E7E7E"/>
            </w:tcBorders>
          </w:tcPr>
          <w:p>
            <w:pPr>
              <w:pStyle w:val="TableParagraph"/>
              <w:spacing w:line="180" w:lineRule="exact"/>
              <w:ind w:left="1" w:right="49"/>
              <w:jc w:val="center"/>
              <w:rPr>
                <w:sz w:val="16"/>
              </w:rPr>
            </w:pPr>
            <w:r>
              <w:rPr>
                <w:spacing w:val="-2"/>
                <w:sz w:val="16"/>
              </w:rPr>
              <w:t>Material</w:t>
            </w:r>
          </w:p>
        </w:tc>
        <w:tc>
          <w:tcPr>
            <w:tcW w:w="1377" w:type="dxa"/>
            <w:tcBorders>
              <w:top w:val="single" w:sz="4" w:space="0" w:color="7E7E7E"/>
              <w:bottom w:val="single" w:sz="4" w:space="0" w:color="7E7E7E"/>
            </w:tcBorders>
          </w:tcPr>
          <w:p>
            <w:pPr>
              <w:pStyle w:val="TableParagraph"/>
              <w:ind w:left="409" w:right="315" w:hanging="120"/>
              <w:rPr>
                <w:sz w:val="16"/>
              </w:rPr>
            </w:pPr>
            <w:r>
              <w:rPr>
                <w:sz w:val="16"/>
              </w:rPr>
              <w:t>Canaleta</w:t>
            </w:r>
            <w:r>
              <w:rPr>
                <w:spacing w:val="-12"/>
                <w:sz w:val="16"/>
              </w:rPr>
              <w:t> </w:t>
            </w:r>
            <w:r>
              <w:rPr>
                <w:sz w:val="16"/>
              </w:rPr>
              <w:t>y </w:t>
            </w:r>
            <w:r>
              <w:rPr>
                <w:spacing w:val="-2"/>
                <w:sz w:val="16"/>
              </w:rPr>
              <w:t>bajante</w:t>
            </w:r>
          </w:p>
        </w:tc>
        <w:tc>
          <w:tcPr>
            <w:tcW w:w="2767" w:type="dxa"/>
            <w:tcBorders>
              <w:top w:val="single" w:sz="4" w:space="0" w:color="7E7E7E"/>
              <w:bottom w:val="single" w:sz="4" w:space="0" w:color="7E7E7E"/>
            </w:tcBorders>
          </w:tcPr>
          <w:p>
            <w:pPr>
              <w:pStyle w:val="TableParagraph"/>
              <w:ind w:left="881" w:hanging="586"/>
              <w:rPr>
                <w:sz w:val="16"/>
              </w:rPr>
            </w:pPr>
            <w:r>
              <w:rPr>
                <w:sz w:val="16"/>
              </w:rPr>
              <w:t>Unión</w:t>
            </w:r>
            <w:r>
              <w:rPr>
                <w:spacing w:val="-12"/>
                <w:sz w:val="16"/>
              </w:rPr>
              <w:t> </w:t>
            </w:r>
            <w:r>
              <w:rPr>
                <w:sz w:val="16"/>
              </w:rPr>
              <w:t>bajante-canal</w:t>
            </w:r>
            <w:r>
              <w:rPr>
                <w:spacing w:val="-11"/>
                <w:sz w:val="16"/>
              </w:rPr>
              <w:t> </w:t>
            </w:r>
            <w:r>
              <w:rPr>
                <w:sz w:val="16"/>
              </w:rPr>
              <w:t>amazonas (Pavco</w:t>
            </w:r>
            <w:r>
              <w:rPr>
                <w:spacing w:val="-6"/>
                <w:sz w:val="16"/>
              </w:rPr>
              <w:t> </w:t>
            </w:r>
            <w:r>
              <w:rPr>
                <w:sz w:val="16"/>
              </w:rPr>
              <w:t>Wavin)</w:t>
            </w:r>
          </w:p>
        </w:tc>
        <w:tc>
          <w:tcPr>
            <w:tcW w:w="1008" w:type="dxa"/>
            <w:tcBorders>
              <w:top w:val="single" w:sz="4" w:space="0" w:color="7E7E7E"/>
              <w:bottom w:val="single" w:sz="4" w:space="0" w:color="7E7E7E"/>
            </w:tcBorders>
          </w:tcPr>
          <w:p>
            <w:pPr>
              <w:pStyle w:val="TableParagraph"/>
              <w:spacing w:line="180" w:lineRule="exact"/>
              <w:ind w:left="35" w:right="1"/>
              <w:jc w:val="center"/>
              <w:rPr>
                <w:sz w:val="16"/>
              </w:rPr>
            </w:pPr>
            <w:r>
              <w:rPr>
                <w:spacing w:val="-10"/>
                <w:sz w:val="16"/>
              </w:rPr>
              <w:t>1</w:t>
            </w:r>
          </w:p>
        </w:tc>
        <w:tc>
          <w:tcPr>
            <w:tcW w:w="2191" w:type="dxa"/>
            <w:tcBorders>
              <w:top w:val="single" w:sz="4" w:space="0" w:color="7E7E7E"/>
              <w:bottom w:val="single" w:sz="4" w:space="0" w:color="7E7E7E"/>
            </w:tcBorders>
          </w:tcPr>
          <w:p>
            <w:pPr>
              <w:pStyle w:val="TableParagraph"/>
              <w:ind w:left="145"/>
              <w:rPr>
                <w:sz w:val="16"/>
              </w:rPr>
            </w:pPr>
            <w:r>
              <w:rPr>
                <w:sz w:val="16"/>
              </w:rPr>
              <w:t>Instalable</w:t>
            </w:r>
            <w:r>
              <w:rPr>
                <w:spacing w:val="-2"/>
                <w:sz w:val="16"/>
              </w:rPr>
              <w:t> </w:t>
            </w:r>
            <w:r>
              <w:rPr>
                <w:sz w:val="16"/>
              </w:rPr>
              <w:t>–</w:t>
            </w:r>
            <w:r>
              <w:rPr>
                <w:spacing w:val="-7"/>
                <w:sz w:val="16"/>
              </w:rPr>
              <w:t> </w:t>
            </w:r>
            <w:r>
              <w:rPr>
                <w:sz w:val="16"/>
              </w:rPr>
              <w:t>conexión</w:t>
            </w:r>
            <w:r>
              <w:rPr>
                <w:spacing w:val="-4"/>
                <w:sz w:val="16"/>
              </w:rPr>
              <w:t> </w:t>
            </w:r>
            <w:r>
              <w:rPr>
                <w:sz w:val="16"/>
              </w:rPr>
              <w:t>entre canaleta y bajante</w:t>
            </w:r>
          </w:p>
        </w:tc>
      </w:tr>
      <w:tr>
        <w:trPr>
          <w:trHeight w:val="765" w:hRule="atLeast"/>
        </w:trPr>
        <w:tc>
          <w:tcPr>
            <w:tcW w:w="513" w:type="dxa"/>
            <w:tcBorders>
              <w:top w:val="single" w:sz="4" w:space="0" w:color="7E7E7E"/>
              <w:bottom w:val="single" w:sz="4" w:space="0" w:color="7E7E7E"/>
            </w:tcBorders>
          </w:tcPr>
          <w:p>
            <w:pPr>
              <w:pStyle w:val="TableParagraph"/>
              <w:spacing w:line="178" w:lineRule="exact"/>
              <w:ind w:left="37"/>
              <w:jc w:val="center"/>
              <w:rPr>
                <w:rFonts w:ascii="Arial"/>
                <w:b/>
                <w:sz w:val="16"/>
              </w:rPr>
            </w:pPr>
            <w:r>
              <w:rPr>
                <w:rFonts w:ascii="Arial"/>
                <w:b/>
                <w:spacing w:val="-10"/>
                <w:sz w:val="16"/>
              </w:rPr>
              <w:t>5</w:t>
            </w:r>
          </w:p>
        </w:tc>
        <w:tc>
          <w:tcPr>
            <w:tcW w:w="1518" w:type="dxa"/>
            <w:tcBorders>
              <w:top w:val="single" w:sz="4" w:space="0" w:color="7E7E7E"/>
              <w:bottom w:val="single" w:sz="4" w:space="0" w:color="7E7E7E"/>
            </w:tcBorders>
          </w:tcPr>
          <w:p>
            <w:pPr>
              <w:pStyle w:val="TableParagraph"/>
              <w:spacing w:line="180" w:lineRule="exact"/>
              <w:ind w:left="1" w:right="49"/>
              <w:jc w:val="center"/>
              <w:rPr>
                <w:sz w:val="16"/>
              </w:rPr>
            </w:pPr>
            <w:r>
              <w:rPr>
                <w:spacing w:val="-2"/>
                <w:sz w:val="16"/>
              </w:rPr>
              <w:t>Material</w:t>
            </w:r>
          </w:p>
        </w:tc>
        <w:tc>
          <w:tcPr>
            <w:tcW w:w="1377" w:type="dxa"/>
            <w:tcBorders>
              <w:top w:val="single" w:sz="4" w:space="0" w:color="7E7E7E"/>
              <w:bottom w:val="single" w:sz="4" w:space="0" w:color="7E7E7E"/>
            </w:tcBorders>
          </w:tcPr>
          <w:p>
            <w:pPr>
              <w:pStyle w:val="TableParagraph"/>
              <w:spacing w:line="237" w:lineRule="auto"/>
              <w:ind w:left="409" w:right="315" w:hanging="120"/>
              <w:rPr>
                <w:sz w:val="16"/>
              </w:rPr>
            </w:pPr>
            <w:r>
              <w:rPr>
                <w:sz w:val="16"/>
              </w:rPr>
              <w:t>Canaleta</w:t>
            </w:r>
            <w:r>
              <w:rPr>
                <w:spacing w:val="-12"/>
                <w:sz w:val="16"/>
              </w:rPr>
              <w:t> </w:t>
            </w:r>
            <w:r>
              <w:rPr>
                <w:sz w:val="16"/>
              </w:rPr>
              <w:t>y </w:t>
            </w:r>
            <w:r>
              <w:rPr>
                <w:spacing w:val="-2"/>
                <w:sz w:val="16"/>
              </w:rPr>
              <w:t>bajante</w:t>
            </w:r>
          </w:p>
        </w:tc>
        <w:tc>
          <w:tcPr>
            <w:tcW w:w="2767" w:type="dxa"/>
            <w:tcBorders>
              <w:top w:val="single" w:sz="4" w:space="0" w:color="7E7E7E"/>
              <w:bottom w:val="single" w:sz="4" w:space="0" w:color="7E7E7E"/>
            </w:tcBorders>
          </w:tcPr>
          <w:p>
            <w:pPr>
              <w:pStyle w:val="TableParagraph"/>
              <w:spacing w:line="237" w:lineRule="auto"/>
              <w:ind w:left="214" w:firstLine="7"/>
              <w:rPr>
                <w:sz w:val="16"/>
              </w:rPr>
            </w:pPr>
            <w:r>
              <w:rPr>
                <w:sz w:val="16"/>
              </w:rPr>
              <w:t>Adaptador</w:t>
            </w:r>
            <w:r>
              <w:rPr>
                <w:spacing w:val="-6"/>
                <w:sz w:val="16"/>
              </w:rPr>
              <w:t> </w:t>
            </w:r>
            <w:r>
              <w:rPr>
                <w:sz w:val="16"/>
              </w:rPr>
              <w:t>bajante</w:t>
            </w:r>
            <w:r>
              <w:rPr>
                <w:spacing w:val="-9"/>
                <w:sz w:val="16"/>
              </w:rPr>
              <w:t> </w:t>
            </w:r>
            <w:r>
              <w:rPr>
                <w:sz w:val="16"/>
              </w:rPr>
              <w:t>agua</w:t>
            </w:r>
            <w:r>
              <w:rPr>
                <w:spacing w:val="-6"/>
                <w:sz w:val="16"/>
              </w:rPr>
              <w:t> </w:t>
            </w:r>
            <w:r>
              <w:rPr>
                <w:sz w:val="16"/>
              </w:rPr>
              <w:t>lluvia</w:t>
            </w:r>
            <w:r>
              <w:rPr>
                <w:spacing w:val="-6"/>
                <w:sz w:val="16"/>
              </w:rPr>
              <w:t> </w:t>
            </w:r>
            <w:r>
              <w:rPr>
                <w:sz w:val="16"/>
              </w:rPr>
              <w:t>(3” PVC</w:t>
            </w:r>
            <w:r>
              <w:rPr>
                <w:spacing w:val="-8"/>
                <w:sz w:val="16"/>
              </w:rPr>
              <w:t> </w:t>
            </w:r>
            <w:r>
              <w:rPr>
                <w:sz w:val="16"/>
              </w:rPr>
              <w:t>SANITARIO)</w:t>
            </w:r>
            <w:r>
              <w:rPr>
                <w:spacing w:val="-7"/>
                <w:sz w:val="16"/>
              </w:rPr>
              <w:t> </w:t>
            </w:r>
            <w:r>
              <w:rPr>
                <w:sz w:val="16"/>
              </w:rPr>
              <w:t>(Pavco</w:t>
            </w:r>
            <w:r>
              <w:rPr>
                <w:spacing w:val="-9"/>
                <w:sz w:val="16"/>
              </w:rPr>
              <w:t> </w:t>
            </w:r>
            <w:r>
              <w:rPr>
                <w:spacing w:val="-2"/>
                <w:sz w:val="16"/>
              </w:rPr>
              <w:t>Wavin)</w:t>
            </w:r>
          </w:p>
        </w:tc>
        <w:tc>
          <w:tcPr>
            <w:tcW w:w="1008" w:type="dxa"/>
            <w:tcBorders>
              <w:top w:val="single" w:sz="4" w:space="0" w:color="7E7E7E"/>
              <w:bottom w:val="single" w:sz="4" w:space="0" w:color="7E7E7E"/>
            </w:tcBorders>
          </w:tcPr>
          <w:p>
            <w:pPr>
              <w:pStyle w:val="TableParagraph"/>
              <w:spacing w:line="180" w:lineRule="exact"/>
              <w:ind w:left="35" w:right="1"/>
              <w:jc w:val="center"/>
              <w:rPr>
                <w:sz w:val="16"/>
              </w:rPr>
            </w:pPr>
            <w:r>
              <w:rPr>
                <w:spacing w:val="-10"/>
                <w:sz w:val="16"/>
              </w:rPr>
              <w:t>1</w:t>
            </w:r>
          </w:p>
        </w:tc>
        <w:tc>
          <w:tcPr>
            <w:tcW w:w="2191" w:type="dxa"/>
            <w:tcBorders>
              <w:top w:val="single" w:sz="4" w:space="0" w:color="7E7E7E"/>
              <w:bottom w:val="single" w:sz="4" w:space="0" w:color="7E7E7E"/>
            </w:tcBorders>
          </w:tcPr>
          <w:p>
            <w:pPr>
              <w:pStyle w:val="TableParagraph"/>
              <w:spacing w:line="237" w:lineRule="auto"/>
              <w:ind w:left="145"/>
              <w:rPr>
                <w:sz w:val="16"/>
              </w:rPr>
            </w:pPr>
            <w:r>
              <w:rPr>
                <w:sz w:val="16"/>
              </w:rPr>
              <w:t>Instalable</w:t>
            </w:r>
            <w:r>
              <w:rPr>
                <w:spacing w:val="-6"/>
                <w:sz w:val="16"/>
              </w:rPr>
              <w:t> </w:t>
            </w:r>
            <w:r>
              <w:rPr>
                <w:sz w:val="16"/>
              </w:rPr>
              <w:t>–</w:t>
            </w:r>
            <w:r>
              <w:rPr>
                <w:spacing w:val="-9"/>
                <w:sz w:val="16"/>
              </w:rPr>
              <w:t> </w:t>
            </w:r>
            <w:r>
              <w:rPr>
                <w:sz w:val="16"/>
              </w:rPr>
              <w:t>unión</w:t>
            </w:r>
            <w:r>
              <w:rPr>
                <w:spacing w:val="-7"/>
                <w:sz w:val="16"/>
              </w:rPr>
              <w:t> </w:t>
            </w:r>
            <w:r>
              <w:rPr>
                <w:sz w:val="16"/>
              </w:rPr>
              <w:t>a</w:t>
            </w:r>
            <w:r>
              <w:rPr>
                <w:spacing w:val="-9"/>
                <w:sz w:val="16"/>
              </w:rPr>
              <w:t> </w:t>
            </w:r>
            <w:r>
              <w:rPr>
                <w:sz w:val="16"/>
              </w:rPr>
              <w:t>tubería de 3 pulgadas</w:t>
            </w:r>
          </w:p>
        </w:tc>
      </w:tr>
    </w:tbl>
    <w:p>
      <w:pPr>
        <w:pStyle w:val="TableParagraph"/>
        <w:spacing w:after="0" w:line="237" w:lineRule="auto"/>
        <w:rPr>
          <w:sz w:val="16"/>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2"/>
        <w:gridCol w:w="1231"/>
        <w:gridCol w:w="1467"/>
        <w:gridCol w:w="2992"/>
        <w:gridCol w:w="682"/>
        <w:gridCol w:w="2341"/>
      </w:tblGrid>
      <w:tr>
        <w:trPr>
          <w:trHeight w:val="511" w:hRule="atLeast"/>
        </w:trPr>
        <w:tc>
          <w:tcPr>
            <w:tcW w:w="662" w:type="dxa"/>
            <w:tcBorders>
              <w:top w:val="single" w:sz="4" w:space="0" w:color="7E7E7E"/>
              <w:bottom w:val="single" w:sz="4" w:space="0" w:color="7E7E7E"/>
            </w:tcBorders>
          </w:tcPr>
          <w:p>
            <w:pPr>
              <w:pStyle w:val="TableParagraph"/>
              <w:spacing w:line="178" w:lineRule="exact"/>
              <w:ind w:left="230"/>
              <w:rPr>
                <w:rFonts w:ascii="Arial"/>
                <w:b/>
                <w:sz w:val="16"/>
              </w:rPr>
            </w:pPr>
            <w:r>
              <w:rPr>
                <w:rFonts w:ascii="Arial"/>
                <w:b/>
                <w:spacing w:val="-10"/>
                <w:sz w:val="16"/>
              </w:rPr>
              <w:t>6</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242" w:lineRule="auto"/>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31" w:right="222"/>
              <w:jc w:val="center"/>
              <w:rPr>
                <w:sz w:val="16"/>
              </w:rPr>
            </w:pPr>
            <w:r>
              <w:rPr>
                <w:sz w:val="16"/>
              </w:rPr>
              <w:t>Tapa</w:t>
            </w:r>
            <w:r>
              <w:rPr>
                <w:spacing w:val="-6"/>
                <w:sz w:val="16"/>
              </w:rPr>
              <w:t> </w:t>
            </w:r>
            <w:r>
              <w:rPr>
                <w:sz w:val="16"/>
              </w:rPr>
              <w:t>externa</w:t>
            </w:r>
            <w:r>
              <w:rPr>
                <w:spacing w:val="-6"/>
                <w:sz w:val="16"/>
              </w:rPr>
              <w:t> </w:t>
            </w:r>
            <w:r>
              <w:rPr>
                <w:spacing w:val="-2"/>
                <w:sz w:val="16"/>
              </w:rPr>
              <w:t>amazonas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2</w:t>
            </w:r>
          </w:p>
        </w:tc>
        <w:tc>
          <w:tcPr>
            <w:tcW w:w="2341" w:type="dxa"/>
            <w:tcBorders>
              <w:top w:val="single" w:sz="4" w:space="0" w:color="7E7E7E"/>
              <w:bottom w:val="single" w:sz="4" w:space="0" w:color="7E7E7E"/>
            </w:tcBorders>
          </w:tcPr>
          <w:p>
            <w:pPr>
              <w:pStyle w:val="TableParagraph"/>
              <w:spacing w:line="242" w:lineRule="auto"/>
              <w:ind w:left="294" w:right="102"/>
              <w:rPr>
                <w:sz w:val="16"/>
              </w:rPr>
            </w:pPr>
            <w:r>
              <w:rPr>
                <w:sz w:val="16"/>
              </w:rPr>
              <w:t>Instalable</w:t>
            </w:r>
            <w:r>
              <w:rPr>
                <w:spacing w:val="-12"/>
                <w:sz w:val="16"/>
              </w:rPr>
              <w:t> </w:t>
            </w:r>
            <w:r>
              <w:rPr>
                <w:sz w:val="16"/>
              </w:rPr>
              <w:t>–</w:t>
            </w:r>
            <w:r>
              <w:rPr>
                <w:spacing w:val="-11"/>
                <w:sz w:val="16"/>
              </w:rPr>
              <w:t> </w:t>
            </w:r>
            <w:r>
              <w:rPr>
                <w:sz w:val="16"/>
              </w:rPr>
              <w:t>cierre</w:t>
            </w:r>
            <w:r>
              <w:rPr>
                <w:spacing w:val="-11"/>
                <w:sz w:val="16"/>
              </w:rPr>
              <w:t> </w:t>
            </w:r>
            <w:r>
              <w:rPr>
                <w:sz w:val="16"/>
              </w:rPr>
              <w:t>lateral</w:t>
            </w:r>
            <w:r>
              <w:rPr>
                <w:spacing w:val="-11"/>
                <w:sz w:val="16"/>
              </w:rPr>
              <w:t> </w:t>
            </w:r>
            <w:r>
              <w:rPr>
                <w:sz w:val="16"/>
              </w:rPr>
              <w:t>de la canaleta</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230"/>
              <w:rPr>
                <w:rFonts w:ascii="Arial"/>
                <w:b/>
                <w:sz w:val="16"/>
              </w:rPr>
            </w:pPr>
            <w:r>
              <w:rPr>
                <w:rFonts w:ascii="Arial"/>
                <w:b/>
                <w:spacing w:val="-10"/>
                <w:sz w:val="16"/>
              </w:rPr>
              <w:t>7</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237" w:lineRule="auto"/>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237" w:lineRule="auto"/>
              <w:ind w:left="1315" w:right="242" w:hanging="1071"/>
              <w:rPr>
                <w:sz w:val="16"/>
              </w:rPr>
            </w:pPr>
            <w:r>
              <w:rPr>
                <w:sz w:val="16"/>
              </w:rPr>
              <w:t>1</w:t>
            </w:r>
            <w:r>
              <w:rPr>
                <w:spacing w:val="-5"/>
                <w:sz w:val="16"/>
              </w:rPr>
              <w:t> </w:t>
            </w:r>
            <w:r>
              <w:rPr>
                <w:sz w:val="16"/>
              </w:rPr>
              <w:t>tubos</w:t>
            </w:r>
            <w:r>
              <w:rPr>
                <w:spacing w:val="-6"/>
                <w:sz w:val="16"/>
              </w:rPr>
              <w:t> </w:t>
            </w:r>
            <w:r>
              <w:rPr>
                <w:sz w:val="16"/>
              </w:rPr>
              <w:t>de</w:t>
            </w:r>
            <w:r>
              <w:rPr>
                <w:spacing w:val="-7"/>
                <w:sz w:val="16"/>
              </w:rPr>
              <w:t> </w:t>
            </w:r>
            <w:r>
              <w:rPr>
                <w:sz w:val="16"/>
              </w:rPr>
              <w:t>PVC</w:t>
            </w:r>
            <w:r>
              <w:rPr>
                <w:spacing w:val="-5"/>
                <w:sz w:val="16"/>
              </w:rPr>
              <w:t> </w:t>
            </w:r>
            <w:r>
              <w:rPr>
                <w:sz w:val="16"/>
              </w:rPr>
              <w:t>de</w:t>
            </w:r>
            <w:r>
              <w:rPr>
                <w:spacing w:val="-8"/>
                <w:sz w:val="16"/>
              </w:rPr>
              <w:t> </w:t>
            </w:r>
            <w:r>
              <w:rPr>
                <w:sz w:val="16"/>
              </w:rPr>
              <w:t>3",</w:t>
            </w:r>
            <w:r>
              <w:rPr>
                <w:spacing w:val="-4"/>
                <w:sz w:val="16"/>
              </w:rPr>
              <w:t> </w:t>
            </w:r>
            <w:r>
              <w:rPr>
                <w:sz w:val="16"/>
              </w:rPr>
              <w:t>longitud</w:t>
            </w:r>
            <w:r>
              <w:rPr>
                <w:spacing w:val="-5"/>
                <w:sz w:val="16"/>
              </w:rPr>
              <w:t> </w:t>
            </w:r>
            <w:r>
              <w:rPr>
                <w:sz w:val="16"/>
              </w:rPr>
              <w:t>de </w:t>
            </w:r>
            <w:r>
              <w:rPr>
                <w:spacing w:val="-4"/>
                <w:sz w:val="16"/>
              </w:rPr>
              <w:t>3m.</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4" w:right="102"/>
              <w:rPr>
                <w:sz w:val="16"/>
              </w:rPr>
            </w:pPr>
            <w:r>
              <w:rPr>
                <w:sz w:val="16"/>
              </w:rPr>
              <w:t>Instalable</w:t>
            </w:r>
            <w:r>
              <w:rPr>
                <w:spacing w:val="-12"/>
                <w:sz w:val="16"/>
              </w:rPr>
              <w:t> </w:t>
            </w:r>
            <w:r>
              <w:rPr>
                <w:sz w:val="16"/>
              </w:rPr>
              <w:t>–</w:t>
            </w:r>
            <w:r>
              <w:rPr>
                <w:spacing w:val="-11"/>
                <w:sz w:val="16"/>
              </w:rPr>
              <w:t> </w:t>
            </w:r>
            <w:r>
              <w:rPr>
                <w:sz w:val="16"/>
              </w:rPr>
              <w:t>bajante</w:t>
            </w:r>
            <w:r>
              <w:rPr>
                <w:spacing w:val="-11"/>
                <w:sz w:val="16"/>
              </w:rPr>
              <w:t> </w:t>
            </w:r>
            <w:r>
              <w:rPr>
                <w:sz w:val="16"/>
              </w:rPr>
              <w:t>vertical hacia trampa</w:t>
            </w:r>
          </w:p>
        </w:tc>
      </w:tr>
      <w:tr>
        <w:trPr>
          <w:trHeight w:val="510" w:hRule="atLeast"/>
        </w:trPr>
        <w:tc>
          <w:tcPr>
            <w:tcW w:w="662" w:type="dxa"/>
            <w:tcBorders>
              <w:top w:val="single" w:sz="4" w:space="0" w:color="7E7E7E"/>
              <w:bottom w:val="single" w:sz="4" w:space="0" w:color="7E7E7E"/>
            </w:tcBorders>
          </w:tcPr>
          <w:p>
            <w:pPr>
              <w:pStyle w:val="TableParagraph"/>
              <w:spacing w:line="180" w:lineRule="exact"/>
              <w:ind w:left="230"/>
              <w:rPr>
                <w:rFonts w:ascii="Arial"/>
                <w:b/>
                <w:sz w:val="16"/>
              </w:rPr>
            </w:pPr>
            <w:r>
              <w:rPr>
                <w:rFonts w:ascii="Arial"/>
                <w:b/>
                <w:spacing w:val="-10"/>
                <w:sz w:val="16"/>
              </w:rPr>
              <w:t>8</w:t>
            </w:r>
          </w:p>
        </w:tc>
        <w:tc>
          <w:tcPr>
            <w:tcW w:w="1231" w:type="dxa"/>
            <w:tcBorders>
              <w:top w:val="single" w:sz="4" w:space="0" w:color="7E7E7E"/>
              <w:bottom w:val="single" w:sz="4" w:space="0" w:color="7E7E7E"/>
            </w:tcBorders>
          </w:tcPr>
          <w:p>
            <w:pPr>
              <w:pStyle w:val="TableParagraph"/>
              <w:spacing w:line="183"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3" w:lineRule="exact"/>
              <w:ind w:left="130" w:right="222"/>
              <w:jc w:val="center"/>
              <w:rPr>
                <w:sz w:val="16"/>
              </w:rPr>
            </w:pPr>
            <w:r>
              <w:rPr>
                <w:sz w:val="16"/>
              </w:rPr>
              <w:t>Unión</w:t>
            </w:r>
            <w:r>
              <w:rPr>
                <w:spacing w:val="-3"/>
                <w:sz w:val="16"/>
              </w:rPr>
              <w:t> </w:t>
            </w:r>
            <w:r>
              <w:rPr>
                <w:sz w:val="16"/>
              </w:rPr>
              <w:t>3”</w:t>
            </w:r>
            <w:r>
              <w:rPr>
                <w:spacing w:val="-2"/>
                <w:sz w:val="16"/>
              </w:rPr>
              <w:t> </w:t>
            </w:r>
            <w:r>
              <w:rPr>
                <w:sz w:val="16"/>
              </w:rPr>
              <w:t>PVC</w:t>
            </w:r>
            <w:r>
              <w:rPr>
                <w:spacing w:val="-5"/>
                <w:sz w:val="16"/>
              </w:rPr>
              <w:t> </w:t>
            </w:r>
            <w:r>
              <w:rPr>
                <w:spacing w:val="-2"/>
                <w:sz w:val="16"/>
              </w:rPr>
              <w:t>sanitaria</w:t>
            </w:r>
          </w:p>
        </w:tc>
        <w:tc>
          <w:tcPr>
            <w:tcW w:w="682" w:type="dxa"/>
            <w:tcBorders>
              <w:top w:val="single" w:sz="4" w:space="0" w:color="7E7E7E"/>
              <w:bottom w:val="single" w:sz="4" w:space="0" w:color="7E7E7E"/>
            </w:tcBorders>
          </w:tcPr>
          <w:p>
            <w:pPr>
              <w:pStyle w:val="TableParagraph"/>
              <w:spacing w:line="183"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40"/>
                <w:sz w:val="16"/>
              </w:rPr>
              <w:t> </w:t>
            </w:r>
            <w:r>
              <w:rPr>
                <w:sz w:val="16"/>
              </w:rPr>
              <w:t>–</w:t>
            </w:r>
            <w:r>
              <w:rPr>
                <w:spacing w:val="40"/>
                <w:sz w:val="16"/>
              </w:rPr>
              <w:t> </w:t>
            </w:r>
            <w:r>
              <w:rPr>
                <w:sz w:val="16"/>
              </w:rPr>
              <w:t>conexión</w:t>
            </w:r>
            <w:r>
              <w:rPr>
                <w:spacing w:val="40"/>
                <w:sz w:val="16"/>
              </w:rPr>
              <w:t> </w:t>
            </w:r>
            <w:r>
              <w:rPr>
                <w:sz w:val="16"/>
              </w:rPr>
              <w:t>de tubería sanitaria</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230"/>
              <w:rPr>
                <w:rFonts w:ascii="Arial"/>
                <w:b/>
                <w:sz w:val="16"/>
              </w:rPr>
            </w:pPr>
            <w:r>
              <w:rPr>
                <w:rFonts w:ascii="Arial"/>
                <w:b/>
                <w:spacing w:val="-10"/>
                <w:sz w:val="16"/>
              </w:rPr>
              <w:t>9</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28" w:right="223"/>
              <w:jc w:val="center"/>
              <w:rPr>
                <w:sz w:val="16"/>
              </w:rPr>
            </w:pPr>
            <w:r>
              <w:rPr>
                <w:sz w:val="16"/>
              </w:rPr>
              <w:t>Codos de</w:t>
            </w:r>
            <w:r>
              <w:rPr>
                <w:spacing w:val="-3"/>
                <w:sz w:val="16"/>
              </w:rPr>
              <w:t> </w:t>
            </w:r>
            <w:r>
              <w:rPr>
                <w:sz w:val="16"/>
              </w:rPr>
              <w:t>PVC</w:t>
            </w:r>
            <w:r>
              <w:rPr>
                <w:spacing w:val="-2"/>
                <w:sz w:val="16"/>
              </w:rPr>
              <w:t> </w:t>
            </w:r>
            <w:r>
              <w:rPr>
                <w:sz w:val="16"/>
              </w:rPr>
              <w:t>de</w:t>
            </w:r>
            <w:r>
              <w:rPr>
                <w:spacing w:val="-4"/>
                <w:sz w:val="16"/>
              </w:rPr>
              <w:t> </w:t>
            </w:r>
            <w:r>
              <w:rPr>
                <w:sz w:val="16"/>
              </w:rPr>
              <w:t>3"</w:t>
            </w:r>
            <w:r>
              <w:rPr>
                <w:spacing w:val="-2"/>
                <w:sz w:val="16"/>
              </w:rPr>
              <w:t> </w:t>
            </w:r>
            <w:r>
              <w:rPr>
                <w:sz w:val="16"/>
              </w:rPr>
              <w:t>45</w:t>
            </w:r>
            <w:r>
              <w:rPr>
                <w:spacing w:val="-1"/>
                <w:sz w:val="16"/>
              </w:rPr>
              <w:t> </w:t>
            </w:r>
            <w:r>
              <w:rPr>
                <w:spacing w:val="-2"/>
                <w:sz w:val="16"/>
              </w:rPr>
              <w:t>grados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2</w:t>
            </w:r>
          </w:p>
        </w:tc>
        <w:tc>
          <w:tcPr>
            <w:tcW w:w="2341" w:type="dxa"/>
            <w:tcBorders>
              <w:top w:val="single" w:sz="4" w:space="0" w:color="7E7E7E"/>
              <w:bottom w:val="single" w:sz="4" w:space="0" w:color="7E7E7E"/>
            </w:tcBorders>
          </w:tcPr>
          <w:p>
            <w:pPr>
              <w:pStyle w:val="TableParagraph"/>
              <w:tabs>
                <w:tab w:pos="2147" w:val="left" w:leader="none"/>
              </w:tabs>
              <w:spacing w:line="180" w:lineRule="exact"/>
              <w:ind w:left="294"/>
              <w:rPr>
                <w:sz w:val="16"/>
              </w:rPr>
            </w:pPr>
            <w:r>
              <w:rPr>
                <w:spacing w:val="-2"/>
                <w:sz w:val="16"/>
              </w:rPr>
              <w:t>Instalable</w:t>
            </w:r>
            <w:r>
              <w:rPr>
                <w:sz w:val="16"/>
              </w:rPr>
              <w:tab/>
            </w:r>
            <w:r>
              <w:rPr>
                <w:spacing w:val="-10"/>
                <w:sz w:val="16"/>
              </w:rPr>
              <w:t>–</w:t>
            </w:r>
          </w:p>
          <w:p>
            <w:pPr>
              <w:pStyle w:val="TableParagraph"/>
              <w:spacing w:before="1"/>
              <w:ind w:left="294"/>
              <w:rPr>
                <w:sz w:val="16"/>
              </w:rPr>
            </w:pPr>
            <w:r>
              <w:rPr>
                <w:spacing w:val="-2"/>
                <w:sz w:val="16"/>
              </w:rPr>
              <w:t>redireccionamiento</w:t>
            </w:r>
            <w:r>
              <w:rPr>
                <w:spacing w:val="6"/>
                <w:sz w:val="16"/>
              </w:rPr>
              <w:t> </w:t>
            </w:r>
            <w:r>
              <w:rPr>
                <w:spacing w:val="-2"/>
                <w:sz w:val="16"/>
              </w:rPr>
              <w:t>del</w:t>
            </w:r>
            <w:r>
              <w:rPr>
                <w:spacing w:val="5"/>
                <w:sz w:val="16"/>
              </w:rPr>
              <w:t> </w:t>
            </w:r>
            <w:r>
              <w:rPr>
                <w:spacing w:val="-2"/>
                <w:sz w:val="16"/>
              </w:rPr>
              <w:t>flujo</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10</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237" w:lineRule="auto"/>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237" w:lineRule="auto"/>
              <w:ind w:left="763" w:right="242" w:hanging="312"/>
              <w:rPr>
                <w:sz w:val="16"/>
              </w:rPr>
            </w:pPr>
            <w:r>
              <w:rPr>
                <w:sz w:val="16"/>
              </w:rPr>
              <w:t>Abrazaderas</w:t>
            </w:r>
            <w:r>
              <w:rPr>
                <w:spacing w:val="-12"/>
                <w:sz w:val="16"/>
              </w:rPr>
              <w:t> </w:t>
            </w:r>
            <w:r>
              <w:rPr>
                <w:sz w:val="16"/>
              </w:rPr>
              <w:t>metalicas</w:t>
            </w:r>
            <w:r>
              <w:rPr>
                <w:spacing w:val="-11"/>
                <w:sz w:val="16"/>
              </w:rPr>
              <w:t> </w:t>
            </w:r>
            <w:r>
              <w:rPr>
                <w:sz w:val="16"/>
              </w:rPr>
              <w:t>para fijación de bajantes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6</w:t>
            </w:r>
          </w:p>
        </w:tc>
        <w:tc>
          <w:tcPr>
            <w:tcW w:w="2341" w:type="dxa"/>
            <w:tcBorders>
              <w:top w:val="single" w:sz="4" w:space="0" w:color="7E7E7E"/>
              <w:bottom w:val="single" w:sz="4" w:space="0" w:color="7E7E7E"/>
            </w:tcBorders>
          </w:tcPr>
          <w:p>
            <w:pPr>
              <w:pStyle w:val="TableParagraph"/>
              <w:spacing w:line="237" w:lineRule="auto"/>
              <w:ind w:left="294" w:right="102"/>
              <w:rPr>
                <w:sz w:val="16"/>
              </w:rPr>
            </w:pPr>
            <w:r>
              <w:rPr>
                <w:sz w:val="16"/>
              </w:rPr>
              <w:t>Instalable</w:t>
            </w:r>
            <w:r>
              <w:rPr>
                <w:spacing w:val="79"/>
                <w:sz w:val="16"/>
              </w:rPr>
              <w:t> </w:t>
            </w:r>
            <w:r>
              <w:rPr>
                <w:sz w:val="16"/>
              </w:rPr>
              <w:t>–</w:t>
            </w:r>
            <w:r>
              <w:rPr>
                <w:spacing w:val="76"/>
                <w:sz w:val="16"/>
              </w:rPr>
              <w:t> </w:t>
            </w:r>
            <w:r>
              <w:rPr>
                <w:sz w:val="16"/>
              </w:rPr>
              <w:t>sujeción</w:t>
            </w:r>
            <w:r>
              <w:rPr>
                <w:spacing w:val="77"/>
                <w:sz w:val="16"/>
              </w:rPr>
              <w:t> </w:t>
            </w:r>
            <w:r>
              <w:rPr>
                <w:sz w:val="16"/>
              </w:rPr>
              <w:t>de tubería vertical</w:t>
            </w:r>
          </w:p>
        </w:tc>
      </w:tr>
      <w:tr>
        <w:trPr>
          <w:trHeight w:val="510"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11</w:t>
            </w:r>
          </w:p>
        </w:tc>
        <w:tc>
          <w:tcPr>
            <w:tcW w:w="1231" w:type="dxa"/>
            <w:tcBorders>
              <w:top w:val="single" w:sz="4" w:space="0" w:color="7E7E7E"/>
              <w:bottom w:val="single" w:sz="4" w:space="0" w:color="7E7E7E"/>
            </w:tcBorders>
          </w:tcPr>
          <w:p>
            <w:pPr>
              <w:pStyle w:val="TableParagraph"/>
              <w:spacing w:line="183"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3" w:lineRule="exact"/>
              <w:ind w:left="130" w:right="222"/>
              <w:jc w:val="center"/>
              <w:rPr>
                <w:sz w:val="16"/>
              </w:rPr>
            </w:pPr>
            <w:r>
              <w:rPr>
                <w:sz w:val="16"/>
              </w:rPr>
              <w:t>Soportes</w:t>
            </w:r>
            <w:r>
              <w:rPr>
                <w:spacing w:val="-6"/>
                <w:sz w:val="16"/>
              </w:rPr>
              <w:t> </w:t>
            </w:r>
            <w:r>
              <w:rPr>
                <w:sz w:val="16"/>
              </w:rPr>
              <w:t>canal</w:t>
            </w:r>
            <w:r>
              <w:rPr>
                <w:spacing w:val="-9"/>
                <w:sz w:val="16"/>
              </w:rPr>
              <w:t> </w:t>
            </w:r>
            <w:r>
              <w:rPr>
                <w:sz w:val="16"/>
              </w:rPr>
              <w:t>metalico</w:t>
            </w:r>
            <w:r>
              <w:rPr>
                <w:spacing w:val="-4"/>
                <w:sz w:val="16"/>
              </w:rPr>
              <w:t> </w:t>
            </w:r>
            <w:r>
              <w:rPr>
                <w:spacing w:val="-2"/>
                <w:sz w:val="16"/>
              </w:rPr>
              <w:t>amazonas</w:t>
            </w:r>
          </w:p>
        </w:tc>
        <w:tc>
          <w:tcPr>
            <w:tcW w:w="682" w:type="dxa"/>
            <w:tcBorders>
              <w:top w:val="single" w:sz="4" w:space="0" w:color="7E7E7E"/>
              <w:bottom w:val="single" w:sz="4" w:space="0" w:color="7E7E7E"/>
            </w:tcBorders>
          </w:tcPr>
          <w:p>
            <w:pPr>
              <w:pStyle w:val="TableParagraph"/>
              <w:spacing w:line="183" w:lineRule="exact"/>
              <w:ind w:left="6"/>
              <w:jc w:val="center"/>
              <w:rPr>
                <w:sz w:val="16"/>
              </w:rPr>
            </w:pPr>
            <w:r>
              <w:rPr>
                <w:spacing w:val="-10"/>
                <w:sz w:val="16"/>
              </w:rPr>
              <w:t>6</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80"/>
                <w:sz w:val="16"/>
              </w:rPr>
              <w:t> </w:t>
            </w:r>
            <w:r>
              <w:rPr>
                <w:sz w:val="16"/>
              </w:rPr>
              <w:t>–</w:t>
            </w:r>
            <w:r>
              <w:rPr>
                <w:spacing w:val="80"/>
                <w:sz w:val="16"/>
              </w:rPr>
              <w:t> </w:t>
            </w:r>
            <w:r>
              <w:rPr>
                <w:sz w:val="16"/>
              </w:rPr>
              <w:t>fijación</w:t>
            </w:r>
            <w:r>
              <w:rPr>
                <w:spacing w:val="80"/>
                <w:sz w:val="16"/>
              </w:rPr>
              <w:t> </w:t>
            </w:r>
            <w:r>
              <w:rPr>
                <w:sz w:val="16"/>
              </w:rPr>
              <w:t>de canaleta a estructura</w:t>
            </w:r>
          </w:p>
        </w:tc>
      </w:tr>
      <w:tr>
        <w:trPr>
          <w:trHeight w:val="511"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12</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30" w:right="222"/>
              <w:jc w:val="center"/>
              <w:rPr>
                <w:sz w:val="16"/>
              </w:rPr>
            </w:pPr>
            <w:r>
              <w:rPr>
                <w:sz w:val="16"/>
              </w:rPr>
              <w:t>Soportes</w:t>
            </w:r>
            <w:r>
              <w:rPr>
                <w:spacing w:val="-5"/>
                <w:sz w:val="16"/>
              </w:rPr>
              <w:t> </w:t>
            </w:r>
            <w:r>
              <w:rPr>
                <w:sz w:val="16"/>
              </w:rPr>
              <w:t>canal</w:t>
            </w:r>
            <w:r>
              <w:rPr>
                <w:spacing w:val="-5"/>
                <w:sz w:val="16"/>
              </w:rPr>
              <w:t> </w:t>
            </w:r>
            <w:r>
              <w:rPr>
                <w:sz w:val="16"/>
              </w:rPr>
              <w:t>PVC</w:t>
            </w:r>
            <w:r>
              <w:rPr>
                <w:spacing w:val="-3"/>
                <w:sz w:val="16"/>
              </w:rPr>
              <w:t> </w:t>
            </w:r>
            <w:r>
              <w:rPr>
                <w:spacing w:val="-2"/>
                <w:sz w:val="16"/>
              </w:rPr>
              <w:t>amazonas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6</w:t>
            </w:r>
          </w:p>
        </w:tc>
        <w:tc>
          <w:tcPr>
            <w:tcW w:w="2341" w:type="dxa"/>
            <w:tcBorders>
              <w:top w:val="single" w:sz="4" w:space="0" w:color="7E7E7E"/>
              <w:bottom w:val="single" w:sz="4" w:space="0" w:color="7E7E7E"/>
            </w:tcBorders>
          </w:tcPr>
          <w:p>
            <w:pPr>
              <w:pStyle w:val="TableParagraph"/>
              <w:tabs>
                <w:tab w:pos="1297" w:val="left" w:leader="none"/>
                <w:tab w:pos="1701" w:val="left" w:leader="none"/>
              </w:tabs>
              <w:ind w:left="294" w:right="102"/>
              <w:rPr>
                <w:sz w:val="16"/>
              </w:rPr>
            </w:pPr>
            <w:r>
              <w:rPr>
                <w:spacing w:val="-2"/>
                <w:sz w:val="16"/>
              </w:rPr>
              <w:t>Instalable</w:t>
            </w:r>
            <w:r>
              <w:rPr>
                <w:sz w:val="16"/>
              </w:rPr>
              <w:tab/>
            </w:r>
            <w:r>
              <w:rPr>
                <w:spacing w:val="-10"/>
                <w:sz w:val="16"/>
              </w:rPr>
              <w:t>–</w:t>
            </w:r>
            <w:r>
              <w:rPr>
                <w:sz w:val="16"/>
              </w:rPr>
              <w:tab/>
            </w:r>
            <w:r>
              <w:rPr>
                <w:spacing w:val="-2"/>
                <w:sz w:val="16"/>
              </w:rPr>
              <w:t>soporte </w:t>
            </w:r>
            <w:r>
              <w:rPr>
                <w:sz w:val="16"/>
              </w:rPr>
              <w:t>adicional o alternativo</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13</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237" w:lineRule="auto"/>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31" w:right="222"/>
              <w:jc w:val="center"/>
              <w:rPr>
                <w:sz w:val="16"/>
              </w:rPr>
            </w:pPr>
            <w:r>
              <w:rPr>
                <w:sz w:val="16"/>
              </w:rPr>
              <w:t>Pegamento</w:t>
            </w:r>
            <w:r>
              <w:rPr>
                <w:spacing w:val="-4"/>
                <w:sz w:val="16"/>
              </w:rPr>
              <w:t> </w:t>
            </w:r>
            <w:r>
              <w:rPr>
                <w:sz w:val="16"/>
              </w:rPr>
              <w:t>para</w:t>
            </w:r>
            <w:r>
              <w:rPr>
                <w:spacing w:val="-7"/>
                <w:sz w:val="16"/>
              </w:rPr>
              <w:t> </w:t>
            </w:r>
            <w:r>
              <w:rPr>
                <w:sz w:val="16"/>
              </w:rPr>
              <w:t>PVC</w:t>
            </w:r>
            <w:r>
              <w:rPr>
                <w:spacing w:val="-3"/>
                <w:sz w:val="16"/>
              </w:rPr>
              <w:t> </w:t>
            </w:r>
            <w:r>
              <w:rPr>
                <w:spacing w:val="-4"/>
                <w:sz w:val="16"/>
              </w:rPr>
              <w:t>118ml</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2</w:t>
            </w:r>
          </w:p>
        </w:tc>
        <w:tc>
          <w:tcPr>
            <w:tcW w:w="2341" w:type="dxa"/>
            <w:tcBorders>
              <w:top w:val="single" w:sz="4" w:space="0" w:color="7E7E7E"/>
              <w:bottom w:val="single" w:sz="4" w:space="0" w:color="7E7E7E"/>
            </w:tcBorders>
          </w:tcPr>
          <w:p>
            <w:pPr>
              <w:pStyle w:val="TableParagraph"/>
              <w:spacing w:line="237" w:lineRule="auto"/>
              <w:ind w:left="294" w:right="102"/>
              <w:rPr>
                <w:sz w:val="16"/>
              </w:rPr>
            </w:pPr>
            <w:r>
              <w:rPr>
                <w:sz w:val="16"/>
              </w:rPr>
              <w:t>Consumible</w:t>
            </w:r>
            <w:r>
              <w:rPr>
                <w:spacing w:val="80"/>
                <w:sz w:val="16"/>
              </w:rPr>
              <w:t> </w:t>
            </w:r>
            <w:r>
              <w:rPr>
                <w:sz w:val="16"/>
              </w:rPr>
              <w:t>–</w:t>
            </w:r>
            <w:r>
              <w:rPr>
                <w:spacing w:val="80"/>
                <w:sz w:val="16"/>
              </w:rPr>
              <w:t> </w:t>
            </w:r>
            <w:r>
              <w:rPr>
                <w:sz w:val="16"/>
              </w:rPr>
              <w:t>adhesivo para uniones de PVC</w:t>
            </w:r>
          </w:p>
        </w:tc>
      </w:tr>
      <w:tr>
        <w:trPr>
          <w:trHeight w:val="510"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14</w:t>
            </w:r>
          </w:p>
        </w:tc>
        <w:tc>
          <w:tcPr>
            <w:tcW w:w="1231" w:type="dxa"/>
            <w:tcBorders>
              <w:top w:val="single" w:sz="4" w:space="0" w:color="7E7E7E"/>
              <w:bottom w:val="single" w:sz="4" w:space="0" w:color="7E7E7E"/>
            </w:tcBorders>
          </w:tcPr>
          <w:p>
            <w:pPr>
              <w:pStyle w:val="TableParagraph"/>
              <w:spacing w:line="183"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3" w:lineRule="exact"/>
              <w:ind w:left="128" w:right="222"/>
              <w:jc w:val="center"/>
              <w:rPr>
                <w:sz w:val="16"/>
              </w:rPr>
            </w:pPr>
            <w:r>
              <w:rPr>
                <w:sz w:val="16"/>
              </w:rPr>
              <w:t>Cinta</w:t>
            </w:r>
            <w:r>
              <w:rPr>
                <w:spacing w:val="-4"/>
                <w:sz w:val="16"/>
              </w:rPr>
              <w:t> </w:t>
            </w:r>
            <w:r>
              <w:rPr>
                <w:sz w:val="16"/>
              </w:rPr>
              <w:t>selladora</w:t>
            </w:r>
            <w:r>
              <w:rPr>
                <w:spacing w:val="-4"/>
                <w:sz w:val="16"/>
              </w:rPr>
              <w:t> </w:t>
            </w:r>
            <w:r>
              <w:rPr>
                <w:sz w:val="16"/>
              </w:rPr>
              <w:t>de</w:t>
            </w:r>
            <w:r>
              <w:rPr>
                <w:spacing w:val="-5"/>
                <w:sz w:val="16"/>
              </w:rPr>
              <w:t> </w:t>
            </w:r>
            <w:r>
              <w:rPr>
                <w:sz w:val="16"/>
              </w:rPr>
              <w:t>caucho</w:t>
            </w:r>
            <w:r>
              <w:rPr>
                <w:spacing w:val="-6"/>
                <w:sz w:val="16"/>
              </w:rPr>
              <w:t> </w:t>
            </w:r>
            <w:r>
              <w:rPr>
                <w:spacing w:val="-5"/>
                <w:sz w:val="16"/>
              </w:rPr>
              <w:t>10m</w:t>
            </w:r>
          </w:p>
        </w:tc>
        <w:tc>
          <w:tcPr>
            <w:tcW w:w="682" w:type="dxa"/>
            <w:tcBorders>
              <w:top w:val="single" w:sz="4" w:space="0" w:color="7E7E7E"/>
              <w:bottom w:val="single" w:sz="4" w:space="0" w:color="7E7E7E"/>
            </w:tcBorders>
          </w:tcPr>
          <w:p>
            <w:pPr>
              <w:pStyle w:val="TableParagraph"/>
              <w:spacing w:line="183"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391" w:val="left" w:leader="none"/>
                <w:tab w:pos="1727" w:val="left" w:leader="none"/>
              </w:tabs>
              <w:ind w:left="294" w:right="102"/>
              <w:rPr>
                <w:sz w:val="16"/>
              </w:rPr>
            </w:pPr>
            <w:r>
              <w:rPr>
                <w:spacing w:val="-2"/>
                <w:sz w:val="16"/>
              </w:rPr>
              <w:t>Consumible</w:t>
            </w:r>
            <w:r>
              <w:rPr>
                <w:sz w:val="16"/>
              </w:rPr>
              <w:tab/>
            </w:r>
            <w:r>
              <w:rPr>
                <w:spacing w:val="-10"/>
                <w:sz w:val="16"/>
              </w:rPr>
              <w:t>–</w:t>
            </w:r>
            <w:r>
              <w:rPr>
                <w:sz w:val="16"/>
              </w:rPr>
              <w:tab/>
            </w:r>
            <w:r>
              <w:rPr>
                <w:spacing w:val="-2"/>
                <w:sz w:val="16"/>
              </w:rPr>
              <w:t>sellado </w:t>
            </w:r>
            <w:r>
              <w:rPr>
                <w:sz w:val="16"/>
              </w:rPr>
              <w:t>adicional en conexiones</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15</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right="1"/>
              <w:jc w:val="center"/>
              <w:rPr>
                <w:sz w:val="16"/>
              </w:rPr>
            </w:pPr>
            <w:r>
              <w:rPr>
                <w:sz w:val="16"/>
              </w:rPr>
              <w:t>filtro</w:t>
            </w:r>
            <w:r>
              <w:rPr>
                <w:spacing w:val="-7"/>
                <w:sz w:val="16"/>
              </w:rPr>
              <w:t> </w:t>
            </w:r>
            <w:r>
              <w:rPr>
                <w:spacing w:val="-2"/>
                <w:sz w:val="16"/>
              </w:rPr>
              <w:t>trampa</w:t>
            </w:r>
          </w:p>
        </w:tc>
        <w:tc>
          <w:tcPr>
            <w:tcW w:w="2992" w:type="dxa"/>
            <w:tcBorders>
              <w:top w:val="single" w:sz="4" w:space="0" w:color="7E7E7E"/>
              <w:bottom w:val="single" w:sz="4" w:space="0" w:color="7E7E7E"/>
            </w:tcBorders>
          </w:tcPr>
          <w:p>
            <w:pPr>
              <w:pStyle w:val="TableParagraph"/>
              <w:spacing w:line="180" w:lineRule="exact"/>
              <w:ind w:left="128" w:right="222"/>
              <w:jc w:val="center"/>
              <w:rPr>
                <w:sz w:val="16"/>
              </w:rPr>
            </w:pPr>
            <w:r>
              <w:rPr>
                <w:sz w:val="16"/>
              </w:rPr>
              <w:t>unión</w:t>
            </w:r>
            <w:r>
              <w:rPr>
                <w:spacing w:val="-3"/>
                <w:sz w:val="16"/>
              </w:rPr>
              <w:t> </w:t>
            </w:r>
            <w:r>
              <w:rPr>
                <w:sz w:val="16"/>
              </w:rPr>
              <w:t>Tee</w:t>
            </w:r>
            <w:r>
              <w:rPr>
                <w:spacing w:val="-3"/>
                <w:sz w:val="16"/>
              </w:rPr>
              <w:t> </w:t>
            </w:r>
            <w:r>
              <w:rPr>
                <w:sz w:val="16"/>
              </w:rPr>
              <w:t>pvc</w:t>
            </w:r>
            <w:r>
              <w:rPr>
                <w:spacing w:val="-3"/>
                <w:sz w:val="16"/>
              </w:rPr>
              <w:t> </w:t>
            </w:r>
            <w:r>
              <w:rPr>
                <w:sz w:val="16"/>
              </w:rPr>
              <w:t>3</w:t>
            </w:r>
            <w:r>
              <w:rPr>
                <w:spacing w:val="-2"/>
                <w:sz w:val="16"/>
              </w:rPr>
              <w:t> pulgadas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12"/>
                <w:sz w:val="16"/>
              </w:rPr>
              <w:t> </w:t>
            </w:r>
            <w:r>
              <w:rPr>
                <w:sz w:val="16"/>
              </w:rPr>
              <w:t>–</w:t>
            </w:r>
            <w:r>
              <w:rPr>
                <w:spacing w:val="-11"/>
                <w:sz w:val="16"/>
              </w:rPr>
              <w:t> </w:t>
            </w:r>
            <w:r>
              <w:rPr>
                <w:sz w:val="16"/>
              </w:rPr>
              <w:t>división</w:t>
            </w:r>
            <w:r>
              <w:rPr>
                <w:spacing w:val="-11"/>
                <w:sz w:val="16"/>
              </w:rPr>
              <w:t> </w:t>
            </w:r>
            <w:r>
              <w:rPr>
                <w:sz w:val="16"/>
              </w:rPr>
              <w:t>de</w:t>
            </w:r>
            <w:r>
              <w:rPr>
                <w:spacing w:val="-11"/>
                <w:sz w:val="16"/>
              </w:rPr>
              <w:t> </w:t>
            </w:r>
            <w:r>
              <w:rPr>
                <w:sz w:val="16"/>
              </w:rPr>
              <w:t>flujo en filtro</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16</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right="1"/>
              <w:jc w:val="center"/>
              <w:rPr>
                <w:sz w:val="16"/>
              </w:rPr>
            </w:pPr>
            <w:r>
              <w:rPr>
                <w:sz w:val="16"/>
              </w:rPr>
              <w:t>filtro</w:t>
            </w:r>
            <w:r>
              <w:rPr>
                <w:spacing w:val="-7"/>
                <w:sz w:val="16"/>
              </w:rPr>
              <w:t> </w:t>
            </w:r>
            <w:r>
              <w:rPr>
                <w:spacing w:val="-2"/>
                <w:sz w:val="16"/>
              </w:rPr>
              <w:t>trampa</w:t>
            </w:r>
          </w:p>
        </w:tc>
        <w:tc>
          <w:tcPr>
            <w:tcW w:w="2992" w:type="dxa"/>
            <w:tcBorders>
              <w:top w:val="single" w:sz="4" w:space="0" w:color="7E7E7E"/>
              <w:bottom w:val="single" w:sz="4" w:space="0" w:color="7E7E7E"/>
            </w:tcBorders>
          </w:tcPr>
          <w:p>
            <w:pPr>
              <w:pStyle w:val="TableParagraph"/>
              <w:spacing w:line="180" w:lineRule="exact"/>
              <w:ind w:left="130" w:right="222"/>
              <w:jc w:val="center"/>
              <w:rPr>
                <w:sz w:val="16"/>
              </w:rPr>
            </w:pPr>
            <w:r>
              <w:rPr>
                <w:sz w:val="16"/>
              </w:rPr>
              <w:t>Reducción</w:t>
            </w:r>
            <w:r>
              <w:rPr>
                <w:spacing w:val="-6"/>
                <w:sz w:val="16"/>
              </w:rPr>
              <w:t> </w:t>
            </w:r>
            <w:r>
              <w:rPr>
                <w:sz w:val="16"/>
              </w:rPr>
              <w:t>PVC</w:t>
            </w:r>
            <w:r>
              <w:rPr>
                <w:spacing w:val="-2"/>
                <w:sz w:val="16"/>
              </w:rPr>
              <w:t> </w:t>
            </w:r>
            <w:r>
              <w:rPr>
                <w:sz w:val="16"/>
              </w:rPr>
              <w:t>3”</w:t>
            </w:r>
            <w:r>
              <w:rPr>
                <w:spacing w:val="-2"/>
                <w:sz w:val="16"/>
              </w:rPr>
              <w:t> </w:t>
            </w:r>
            <w:r>
              <w:rPr>
                <w:sz w:val="16"/>
              </w:rPr>
              <w:t>a</w:t>
            </w:r>
            <w:r>
              <w:rPr>
                <w:spacing w:val="-2"/>
                <w:sz w:val="16"/>
              </w:rPr>
              <w:t> </w:t>
            </w:r>
            <w:r>
              <w:rPr>
                <w:spacing w:val="-5"/>
                <w:sz w:val="16"/>
              </w:rPr>
              <w:t>4”</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182" w:val="left" w:leader="none"/>
                <w:tab w:pos="1473" w:val="left" w:leader="none"/>
                <w:tab w:pos="2146" w:val="left" w:leader="none"/>
              </w:tabs>
              <w:spacing w:line="237" w:lineRule="auto"/>
              <w:ind w:left="294" w:right="102"/>
              <w:rPr>
                <w:sz w:val="16"/>
              </w:rPr>
            </w:pPr>
            <w:r>
              <w:rPr>
                <w:spacing w:val="-2"/>
                <w:sz w:val="16"/>
              </w:rPr>
              <w:t>Instalable</w:t>
            </w:r>
            <w:r>
              <w:rPr>
                <w:sz w:val="16"/>
              </w:rPr>
              <w:tab/>
            </w:r>
            <w:r>
              <w:rPr>
                <w:spacing w:val="-10"/>
                <w:sz w:val="16"/>
              </w:rPr>
              <w:t>–</w:t>
            </w:r>
            <w:r>
              <w:rPr>
                <w:sz w:val="16"/>
              </w:rPr>
              <w:tab/>
            </w:r>
            <w:r>
              <w:rPr>
                <w:spacing w:val="-2"/>
                <w:sz w:val="16"/>
              </w:rPr>
              <w:t>acople</w:t>
            </w:r>
            <w:r>
              <w:rPr>
                <w:sz w:val="16"/>
              </w:rPr>
              <w:tab/>
            </w:r>
            <w:r>
              <w:rPr>
                <w:spacing w:val="-10"/>
                <w:sz w:val="16"/>
              </w:rPr>
              <w:t>a</w:t>
            </w:r>
            <w:r>
              <w:rPr>
                <w:sz w:val="16"/>
              </w:rPr>
              <w:t> caneca de 4 pulgadas</w:t>
            </w:r>
          </w:p>
        </w:tc>
      </w:tr>
      <w:tr>
        <w:trPr>
          <w:trHeight w:val="510"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17</w:t>
            </w:r>
          </w:p>
        </w:tc>
        <w:tc>
          <w:tcPr>
            <w:tcW w:w="1231" w:type="dxa"/>
            <w:tcBorders>
              <w:top w:val="single" w:sz="4" w:space="0" w:color="7E7E7E"/>
              <w:bottom w:val="single" w:sz="4" w:space="0" w:color="7E7E7E"/>
            </w:tcBorders>
          </w:tcPr>
          <w:p>
            <w:pPr>
              <w:pStyle w:val="TableParagraph"/>
              <w:spacing w:line="183"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3" w:lineRule="exact"/>
              <w:ind w:left="159" w:right="1"/>
              <w:jc w:val="center"/>
              <w:rPr>
                <w:sz w:val="16"/>
              </w:rPr>
            </w:pPr>
            <w:r>
              <w:rPr>
                <w:sz w:val="16"/>
              </w:rPr>
              <w:t>filtro</w:t>
            </w:r>
            <w:r>
              <w:rPr>
                <w:spacing w:val="-7"/>
                <w:sz w:val="16"/>
              </w:rPr>
              <w:t> </w:t>
            </w:r>
            <w:r>
              <w:rPr>
                <w:spacing w:val="-2"/>
                <w:sz w:val="16"/>
              </w:rPr>
              <w:t>trampa</w:t>
            </w:r>
          </w:p>
        </w:tc>
        <w:tc>
          <w:tcPr>
            <w:tcW w:w="2992" w:type="dxa"/>
            <w:tcBorders>
              <w:top w:val="single" w:sz="4" w:space="0" w:color="7E7E7E"/>
              <w:bottom w:val="single" w:sz="4" w:space="0" w:color="7E7E7E"/>
            </w:tcBorders>
          </w:tcPr>
          <w:p>
            <w:pPr>
              <w:pStyle w:val="TableParagraph"/>
              <w:spacing w:line="183" w:lineRule="exact"/>
              <w:ind w:left="132" w:right="222"/>
              <w:jc w:val="center"/>
              <w:rPr>
                <w:sz w:val="16"/>
              </w:rPr>
            </w:pPr>
            <w:r>
              <w:rPr>
                <w:sz w:val="16"/>
              </w:rPr>
              <w:t>Tubería</w:t>
            </w:r>
            <w:r>
              <w:rPr>
                <w:spacing w:val="-4"/>
                <w:sz w:val="16"/>
              </w:rPr>
              <w:t> </w:t>
            </w:r>
            <w:r>
              <w:rPr>
                <w:sz w:val="16"/>
              </w:rPr>
              <w:t>4”</w:t>
            </w:r>
            <w:r>
              <w:rPr>
                <w:spacing w:val="-3"/>
                <w:sz w:val="16"/>
              </w:rPr>
              <w:t> </w:t>
            </w:r>
            <w:r>
              <w:rPr>
                <w:sz w:val="16"/>
              </w:rPr>
              <w:t>PVC</w:t>
            </w:r>
            <w:r>
              <w:rPr>
                <w:spacing w:val="-6"/>
                <w:sz w:val="16"/>
              </w:rPr>
              <w:t> </w:t>
            </w:r>
            <w:r>
              <w:rPr>
                <w:sz w:val="16"/>
              </w:rPr>
              <w:t>sanitaria</w:t>
            </w:r>
            <w:r>
              <w:rPr>
                <w:spacing w:val="-5"/>
                <w:sz w:val="16"/>
              </w:rPr>
              <w:t> </w:t>
            </w:r>
            <w:r>
              <w:rPr>
                <w:spacing w:val="-4"/>
                <w:sz w:val="16"/>
              </w:rPr>
              <w:t>(1m)</w:t>
            </w:r>
          </w:p>
        </w:tc>
        <w:tc>
          <w:tcPr>
            <w:tcW w:w="682" w:type="dxa"/>
            <w:tcBorders>
              <w:top w:val="single" w:sz="4" w:space="0" w:color="7E7E7E"/>
              <w:bottom w:val="single" w:sz="4" w:space="0" w:color="7E7E7E"/>
            </w:tcBorders>
          </w:tcPr>
          <w:p>
            <w:pPr>
              <w:pStyle w:val="TableParagraph"/>
              <w:spacing w:line="183"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12"/>
                <w:sz w:val="16"/>
              </w:rPr>
              <w:t> </w:t>
            </w:r>
            <w:r>
              <w:rPr>
                <w:sz w:val="16"/>
              </w:rPr>
              <w:t>–</w:t>
            </w:r>
            <w:r>
              <w:rPr>
                <w:spacing w:val="-11"/>
                <w:sz w:val="16"/>
              </w:rPr>
              <w:t> </w:t>
            </w:r>
            <w:r>
              <w:rPr>
                <w:sz w:val="16"/>
              </w:rPr>
              <w:t>sección</w:t>
            </w:r>
            <w:r>
              <w:rPr>
                <w:spacing w:val="-11"/>
                <w:sz w:val="16"/>
              </w:rPr>
              <w:t> </w:t>
            </w:r>
            <w:r>
              <w:rPr>
                <w:sz w:val="16"/>
              </w:rPr>
              <w:t>vertical del filtro</w:t>
            </w:r>
          </w:p>
        </w:tc>
      </w:tr>
      <w:tr>
        <w:trPr>
          <w:trHeight w:val="765"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18</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jc w:val="center"/>
              <w:rPr>
                <w:sz w:val="16"/>
              </w:rPr>
            </w:pPr>
            <w:r>
              <w:rPr>
                <w:sz w:val="16"/>
              </w:rPr>
              <w:t>filtro</w:t>
            </w:r>
            <w:r>
              <w:rPr>
                <w:spacing w:val="-5"/>
                <w:sz w:val="16"/>
              </w:rPr>
              <w:t> </w:t>
            </w:r>
            <w:r>
              <w:rPr>
                <w:spacing w:val="-2"/>
                <w:sz w:val="16"/>
              </w:rPr>
              <w:t>trampa</w:t>
            </w:r>
          </w:p>
        </w:tc>
        <w:tc>
          <w:tcPr>
            <w:tcW w:w="2992" w:type="dxa"/>
            <w:tcBorders>
              <w:top w:val="single" w:sz="4" w:space="0" w:color="7E7E7E"/>
              <w:bottom w:val="single" w:sz="4" w:space="0" w:color="7E7E7E"/>
            </w:tcBorders>
          </w:tcPr>
          <w:p>
            <w:pPr>
              <w:pStyle w:val="TableParagraph"/>
              <w:ind w:left="430" w:right="242" w:firstLine="31"/>
              <w:rPr>
                <w:sz w:val="16"/>
              </w:rPr>
            </w:pPr>
            <w:r>
              <w:rPr>
                <w:sz w:val="16"/>
              </w:rPr>
              <w:t>abrazaderas</w:t>
            </w:r>
            <w:r>
              <w:rPr>
                <w:spacing w:val="-1"/>
                <w:sz w:val="16"/>
              </w:rPr>
              <w:t> </w:t>
            </w:r>
            <w:r>
              <w:rPr>
                <w:sz w:val="16"/>
              </w:rPr>
              <w:t>metálicas</w:t>
            </w:r>
            <w:r>
              <w:rPr>
                <w:spacing w:val="-4"/>
                <w:sz w:val="16"/>
              </w:rPr>
              <w:t> </w:t>
            </w:r>
            <w:r>
              <w:rPr>
                <w:sz w:val="16"/>
              </w:rPr>
              <w:t>para soporte</w:t>
            </w:r>
            <w:r>
              <w:rPr>
                <w:spacing w:val="-4"/>
                <w:sz w:val="16"/>
              </w:rPr>
              <w:t> </w:t>
            </w:r>
            <w:r>
              <w:rPr>
                <w:sz w:val="16"/>
              </w:rPr>
              <w:t>del</w:t>
            </w:r>
            <w:r>
              <w:rPr>
                <w:spacing w:val="-4"/>
                <w:sz w:val="16"/>
              </w:rPr>
              <w:t> </w:t>
            </w:r>
            <w:r>
              <w:rPr>
                <w:sz w:val="16"/>
              </w:rPr>
              <w:t>tubo</w:t>
            </w:r>
            <w:r>
              <w:rPr>
                <w:spacing w:val="-5"/>
                <w:sz w:val="16"/>
              </w:rPr>
              <w:t> </w:t>
            </w:r>
            <w:r>
              <w:rPr>
                <w:sz w:val="16"/>
              </w:rPr>
              <w:t>filtro</w:t>
            </w:r>
            <w:r>
              <w:rPr>
                <w:spacing w:val="-3"/>
                <w:sz w:val="16"/>
              </w:rPr>
              <w:t> </w:t>
            </w:r>
            <w:r>
              <w:rPr>
                <w:spacing w:val="-2"/>
                <w:sz w:val="16"/>
              </w:rPr>
              <w:t>trampa</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2</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40"/>
                <w:sz w:val="16"/>
              </w:rPr>
              <w:t> </w:t>
            </w:r>
            <w:r>
              <w:rPr>
                <w:sz w:val="16"/>
              </w:rPr>
              <w:t>–</w:t>
            </w:r>
            <w:r>
              <w:rPr>
                <w:spacing w:val="40"/>
                <w:sz w:val="16"/>
              </w:rPr>
              <w:t> </w:t>
            </w:r>
            <w:r>
              <w:rPr>
                <w:sz w:val="16"/>
              </w:rPr>
              <w:t>sujeción</w:t>
            </w:r>
            <w:r>
              <w:rPr>
                <w:spacing w:val="40"/>
                <w:sz w:val="16"/>
              </w:rPr>
              <w:t> </w:t>
            </w:r>
            <w:r>
              <w:rPr>
                <w:sz w:val="16"/>
              </w:rPr>
              <w:t>del tubo del filtro</w:t>
            </w:r>
          </w:p>
        </w:tc>
      </w:tr>
      <w:tr>
        <w:trPr>
          <w:trHeight w:val="511"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19</w:t>
            </w:r>
          </w:p>
        </w:tc>
        <w:tc>
          <w:tcPr>
            <w:tcW w:w="1231" w:type="dxa"/>
            <w:tcBorders>
              <w:top w:val="single" w:sz="4" w:space="0" w:color="7E7E7E"/>
              <w:bottom w:val="single" w:sz="4" w:space="0" w:color="7E7E7E"/>
            </w:tcBorders>
          </w:tcPr>
          <w:p>
            <w:pPr>
              <w:pStyle w:val="TableParagraph"/>
              <w:spacing w:line="181"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1" w:lineRule="exact"/>
              <w:ind w:left="159" w:right="1"/>
              <w:jc w:val="center"/>
              <w:rPr>
                <w:sz w:val="16"/>
              </w:rPr>
            </w:pPr>
            <w:r>
              <w:rPr>
                <w:sz w:val="16"/>
              </w:rPr>
              <w:t>filtro</w:t>
            </w:r>
            <w:r>
              <w:rPr>
                <w:spacing w:val="-7"/>
                <w:sz w:val="16"/>
              </w:rPr>
              <w:t> </w:t>
            </w:r>
            <w:r>
              <w:rPr>
                <w:spacing w:val="-2"/>
                <w:sz w:val="16"/>
              </w:rPr>
              <w:t>trampa</w:t>
            </w:r>
          </w:p>
        </w:tc>
        <w:tc>
          <w:tcPr>
            <w:tcW w:w="2992" w:type="dxa"/>
            <w:tcBorders>
              <w:top w:val="single" w:sz="4" w:space="0" w:color="7E7E7E"/>
              <w:bottom w:val="single" w:sz="4" w:space="0" w:color="7E7E7E"/>
            </w:tcBorders>
          </w:tcPr>
          <w:p>
            <w:pPr>
              <w:pStyle w:val="TableParagraph"/>
              <w:ind w:left="1034" w:right="242" w:hanging="668"/>
              <w:rPr>
                <w:sz w:val="16"/>
              </w:rPr>
            </w:pPr>
            <w:r>
              <w:rPr>
                <w:sz w:val="16"/>
              </w:rPr>
              <w:t>Accesorio</w:t>
            </w:r>
            <w:r>
              <w:rPr>
                <w:spacing w:val="-12"/>
                <w:sz w:val="16"/>
              </w:rPr>
              <w:t> </w:t>
            </w:r>
            <w:r>
              <w:rPr>
                <w:sz w:val="16"/>
              </w:rPr>
              <w:t>Sanitaria</w:t>
            </w:r>
            <w:r>
              <w:rPr>
                <w:spacing w:val="-11"/>
                <w:sz w:val="16"/>
              </w:rPr>
              <w:t> </w:t>
            </w:r>
            <w:r>
              <w:rPr>
                <w:sz w:val="16"/>
              </w:rPr>
              <w:t>Adaptador Limpieza 4”</w:t>
            </w:r>
          </w:p>
        </w:tc>
        <w:tc>
          <w:tcPr>
            <w:tcW w:w="682" w:type="dxa"/>
            <w:tcBorders>
              <w:top w:val="single" w:sz="4" w:space="0" w:color="7E7E7E"/>
              <w:bottom w:val="single" w:sz="4" w:space="0" w:color="7E7E7E"/>
            </w:tcBorders>
          </w:tcPr>
          <w:p>
            <w:pPr>
              <w:pStyle w:val="TableParagraph"/>
              <w:spacing w:line="181"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12"/>
                <w:sz w:val="16"/>
              </w:rPr>
              <w:t> </w:t>
            </w:r>
            <w:r>
              <w:rPr>
                <w:sz w:val="16"/>
              </w:rPr>
              <w:t>–</w:t>
            </w:r>
            <w:r>
              <w:rPr>
                <w:spacing w:val="-11"/>
                <w:sz w:val="16"/>
              </w:rPr>
              <w:t> </w:t>
            </w:r>
            <w:r>
              <w:rPr>
                <w:sz w:val="16"/>
              </w:rPr>
              <w:t>permite</w:t>
            </w:r>
            <w:r>
              <w:rPr>
                <w:spacing w:val="-11"/>
                <w:sz w:val="16"/>
              </w:rPr>
              <w:t> </w:t>
            </w:r>
            <w:r>
              <w:rPr>
                <w:sz w:val="16"/>
              </w:rPr>
              <w:t>acceso para limpieza</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20</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right="1"/>
              <w:jc w:val="center"/>
              <w:rPr>
                <w:sz w:val="16"/>
              </w:rPr>
            </w:pPr>
            <w:r>
              <w:rPr>
                <w:sz w:val="16"/>
              </w:rPr>
              <w:t>Filtro</w:t>
            </w:r>
            <w:r>
              <w:rPr>
                <w:spacing w:val="-7"/>
                <w:sz w:val="16"/>
              </w:rPr>
              <w:t> </w:t>
            </w:r>
            <w:r>
              <w:rPr>
                <w:spacing w:val="-2"/>
                <w:sz w:val="16"/>
              </w:rPr>
              <w:t>trampa</w:t>
            </w:r>
          </w:p>
        </w:tc>
        <w:tc>
          <w:tcPr>
            <w:tcW w:w="2992" w:type="dxa"/>
            <w:tcBorders>
              <w:top w:val="single" w:sz="4" w:space="0" w:color="7E7E7E"/>
              <w:bottom w:val="single" w:sz="4" w:space="0" w:color="7E7E7E"/>
            </w:tcBorders>
          </w:tcPr>
          <w:p>
            <w:pPr>
              <w:pStyle w:val="TableParagraph"/>
              <w:spacing w:line="237" w:lineRule="auto"/>
              <w:ind w:left="1351" w:right="242" w:hanging="1078"/>
              <w:rPr>
                <w:sz w:val="16"/>
              </w:rPr>
            </w:pPr>
            <w:r>
              <w:rPr>
                <w:sz w:val="16"/>
              </w:rPr>
              <w:t>Bola</w:t>
            </w:r>
            <w:r>
              <w:rPr>
                <w:spacing w:val="-7"/>
                <w:sz w:val="16"/>
              </w:rPr>
              <w:t> </w:t>
            </w:r>
            <w:r>
              <w:rPr>
                <w:sz w:val="16"/>
              </w:rPr>
              <w:t>plástica</w:t>
            </w:r>
            <w:r>
              <w:rPr>
                <w:spacing w:val="-7"/>
                <w:sz w:val="16"/>
              </w:rPr>
              <w:t> </w:t>
            </w:r>
            <w:r>
              <w:rPr>
                <w:sz w:val="16"/>
              </w:rPr>
              <w:t>(diámetro</w:t>
            </w:r>
            <w:r>
              <w:rPr>
                <w:spacing w:val="-7"/>
                <w:sz w:val="16"/>
              </w:rPr>
              <w:t> </w:t>
            </w:r>
            <w:r>
              <w:rPr>
                <w:sz w:val="16"/>
              </w:rPr>
              <w:t>entre</w:t>
            </w:r>
            <w:r>
              <w:rPr>
                <w:spacing w:val="-7"/>
                <w:sz w:val="16"/>
              </w:rPr>
              <w:t> </w:t>
            </w:r>
            <w:r>
              <w:rPr>
                <w:sz w:val="16"/>
              </w:rPr>
              <w:t>3”</w:t>
            </w:r>
            <w:r>
              <w:rPr>
                <w:spacing w:val="-7"/>
                <w:sz w:val="16"/>
              </w:rPr>
              <w:t> </w:t>
            </w:r>
            <w:r>
              <w:rPr>
                <w:sz w:val="16"/>
              </w:rPr>
              <w:t>y </w:t>
            </w:r>
            <w:r>
              <w:rPr>
                <w:spacing w:val="-4"/>
                <w:sz w:val="16"/>
              </w:rPr>
              <w:t>4”)</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4" w:right="102"/>
              <w:rPr>
                <w:sz w:val="16"/>
              </w:rPr>
            </w:pPr>
            <w:r>
              <w:rPr>
                <w:sz w:val="16"/>
              </w:rPr>
              <w:t>Instalable</w:t>
            </w:r>
            <w:r>
              <w:rPr>
                <w:spacing w:val="-12"/>
                <w:sz w:val="16"/>
              </w:rPr>
              <w:t> </w:t>
            </w:r>
            <w:r>
              <w:rPr>
                <w:sz w:val="16"/>
              </w:rPr>
              <w:t>–</w:t>
            </w:r>
            <w:r>
              <w:rPr>
                <w:spacing w:val="-11"/>
                <w:sz w:val="16"/>
              </w:rPr>
              <w:t> </w:t>
            </w:r>
            <w:r>
              <w:rPr>
                <w:sz w:val="16"/>
              </w:rPr>
              <w:t>control</w:t>
            </w:r>
            <w:r>
              <w:rPr>
                <w:spacing w:val="-11"/>
                <w:sz w:val="16"/>
              </w:rPr>
              <w:t> </w:t>
            </w:r>
            <w:r>
              <w:rPr>
                <w:sz w:val="16"/>
              </w:rPr>
              <w:t>de</w:t>
            </w:r>
            <w:r>
              <w:rPr>
                <w:spacing w:val="-11"/>
                <w:sz w:val="16"/>
              </w:rPr>
              <w:t> </w:t>
            </w:r>
            <w:r>
              <w:rPr>
                <w:sz w:val="16"/>
              </w:rPr>
              <w:t>paso </w:t>
            </w:r>
            <w:r>
              <w:rPr>
                <w:spacing w:val="-2"/>
                <w:sz w:val="16"/>
              </w:rPr>
              <w:t>automático</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21</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30" w:right="222"/>
              <w:jc w:val="center"/>
              <w:rPr>
                <w:sz w:val="16"/>
              </w:rPr>
            </w:pPr>
            <w:r>
              <w:rPr>
                <w:sz w:val="16"/>
              </w:rPr>
              <w:t>Llave</w:t>
            </w:r>
            <w:r>
              <w:rPr>
                <w:spacing w:val="-4"/>
                <w:sz w:val="16"/>
              </w:rPr>
              <w:t> </w:t>
            </w:r>
            <w:r>
              <w:rPr>
                <w:sz w:val="16"/>
              </w:rPr>
              <w:t>Válvula</w:t>
            </w:r>
            <w:r>
              <w:rPr>
                <w:spacing w:val="-4"/>
                <w:sz w:val="16"/>
              </w:rPr>
              <w:t> </w:t>
            </w:r>
            <w:r>
              <w:rPr>
                <w:sz w:val="16"/>
              </w:rPr>
              <w:t>Pvc</w:t>
            </w:r>
            <w:r>
              <w:rPr>
                <w:spacing w:val="-1"/>
                <w:sz w:val="16"/>
              </w:rPr>
              <w:t> </w:t>
            </w:r>
            <w:r>
              <w:rPr>
                <w:spacing w:val="-5"/>
                <w:sz w:val="16"/>
              </w:rPr>
              <w:t>3”</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12"/>
                <w:sz w:val="16"/>
              </w:rPr>
              <w:t> </w:t>
            </w:r>
            <w:r>
              <w:rPr>
                <w:sz w:val="16"/>
              </w:rPr>
              <w:t>–</w:t>
            </w:r>
            <w:r>
              <w:rPr>
                <w:spacing w:val="-11"/>
                <w:sz w:val="16"/>
              </w:rPr>
              <w:t> </w:t>
            </w:r>
            <w:r>
              <w:rPr>
                <w:sz w:val="16"/>
              </w:rPr>
              <w:t>control</w:t>
            </w:r>
            <w:r>
              <w:rPr>
                <w:spacing w:val="-11"/>
                <w:sz w:val="16"/>
              </w:rPr>
              <w:t> </w:t>
            </w:r>
            <w:r>
              <w:rPr>
                <w:sz w:val="16"/>
              </w:rPr>
              <w:t>de</w:t>
            </w:r>
            <w:r>
              <w:rPr>
                <w:spacing w:val="-11"/>
                <w:sz w:val="16"/>
              </w:rPr>
              <w:t> </w:t>
            </w:r>
            <w:r>
              <w:rPr>
                <w:sz w:val="16"/>
              </w:rPr>
              <w:t>paso </w:t>
            </w:r>
            <w:r>
              <w:rPr>
                <w:spacing w:val="-2"/>
                <w:sz w:val="16"/>
              </w:rPr>
              <w:t>manual</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22</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ind w:left="547" w:right="267" w:hanging="120"/>
              <w:rPr>
                <w:sz w:val="16"/>
              </w:rPr>
            </w:pPr>
            <w:r>
              <w:rPr>
                <w:sz w:val="16"/>
              </w:rPr>
              <w:t>Canaleta</w:t>
            </w:r>
            <w:r>
              <w:rPr>
                <w:spacing w:val="-12"/>
                <w:sz w:val="16"/>
              </w:rPr>
              <w:t> </w:t>
            </w:r>
            <w:r>
              <w:rPr>
                <w:sz w:val="16"/>
              </w:rPr>
              <w:t>y </w:t>
            </w:r>
            <w:r>
              <w:rPr>
                <w:spacing w:val="-2"/>
                <w:sz w:val="16"/>
              </w:rPr>
              <w:t>bajante</w:t>
            </w:r>
          </w:p>
        </w:tc>
        <w:tc>
          <w:tcPr>
            <w:tcW w:w="2992" w:type="dxa"/>
            <w:tcBorders>
              <w:top w:val="single" w:sz="4" w:space="0" w:color="7E7E7E"/>
              <w:bottom w:val="single" w:sz="4" w:space="0" w:color="7E7E7E"/>
            </w:tcBorders>
          </w:tcPr>
          <w:p>
            <w:pPr>
              <w:pStyle w:val="TableParagraph"/>
              <w:spacing w:line="180" w:lineRule="exact"/>
              <w:ind w:left="128" w:right="223"/>
              <w:jc w:val="center"/>
              <w:rPr>
                <w:sz w:val="16"/>
              </w:rPr>
            </w:pPr>
            <w:r>
              <w:rPr>
                <w:sz w:val="16"/>
              </w:rPr>
              <w:t>Codos de</w:t>
            </w:r>
            <w:r>
              <w:rPr>
                <w:spacing w:val="-3"/>
                <w:sz w:val="16"/>
              </w:rPr>
              <w:t> </w:t>
            </w:r>
            <w:r>
              <w:rPr>
                <w:sz w:val="16"/>
              </w:rPr>
              <w:t>PVC</w:t>
            </w:r>
            <w:r>
              <w:rPr>
                <w:spacing w:val="-2"/>
                <w:sz w:val="16"/>
              </w:rPr>
              <w:t> </w:t>
            </w:r>
            <w:r>
              <w:rPr>
                <w:sz w:val="16"/>
              </w:rPr>
              <w:t>de</w:t>
            </w:r>
            <w:r>
              <w:rPr>
                <w:spacing w:val="-4"/>
                <w:sz w:val="16"/>
              </w:rPr>
              <w:t> </w:t>
            </w:r>
            <w:r>
              <w:rPr>
                <w:sz w:val="16"/>
              </w:rPr>
              <w:t>3"</w:t>
            </w:r>
            <w:r>
              <w:rPr>
                <w:spacing w:val="-2"/>
                <w:sz w:val="16"/>
              </w:rPr>
              <w:t> </w:t>
            </w:r>
            <w:r>
              <w:rPr>
                <w:sz w:val="16"/>
              </w:rPr>
              <w:t>90</w:t>
            </w:r>
            <w:r>
              <w:rPr>
                <w:spacing w:val="-1"/>
                <w:sz w:val="16"/>
              </w:rPr>
              <w:t> </w:t>
            </w:r>
            <w:r>
              <w:rPr>
                <w:spacing w:val="-2"/>
                <w:sz w:val="16"/>
              </w:rPr>
              <w:t>grados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4" w:right="102"/>
              <w:rPr>
                <w:sz w:val="16"/>
              </w:rPr>
            </w:pPr>
            <w:r>
              <w:rPr>
                <w:sz w:val="16"/>
              </w:rPr>
              <w:t>Instalable</w:t>
            </w:r>
            <w:r>
              <w:rPr>
                <w:spacing w:val="80"/>
                <w:sz w:val="16"/>
              </w:rPr>
              <w:t> </w:t>
            </w:r>
            <w:r>
              <w:rPr>
                <w:sz w:val="16"/>
              </w:rPr>
              <w:t>–</w:t>
            </w:r>
            <w:r>
              <w:rPr>
                <w:spacing w:val="80"/>
                <w:sz w:val="16"/>
              </w:rPr>
              <w:t> </w:t>
            </w:r>
            <w:r>
              <w:rPr>
                <w:sz w:val="16"/>
              </w:rPr>
              <w:t>cambio</w:t>
            </w:r>
            <w:r>
              <w:rPr>
                <w:spacing w:val="80"/>
                <w:sz w:val="16"/>
              </w:rPr>
              <w:t> </w:t>
            </w:r>
            <w:r>
              <w:rPr>
                <w:sz w:val="16"/>
              </w:rPr>
              <w:t>de dirección del flujo</w:t>
            </w:r>
          </w:p>
        </w:tc>
      </w:tr>
      <w:tr>
        <w:trPr>
          <w:trHeight w:val="765"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23</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jc w:val="center"/>
              <w:rPr>
                <w:sz w:val="16"/>
              </w:rPr>
            </w:pPr>
            <w:r>
              <w:rPr>
                <w:spacing w:val="-2"/>
                <w:sz w:val="16"/>
              </w:rPr>
              <w:t>Filtración</w:t>
            </w:r>
          </w:p>
        </w:tc>
        <w:tc>
          <w:tcPr>
            <w:tcW w:w="2992" w:type="dxa"/>
            <w:tcBorders>
              <w:top w:val="single" w:sz="4" w:space="0" w:color="7E7E7E"/>
              <w:bottom w:val="single" w:sz="4" w:space="0" w:color="7E7E7E"/>
            </w:tcBorders>
          </w:tcPr>
          <w:p>
            <w:pPr>
              <w:pStyle w:val="TableParagraph"/>
              <w:ind w:left="128" w:right="222"/>
              <w:jc w:val="center"/>
              <w:rPr>
                <w:sz w:val="16"/>
              </w:rPr>
            </w:pPr>
            <w:r>
              <w:rPr>
                <w:sz w:val="16"/>
              </w:rPr>
              <w:t>1</w:t>
            </w:r>
            <w:r>
              <w:rPr>
                <w:spacing w:val="-6"/>
                <w:sz w:val="16"/>
              </w:rPr>
              <w:t> </w:t>
            </w:r>
            <w:r>
              <w:rPr>
                <w:sz w:val="16"/>
              </w:rPr>
              <w:t>caneca</w:t>
            </w:r>
            <w:r>
              <w:rPr>
                <w:spacing w:val="-8"/>
                <w:sz w:val="16"/>
              </w:rPr>
              <w:t> </w:t>
            </w:r>
            <w:r>
              <w:rPr>
                <w:sz w:val="16"/>
              </w:rPr>
              <w:t>plástica</w:t>
            </w:r>
            <w:r>
              <w:rPr>
                <w:spacing w:val="-6"/>
                <w:sz w:val="16"/>
              </w:rPr>
              <w:t> </w:t>
            </w:r>
            <w:r>
              <w:rPr>
                <w:sz w:val="16"/>
              </w:rPr>
              <w:t>de</w:t>
            </w:r>
            <w:r>
              <w:rPr>
                <w:spacing w:val="-8"/>
                <w:sz w:val="16"/>
              </w:rPr>
              <w:t> </w:t>
            </w:r>
            <w:r>
              <w:rPr>
                <w:sz w:val="16"/>
              </w:rPr>
              <w:t>50</w:t>
            </w:r>
            <w:r>
              <w:rPr>
                <w:spacing w:val="-6"/>
                <w:sz w:val="16"/>
              </w:rPr>
              <w:t> </w:t>
            </w:r>
            <w:r>
              <w:rPr>
                <w:sz w:val="16"/>
              </w:rPr>
              <w:t>litros,</w:t>
            </w:r>
            <w:r>
              <w:rPr>
                <w:spacing w:val="-6"/>
                <w:sz w:val="16"/>
              </w:rPr>
              <w:t> </w:t>
            </w:r>
            <w:r>
              <w:rPr>
                <w:sz w:val="16"/>
              </w:rPr>
              <w:t>con tapa (tipo pintura o alimentación </w:t>
            </w:r>
            <w:r>
              <w:rPr>
                <w:spacing w:val="-2"/>
                <w:sz w:val="16"/>
              </w:rPr>
              <w:t>animal)</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4" w:right="102"/>
              <w:rPr>
                <w:sz w:val="16"/>
              </w:rPr>
            </w:pPr>
            <w:r>
              <w:rPr>
                <w:sz w:val="16"/>
              </w:rPr>
              <w:t>Instalable</w:t>
            </w:r>
            <w:r>
              <w:rPr>
                <w:spacing w:val="25"/>
                <w:sz w:val="16"/>
              </w:rPr>
              <w:t> </w:t>
            </w:r>
            <w:r>
              <w:rPr>
                <w:sz w:val="16"/>
              </w:rPr>
              <w:t>–</w:t>
            </w:r>
            <w:r>
              <w:rPr>
                <w:spacing w:val="22"/>
                <w:sz w:val="16"/>
              </w:rPr>
              <w:t> </w:t>
            </w:r>
            <w:r>
              <w:rPr>
                <w:sz w:val="16"/>
              </w:rPr>
              <w:t>estructura</w:t>
            </w:r>
            <w:r>
              <w:rPr>
                <w:spacing w:val="23"/>
                <w:sz w:val="16"/>
              </w:rPr>
              <w:t> </w:t>
            </w:r>
            <w:r>
              <w:rPr>
                <w:sz w:val="16"/>
              </w:rPr>
              <w:t>del filtro</w:t>
            </w:r>
            <w:r>
              <w:rPr>
                <w:spacing w:val="-2"/>
                <w:sz w:val="16"/>
              </w:rPr>
              <w:t> </w:t>
            </w:r>
            <w:r>
              <w:rPr>
                <w:sz w:val="16"/>
              </w:rPr>
              <w:t>rápido</w:t>
            </w:r>
          </w:p>
        </w:tc>
      </w:tr>
      <w:tr>
        <w:trPr>
          <w:trHeight w:val="763"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24</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jc w:val="center"/>
              <w:rPr>
                <w:sz w:val="16"/>
              </w:rPr>
            </w:pPr>
            <w:r>
              <w:rPr>
                <w:spacing w:val="-2"/>
                <w:sz w:val="16"/>
              </w:rPr>
              <w:t>Filtración</w:t>
            </w:r>
          </w:p>
        </w:tc>
        <w:tc>
          <w:tcPr>
            <w:tcW w:w="2992" w:type="dxa"/>
            <w:tcBorders>
              <w:top w:val="single" w:sz="4" w:space="0" w:color="7E7E7E"/>
              <w:bottom w:val="single" w:sz="4" w:space="0" w:color="7E7E7E"/>
            </w:tcBorders>
          </w:tcPr>
          <w:p>
            <w:pPr>
              <w:pStyle w:val="TableParagraph"/>
              <w:ind w:left="216" w:right="312" w:firstLine="3"/>
              <w:jc w:val="center"/>
              <w:rPr>
                <w:sz w:val="16"/>
              </w:rPr>
            </w:pPr>
            <w:r>
              <w:rPr>
                <w:sz w:val="16"/>
              </w:rPr>
              <w:t>8 kg de grava lavada (comercializada</w:t>
            </w:r>
            <w:r>
              <w:rPr>
                <w:spacing w:val="-8"/>
                <w:sz w:val="16"/>
              </w:rPr>
              <w:t> </w:t>
            </w:r>
            <w:r>
              <w:rPr>
                <w:sz w:val="16"/>
              </w:rPr>
              <w:t>en</w:t>
            </w:r>
            <w:r>
              <w:rPr>
                <w:spacing w:val="-9"/>
                <w:sz w:val="16"/>
              </w:rPr>
              <w:t> </w:t>
            </w:r>
            <w:r>
              <w:rPr>
                <w:sz w:val="16"/>
              </w:rPr>
              <w:t>sacos</w:t>
            </w:r>
            <w:r>
              <w:rPr>
                <w:spacing w:val="-6"/>
                <w:sz w:val="16"/>
              </w:rPr>
              <w:t> </w:t>
            </w:r>
            <w:r>
              <w:rPr>
                <w:sz w:val="16"/>
              </w:rPr>
              <w:t>de</w:t>
            </w:r>
            <w:r>
              <w:rPr>
                <w:spacing w:val="-10"/>
                <w:sz w:val="16"/>
              </w:rPr>
              <w:t> </w:t>
            </w:r>
            <w:r>
              <w:rPr>
                <w:sz w:val="16"/>
              </w:rPr>
              <w:t>40</w:t>
            </w:r>
            <w:r>
              <w:rPr>
                <w:spacing w:val="-9"/>
                <w:sz w:val="16"/>
              </w:rPr>
              <w:t> </w:t>
            </w:r>
            <w:r>
              <w:rPr>
                <w:sz w:val="16"/>
              </w:rPr>
              <w:t>kg o a granel por arrobas)</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427" w:val="left" w:leader="none"/>
                <w:tab w:pos="1797" w:val="left" w:leader="none"/>
              </w:tabs>
              <w:spacing w:line="237" w:lineRule="auto"/>
              <w:ind w:left="294" w:right="102"/>
              <w:rPr>
                <w:sz w:val="16"/>
              </w:rPr>
            </w:pPr>
            <w:r>
              <w:rPr>
                <w:spacing w:val="-2"/>
                <w:sz w:val="16"/>
              </w:rPr>
              <w:t>Consumible</w:t>
            </w:r>
            <w:r>
              <w:rPr>
                <w:sz w:val="16"/>
              </w:rPr>
              <w:tab/>
            </w:r>
            <w:r>
              <w:rPr>
                <w:spacing w:val="-10"/>
                <w:sz w:val="16"/>
              </w:rPr>
              <w:t>–</w:t>
            </w:r>
            <w:r>
              <w:rPr>
                <w:sz w:val="16"/>
              </w:rPr>
              <w:tab/>
            </w:r>
            <w:r>
              <w:rPr>
                <w:spacing w:val="-4"/>
                <w:sz w:val="16"/>
              </w:rPr>
              <w:t>medio </w:t>
            </w:r>
            <w:r>
              <w:rPr>
                <w:sz w:val="16"/>
              </w:rPr>
              <w:t>filtrante</w:t>
            </w:r>
            <w:r>
              <w:rPr>
                <w:spacing w:val="-2"/>
                <w:sz w:val="16"/>
              </w:rPr>
              <w:t> </w:t>
            </w:r>
            <w:r>
              <w:rPr>
                <w:sz w:val="16"/>
              </w:rPr>
              <w:t>inferior</w:t>
            </w:r>
          </w:p>
        </w:tc>
      </w:tr>
      <w:tr>
        <w:trPr>
          <w:trHeight w:val="510"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25</w:t>
            </w:r>
          </w:p>
        </w:tc>
        <w:tc>
          <w:tcPr>
            <w:tcW w:w="1231" w:type="dxa"/>
            <w:tcBorders>
              <w:top w:val="single" w:sz="4" w:space="0" w:color="7E7E7E"/>
              <w:bottom w:val="single" w:sz="4" w:space="0" w:color="7E7E7E"/>
            </w:tcBorders>
          </w:tcPr>
          <w:p>
            <w:pPr>
              <w:pStyle w:val="TableParagraph"/>
              <w:spacing w:line="183"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3" w:lineRule="exact"/>
              <w:ind w:left="159"/>
              <w:jc w:val="center"/>
              <w:rPr>
                <w:sz w:val="16"/>
              </w:rPr>
            </w:pPr>
            <w:r>
              <w:rPr>
                <w:spacing w:val="-2"/>
                <w:sz w:val="16"/>
              </w:rPr>
              <w:t>Filtración</w:t>
            </w:r>
          </w:p>
        </w:tc>
        <w:tc>
          <w:tcPr>
            <w:tcW w:w="2992" w:type="dxa"/>
            <w:tcBorders>
              <w:top w:val="single" w:sz="4" w:space="0" w:color="7E7E7E"/>
              <w:bottom w:val="single" w:sz="4" w:space="0" w:color="7E7E7E"/>
            </w:tcBorders>
          </w:tcPr>
          <w:p>
            <w:pPr>
              <w:pStyle w:val="TableParagraph"/>
              <w:ind w:left="1097" w:hanging="864"/>
              <w:rPr>
                <w:sz w:val="16"/>
              </w:rPr>
            </w:pPr>
            <w:r>
              <w:rPr>
                <w:sz w:val="16"/>
              </w:rPr>
              <w:t>8</w:t>
            </w:r>
            <w:r>
              <w:rPr>
                <w:spacing w:val="-4"/>
                <w:sz w:val="16"/>
              </w:rPr>
              <w:t> </w:t>
            </w:r>
            <w:r>
              <w:rPr>
                <w:sz w:val="16"/>
              </w:rPr>
              <w:t>kg</w:t>
            </w:r>
            <w:r>
              <w:rPr>
                <w:spacing w:val="-4"/>
                <w:sz w:val="16"/>
              </w:rPr>
              <w:t> </w:t>
            </w:r>
            <w:r>
              <w:rPr>
                <w:sz w:val="16"/>
              </w:rPr>
              <w:t>de</w:t>
            </w:r>
            <w:r>
              <w:rPr>
                <w:spacing w:val="-7"/>
                <w:sz w:val="16"/>
              </w:rPr>
              <w:t> </w:t>
            </w:r>
            <w:r>
              <w:rPr>
                <w:sz w:val="16"/>
              </w:rPr>
              <w:t>arena</w:t>
            </w:r>
            <w:r>
              <w:rPr>
                <w:spacing w:val="-4"/>
                <w:sz w:val="16"/>
              </w:rPr>
              <w:t> </w:t>
            </w:r>
            <w:r>
              <w:rPr>
                <w:sz w:val="16"/>
              </w:rPr>
              <w:t>fina</w:t>
            </w:r>
            <w:r>
              <w:rPr>
                <w:spacing w:val="-7"/>
                <w:sz w:val="16"/>
              </w:rPr>
              <w:t> </w:t>
            </w:r>
            <w:r>
              <w:rPr>
                <w:sz w:val="16"/>
              </w:rPr>
              <w:t>de</w:t>
            </w:r>
            <w:r>
              <w:rPr>
                <w:spacing w:val="-4"/>
                <w:sz w:val="16"/>
              </w:rPr>
              <w:t> </w:t>
            </w:r>
            <w:r>
              <w:rPr>
                <w:sz w:val="16"/>
              </w:rPr>
              <w:t>río</w:t>
            </w:r>
            <w:r>
              <w:rPr>
                <w:spacing w:val="-4"/>
                <w:sz w:val="16"/>
              </w:rPr>
              <w:t> </w:t>
            </w:r>
            <w:r>
              <w:rPr>
                <w:sz w:val="16"/>
              </w:rPr>
              <w:t>(lavada</w:t>
            </w:r>
            <w:r>
              <w:rPr>
                <w:spacing w:val="-4"/>
                <w:sz w:val="16"/>
              </w:rPr>
              <w:t> </w:t>
            </w:r>
            <w:r>
              <w:rPr>
                <w:sz w:val="16"/>
              </w:rPr>
              <w:t>y </w:t>
            </w:r>
            <w:r>
              <w:rPr>
                <w:spacing w:val="-2"/>
                <w:sz w:val="16"/>
              </w:rPr>
              <w:t>tamizada)</w:t>
            </w:r>
          </w:p>
        </w:tc>
        <w:tc>
          <w:tcPr>
            <w:tcW w:w="682" w:type="dxa"/>
            <w:tcBorders>
              <w:top w:val="single" w:sz="4" w:space="0" w:color="7E7E7E"/>
              <w:bottom w:val="single" w:sz="4" w:space="0" w:color="7E7E7E"/>
            </w:tcBorders>
          </w:tcPr>
          <w:p>
            <w:pPr>
              <w:pStyle w:val="TableParagraph"/>
              <w:spacing w:line="183"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427" w:val="left" w:leader="none"/>
                <w:tab w:pos="1797" w:val="left" w:leader="none"/>
              </w:tabs>
              <w:ind w:left="294" w:right="102"/>
              <w:rPr>
                <w:sz w:val="16"/>
              </w:rPr>
            </w:pPr>
            <w:r>
              <w:rPr>
                <w:spacing w:val="-2"/>
                <w:sz w:val="16"/>
              </w:rPr>
              <w:t>Consumible</w:t>
            </w:r>
            <w:r>
              <w:rPr>
                <w:sz w:val="16"/>
              </w:rPr>
              <w:tab/>
            </w:r>
            <w:r>
              <w:rPr>
                <w:spacing w:val="-10"/>
                <w:sz w:val="16"/>
              </w:rPr>
              <w:t>–</w:t>
            </w:r>
            <w:r>
              <w:rPr>
                <w:sz w:val="16"/>
              </w:rPr>
              <w:tab/>
            </w:r>
            <w:r>
              <w:rPr>
                <w:spacing w:val="-4"/>
                <w:sz w:val="16"/>
              </w:rPr>
              <w:t>medio </w:t>
            </w:r>
            <w:r>
              <w:rPr>
                <w:sz w:val="16"/>
              </w:rPr>
              <w:t>filtrante</w:t>
            </w:r>
            <w:r>
              <w:rPr>
                <w:spacing w:val="-6"/>
                <w:sz w:val="16"/>
              </w:rPr>
              <w:t> </w:t>
            </w:r>
            <w:r>
              <w:rPr>
                <w:sz w:val="16"/>
              </w:rPr>
              <w:t>superior</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26</w:t>
            </w:r>
          </w:p>
        </w:tc>
        <w:tc>
          <w:tcPr>
            <w:tcW w:w="1231" w:type="dxa"/>
            <w:tcBorders>
              <w:top w:val="single" w:sz="4" w:space="0" w:color="7E7E7E"/>
              <w:bottom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bottom w:val="single" w:sz="4" w:space="0" w:color="7E7E7E"/>
            </w:tcBorders>
          </w:tcPr>
          <w:p>
            <w:pPr>
              <w:pStyle w:val="TableParagraph"/>
              <w:spacing w:line="180" w:lineRule="exact"/>
              <w:ind w:left="159"/>
              <w:jc w:val="center"/>
              <w:rPr>
                <w:sz w:val="16"/>
              </w:rPr>
            </w:pPr>
            <w:r>
              <w:rPr>
                <w:spacing w:val="-2"/>
                <w:sz w:val="16"/>
              </w:rPr>
              <w:t>Filtración</w:t>
            </w:r>
          </w:p>
        </w:tc>
        <w:tc>
          <w:tcPr>
            <w:tcW w:w="2992" w:type="dxa"/>
            <w:tcBorders>
              <w:top w:val="single" w:sz="4" w:space="0" w:color="7E7E7E"/>
              <w:bottom w:val="single" w:sz="4" w:space="0" w:color="7E7E7E"/>
            </w:tcBorders>
          </w:tcPr>
          <w:p>
            <w:pPr>
              <w:pStyle w:val="TableParagraph"/>
              <w:ind w:left="1106" w:right="242" w:hanging="857"/>
              <w:rPr>
                <w:sz w:val="16"/>
              </w:rPr>
            </w:pPr>
            <w:r>
              <w:rPr>
                <w:sz w:val="16"/>
              </w:rPr>
              <w:t>4</w:t>
            </w:r>
            <w:r>
              <w:rPr>
                <w:spacing w:val="-5"/>
                <w:sz w:val="16"/>
              </w:rPr>
              <w:t> </w:t>
            </w:r>
            <w:r>
              <w:rPr>
                <w:sz w:val="16"/>
              </w:rPr>
              <w:t>kg</w:t>
            </w:r>
            <w:r>
              <w:rPr>
                <w:spacing w:val="-5"/>
                <w:sz w:val="16"/>
              </w:rPr>
              <w:t> </w:t>
            </w:r>
            <w:r>
              <w:rPr>
                <w:sz w:val="16"/>
              </w:rPr>
              <w:t>de</w:t>
            </w:r>
            <w:r>
              <w:rPr>
                <w:spacing w:val="-7"/>
                <w:sz w:val="16"/>
              </w:rPr>
              <w:t> </w:t>
            </w:r>
            <w:r>
              <w:rPr>
                <w:sz w:val="16"/>
              </w:rPr>
              <w:t>arena</w:t>
            </w:r>
            <w:r>
              <w:rPr>
                <w:spacing w:val="-5"/>
                <w:sz w:val="16"/>
              </w:rPr>
              <w:t> </w:t>
            </w:r>
            <w:r>
              <w:rPr>
                <w:sz w:val="16"/>
              </w:rPr>
              <w:t>gruesa</w:t>
            </w:r>
            <w:r>
              <w:rPr>
                <w:spacing w:val="-5"/>
                <w:sz w:val="16"/>
              </w:rPr>
              <w:t> </w:t>
            </w:r>
            <w:r>
              <w:rPr>
                <w:sz w:val="16"/>
              </w:rPr>
              <w:t>o</w:t>
            </w:r>
            <w:r>
              <w:rPr>
                <w:spacing w:val="-7"/>
                <w:sz w:val="16"/>
              </w:rPr>
              <w:t> </w:t>
            </w:r>
            <w:r>
              <w:rPr>
                <w:sz w:val="16"/>
              </w:rPr>
              <w:t>grava</w:t>
            </w:r>
            <w:r>
              <w:rPr>
                <w:spacing w:val="-5"/>
                <w:sz w:val="16"/>
              </w:rPr>
              <w:t> </w:t>
            </w:r>
            <w:r>
              <w:rPr>
                <w:sz w:val="16"/>
              </w:rPr>
              <w:t>fina (3–6 mm)</w:t>
            </w:r>
          </w:p>
        </w:tc>
        <w:tc>
          <w:tcPr>
            <w:tcW w:w="682" w:type="dxa"/>
            <w:tcBorders>
              <w:top w:val="single" w:sz="4" w:space="0" w:color="7E7E7E"/>
              <w:bottom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470" w:val="left" w:leader="none"/>
                <w:tab w:pos="1888" w:val="left" w:leader="none"/>
              </w:tabs>
              <w:ind w:left="294" w:right="102"/>
              <w:rPr>
                <w:sz w:val="16"/>
              </w:rPr>
            </w:pPr>
            <w:r>
              <w:rPr>
                <w:spacing w:val="-2"/>
                <w:sz w:val="16"/>
              </w:rPr>
              <w:t>Consumible</w:t>
            </w:r>
            <w:r>
              <w:rPr>
                <w:sz w:val="16"/>
              </w:rPr>
              <w:tab/>
            </w:r>
            <w:r>
              <w:rPr>
                <w:spacing w:val="-10"/>
                <w:sz w:val="16"/>
              </w:rPr>
              <w:t>–</w:t>
            </w:r>
            <w:r>
              <w:rPr>
                <w:sz w:val="16"/>
              </w:rPr>
              <w:tab/>
            </w:r>
            <w:r>
              <w:rPr>
                <w:spacing w:val="-4"/>
                <w:sz w:val="16"/>
              </w:rPr>
              <w:t>capa </w:t>
            </w:r>
            <w:r>
              <w:rPr>
                <w:sz w:val="16"/>
              </w:rPr>
              <w:t>intermedia filtrante</w:t>
            </w:r>
          </w:p>
        </w:tc>
      </w:tr>
      <w:tr>
        <w:trPr>
          <w:trHeight w:val="547" w:hRule="atLeast"/>
        </w:trPr>
        <w:tc>
          <w:tcPr>
            <w:tcW w:w="662" w:type="dxa"/>
            <w:tcBorders>
              <w:top w:val="single" w:sz="4" w:space="0" w:color="7E7E7E"/>
            </w:tcBorders>
          </w:tcPr>
          <w:p>
            <w:pPr>
              <w:pStyle w:val="TableParagraph"/>
              <w:spacing w:line="178" w:lineRule="exact"/>
              <w:ind w:left="184"/>
              <w:rPr>
                <w:rFonts w:ascii="Arial"/>
                <w:b/>
                <w:sz w:val="16"/>
              </w:rPr>
            </w:pPr>
            <w:r>
              <w:rPr>
                <w:rFonts w:ascii="Arial"/>
                <w:b/>
                <w:spacing w:val="-5"/>
                <w:sz w:val="16"/>
              </w:rPr>
              <w:t>27</w:t>
            </w:r>
          </w:p>
        </w:tc>
        <w:tc>
          <w:tcPr>
            <w:tcW w:w="1231" w:type="dxa"/>
            <w:tcBorders>
              <w:top w:val="single" w:sz="4" w:space="0" w:color="7E7E7E"/>
            </w:tcBorders>
          </w:tcPr>
          <w:p>
            <w:pPr>
              <w:pStyle w:val="TableParagraph"/>
              <w:spacing w:line="180" w:lineRule="exact"/>
              <w:ind w:right="59"/>
              <w:jc w:val="center"/>
              <w:rPr>
                <w:sz w:val="16"/>
              </w:rPr>
            </w:pPr>
            <w:r>
              <w:rPr>
                <w:spacing w:val="-2"/>
                <w:sz w:val="16"/>
              </w:rPr>
              <w:t>Material</w:t>
            </w:r>
          </w:p>
        </w:tc>
        <w:tc>
          <w:tcPr>
            <w:tcW w:w="1467" w:type="dxa"/>
            <w:tcBorders>
              <w:top w:val="single" w:sz="4" w:space="0" w:color="7E7E7E"/>
            </w:tcBorders>
          </w:tcPr>
          <w:p>
            <w:pPr>
              <w:pStyle w:val="TableParagraph"/>
              <w:spacing w:line="180" w:lineRule="exact"/>
              <w:ind w:left="159"/>
              <w:jc w:val="center"/>
              <w:rPr>
                <w:sz w:val="16"/>
              </w:rPr>
            </w:pPr>
            <w:r>
              <w:rPr>
                <w:spacing w:val="-2"/>
                <w:sz w:val="16"/>
              </w:rPr>
              <w:t>Filtración</w:t>
            </w:r>
          </w:p>
        </w:tc>
        <w:tc>
          <w:tcPr>
            <w:tcW w:w="2992" w:type="dxa"/>
            <w:tcBorders>
              <w:top w:val="single" w:sz="4" w:space="0" w:color="7E7E7E"/>
            </w:tcBorders>
          </w:tcPr>
          <w:p>
            <w:pPr>
              <w:pStyle w:val="TableParagraph"/>
              <w:spacing w:line="180" w:lineRule="exact"/>
              <w:ind w:left="336" w:firstLine="4"/>
              <w:rPr>
                <w:sz w:val="16"/>
              </w:rPr>
            </w:pPr>
            <w:r>
              <w:rPr>
                <w:sz w:val="16"/>
              </w:rPr>
              <w:t>2</w:t>
            </w:r>
            <w:r>
              <w:rPr>
                <w:spacing w:val="-5"/>
                <w:sz w:val="16"/>
              </w:rPr>
              <w:t> </w:t>
            </w:r>
            <w:r>
              <w:rPr>
                <w:sz w:val="16"/>
              </w:rPr>
              <w:t>kg</w:t>
            </w:r>
            <w:r>
              <w:rPr>
                <w:spacing w:val="-2"/>
                <w:sz w:val="16"/>
              </w:rPr>
              <w:t> </w:t>
            </w:r>
            <w:r>
              <w:rPr>
                <w:sz w:val="16"/>
              </w:rPr>
              <w:t>de</w:t>
            </w:r>
            <w:r>
              <w:rPr>
                <w:spacing w:val="-4"/>
                <w:sz w:val="16"/>
              </w:rPr>
              <w:t> </w:t>
            </w:r>
            <w:r>
              <w:rPr>
                <w:sz w:val="16"/>
              </w:rPr>
              <w:t>carbón</w:t>
            </w:r>
            <w:r>
              <w:rPr>
                <w:spacing w:val="-2"/>
                <w:sz w:val="16"/>
              </w:rPr>
              <w:t> </w:t>
            </w:r>
            <w:r>
              <w:rPr>
                <w:sz w:val="16"/>
              </w:rPr>
              <w:t>vegetal</w:t>
            </w:r>
            <w:r>
              <w:rPr>
                <w:spacing w:val="-1"/>
                <w:sz w:val="16"/>
              </w:rPr>
              <w:t> </w:t>
            </w:r>
            <w:r>
              <w:rPr>
                <w:spacing w:val="-2"/>
                <w:sz w:val="16"/>
              </w:rPr>
              <w:t>activado</w:t>
            </w:r>
          </w:p>
          <w:p>
            <w:pPr>
              <w:pStyle w:val="TableParagraph"/>
              <w:spacing w:line="182" w:lineRule="exact"/>
              <w:ind w:left="806" w:hanging="471"/>
              <w:rPr>
                <w:sz w:val="16"/>
              </w:rPr>
            </w:pPr>
            <w:r>
              <w:rPr>
                <w:sz w:val="16"/>
              </w:rPr>
              <w:t>(puede</w:t>
            </w:r>
            <w:r>
              <w:rPr>
                <w:spacing w:val="-7"/>
                <w:sz w:val="16"/>
              </w:rPr>
              <w:t> </w:t>
            </w:r>
            <w:r>
              <w:rPr>
                <w:sz w:val="16"/>
              </w:rPr>
              <w:t>adquirirse</w:t>
            </w:r>
            <w:r>
              <w:rPr>
                <w:spacing w:val="-7"/>
                <w:sz w:val="16"/>
              </w:rPr>
              <w:t> </w:t>
            </w:r>
            <w:r>
              <w:rPr>
                <w:sz w:val="16"/>
              </w:rPr>
              <w:t>a</w:t>
            </w:r>
            <w:r>
              <w:rPr>
                <w:spacing w:val="-7"/>
                <w:sz w:val="16"/>
              </w:rPr>
              <w:t> </w:t>
            </w:r>
            <w:r>
              <w:rPr>
                <w:sz w:val="16"/>
              </w:rPr>
              <w:t>granel</w:t>
            </w:r>
            <w:r>
              <w:rPr>
                <w:spacing w:val="-6"/>
                <w:sz w:val="16"/>
              </w:rPr>
              <w:t> </w:t>
            </w:r>
            <w:r>
              <w:rPr>
                <w:sz w:val="16"/>
              </w:rPr>
              <w:t>o</w:t>
            </w:r>
            <w:r>
              <w:rPr>
                <w:spacing w:val="-10"/>
                <w:sz w:val="16"/>
              </w:rPr>
              <w:t> </w:t>
            </w:r>
            <w:r>
              <w:rPr>
                <w:sz w:val="16"/>
              </w:rPr>
              <w:t>en paquetes de 1 kg)</w:t>
            </w:r>
          </w:p>
        </w:tc>
        <w:tc>
          <w:tcPr>
            <w:tcW w:w="682" w:type="dxa"/>
            <w:tcBorders>
              <w:top w:val="single" w:sz="4" w:space="0" w:color="7E7E7E"/>
            </w:tcBorders>
          </w:tcPr>
          <w:p>
            <w:pPr>
              <w:pStyle w:val="TableParagraph"/>
              <w:spacing w:line="180" w:lineRule="exact"/>
              <w:ind w:left="6"/>
              <w:jc w:val="center"/>
              <w:rPr>
                <w:sz w:val="16"/>
              </w:rPr>
            </w:pPr>
            <w:r>
              <w:rPr>
                <w:spacing w:val="-10"/>
                <w:sz w:val="16"/>
              </w:rPr>
              <w:t>1</w:t>
            </w:r>
          </w:p>
        </w:tc>
        <w:tc>
          <w:tcPr>
            <w:tcW w:w="2341" w:type="dxa"/>
            <w:tcBorders>
              <w:top w:val="single" w:sz="4" w:space="0" w:color="7E7E7E"/>
            </w:tcBorders>
          </w:tcPr>
          <w:p>
            <w:pPr>
              <w:pStyle w:val="TableParagraph"/>
              <w:tabs>
                <w:tab w:pos="1345" w:val="left" w:leader="none"/>
                <w:tab w:pos="1638" w:val="left" w:leader="none"/>
              </w:tabs>
              <w:ind w:left="294" w:right="102"/>
              <w:rPr>
                <w:sz w:val="16"/>
              </w:rPr>
            </w:pPr>
            <w:r>
              <w:rPr>
                <w:spacing w:val="-2"/>
                <w:sz w:val="16"/>
              </w:rPr>
              <w:t>Consumible</w:t>
            </w:r>
            <w:r>
              <w:rPr>
                <w:sz w:val="16"/>
              </w:rPr>
              <w:tab/>
            </w:r>
            <w:r>
              <w:rPr>
                <w:spacing w:val="-10"/>
                <w:sz w:val="16"/>
              </w:rPr>
              <w:t>–</w:t>
            </w:r>
            <w:r>
              <w:rPr>
                <w:sz w:val="16"/>
              </w:rPr>
              <w:tab/>
            </w:r>
            <w:r>
              <w:rPr>
                <w:spacing w:val="-2"/>
                <w:sz w:val="16"/>
              </w:rPr>
              <w:t>filtración </w:t>
            </w:r>
            <w:r>
              <w:rPr>
                <w:sz w:val="16"/>
              </w:rPr>
              <w:t>biológica y organoléptica</w:t>
            </w:r>
          </w:p>
        </w:tc>
      </w:tr>
    </w:tbl>
    <w:p>
      <w:pPr>
        <w:pStyle w:val="BodyText"/>
        <w:ind w:left="0"/>
        <w:jc w:val="left"/>
        <w:rPr>
          <w:rFonts w:ascii="Arial"/>
          <w:i/>
          <w:sz w:val="20"/>
        </w:rPr>
      </w:pPr>
    </w:p>
    <w:p>
      <w:pPr>
        <w:pStyle w:val="BodyText"/>
        <w:ind w:left="0"/>
        <w:jc w:val="left"/>
        <w:rPr>
          <w:rFonts w:ascii="Arial"/>
          <w:i/>
          <w:sz w:val="20"/>
        </w:rPr>
      </w:pPr>
      <w:r>
        <w:rPr>
          <w:rFonts w:ascii="Arial"/>
          <w:i/>
          <w:sz w:val="20"/>
        </w:rPr>
        <mc:AlternateContent>
          <mc:Choice Requires="wps">
            <w:drawing>
              <wp:anchor distT="0" distB="0" distL="0" distR="0" allowOverlap="1" layoutInCell="1" locked="0" behindDoc="1" simplePos="0" relativeHeight="487588352">
                <wp:simplePos x="0" y="0"/>
                <wp:positionH relativeFrom="page">
                  <wp:posOffset>905560</wp:posOffset>
                </wp:positionH>
                <wp:positionV relativeFrom="paragraph">
                  <wp:posOffset>161391</wp:posOffset>
                </wp:positionV>
                <wp:extent cx="595376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53760" cy="6350"/>
                        </a:xfrm>
                        <a:custGeom>
                          <a:avLst/>
                          <a:gdLst/>
                          <a:ahLst/>
                          <a:cxnLst/>
                          <a:rect l="l" t="t" r="r" b="b"/>
                          <a:pathLst>
                            <a:path w="5953760" h="6350">
                              <a:moveTo>
                                <a:pt x="5953582" y="0"/>
                              </a:moveTo>
                              <a:lnTo>
                                <a:pt x="5953582" y="0"/>
                              </a:lnTo>
                              <a:lnTo>
                                <a:pt x="0" y="0"/>
                              </a:lnTo>
                              <a:lnTo>
                                <a:pt x="0" y="6083"/>
                              </a:lnTo>
                              <a:lnTo>
                                <a:pt x="5953582" y="6083"/>
                              </a:lnTo>
                              <a:lnTo>
                                <a:pt x="595358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71.304001pt;margin-top:12.707973pt;width:468.786022pt;height:.479pt;mso-position-horizontal-relative:page;mso-position-vertical-relative:paragraph;z-index:-15728128;mso-wrap-distance-left:0;mso-wrap-distance-right:0" id="docshape1" filled="true" fillcolor="#7e7e7e" stroked="false">
                <v:fill type="solid"/>
                <w10:wrap type="topAndBottom"/>
              </v:rect>
            </w:pict>
          </mc:Fallback>
        </mc:AlternateContent>
      </w:r>
    </w:p>
    <w:p>
      <w:pPr>
        <w:pStyle w:val="BodyText"/>
        <w:spacing w:after="0"/>
        <w:jc w:val="left"/>
        <w:rPr>
          <w:rFonts w:ascii="Arial"/>
          <w:i/>
          <w:sz w:val="20"/>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2"/>
        <w:gridCol w:w="1156"/>
        <w:gridCol w:w="1622"/>
        <w:gridCol w:w="2901"/>
        <w:gridCol w:w="691"/>
        <w:gridCol w:w="2341"/>
      </w:tblGrid>
      <w:tr>
        <w:trPr>
          <w:trHeight w:val="765"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28</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ind w:left="98" w:right="260"/>
              <w:jc w:val="center"/>
              <w:rPr>
                <w:sz w:val="16"/>
              </w:rPr>
            </w:pPr>
            <w:r>
              <w:rPr>
                <w:sz w:val="16"/>
              </w:rPr>
              <w:t>0,5</w:t>
            </w:r>
            <w:r>
              <w:rPr>
                <w:spacing w:val="-6"/>
                <w:sz w:val="16"/>
              </w:rPr>
              <w:t> </w:t>
            </w:r>
            <w:r>
              <w:rPr>
                <w:sz w:val="16"/>
              </w:rPr>
              <w:t>m²</w:t>
            </w:r>
            <w:r>
              <w:rPr>
                <w:spacing w:val="-7"/>
                <w:sz w:val="16"/>
              </w:rPr>
              <w:t> </w:t>
            </w:r>
            <w:r>
              <w:rPr>
                <w:sz w:val="16"/>
              </w:rPr>
              <w:t>de</w:t>
            </w:r>
            <w:r>
              <w:rPr>
                <w:spacing w:val="-6"/>
                <w:sz w:val="16"/>
              </w:rPr>
              <w:t> </w:t>
            </w:r>
            <w:r>
              <w:rPr>
                <w:sz w:val="16"/>
              </w:rPr>
              <w:t>malla</w:t>
            </w:r>
            <w:r>
              <w:rPr>
                <w:spacing w:val="-4"/>
                <w:sz w:val="16"/>
              </w:rPr>
              <w:t> </w:t>
            </w:r>
            <w:r>
              <w:rPr>
                <w:sz w:val="16"/>
              </w:rPr>
              <w:t>de</w:t>
            </w:r>
            <w:r>
              <w:rPr>
                <w:spacing w:val="-4"/>
                <w:sz w:val="16"/>
              </w:rPr>
              <w:t> </w:t>
            </w:r>
            <w:r>
              <w:rPr>
                <w:sz w:val="16"/>
              </w:rPr>
              <w:t>nylon</w:t>
            </w:r>
            <w:r>
              <w:rPr>
                <w:spacing w:val="-4"/>
                <w:sz w:val="16"/>
              </w:rPr>
              <w:t> </w:t>
            </w:r>
            <w:r>
              <w:rPr>
                <w:sz w:val="16"/>
              </w:rPr>
              <w:t>o</w:t>
            </w:r>
            <w:r>
              <w:rPr>
                <w:spacing w:val="-7"/>
                <w:sz w:val="16"/>
              </w:rPr>
              <w:t> </w:t>
            </w:r>
            <w:r>
              <w:rPr>
                <w:sz w:val="16"/>
              </w:rPr>
              <w:t>tela mosquitera fina (5m2 unidad </w:t>
            </w:r>
            <w:r>
              <w:rPr>
                <w:spacing w:val="-2"/>
                <w:sz w:val="16"/>
              </w:rPr>
              <w:t>minima)</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42" w:lineRule="auto"/>
              <w:ind w:left="296" w:right="102"/>
              <w:rPr>
                <w:sz w:val="16"/>
              </w:rPr>
            </w:pPr>
            <w:r>
              <w:rPr>
                <w:sz w:val="16"/>
              </w:rPr>
              <w:t>Consumible –</w:t>
            </w:r>
            <w:r>
              <w:rPr>
                <w:spacing w:val="-1"/>
                <w:sz w:val="16"/>
              </w:rPr>
              <w:t> </w:t>
            </w:r>
            <w:r>
              <w:rPr>
                <w:sz w:val="16"/>
              </w:rPr>
              <w:t>retención de partículas gruesas</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29</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spacing w:line="180" w:lineRule="exact"/>
              <w:ind w:left="99" w:right="260"/>
              <w:jc w:val="center"/>
              <w:rPr>
                <w:sz w:val="16"/>
              </w:rPr>
            </w:pPr>
            <w:r>
              <w:rPr>
                <w:sz w:val="16"/>
              </w:rPr>
              <w:t>1</w:t>
            </w:r>
            <w:r>
              <w:rPr>
                <w:spacing w:val="-3"/>
                <w:sz w:val="16"/>
              </w:rPr>
              <w:t> </w:t>
            </w:r>
            <w:r>
              <w:rPr>
                <w:sz w:val="16"/>
              </w:rPr>
              <w:t>grifo</w:t>
            </w:r>
            <w:r>
              <w:rPr>
                <w:spacing w:val="-2"/>
                <w:sz w:val="16"/>
              </w:rPr>
              <w:t> </w:t>
            </w:r>
            <w:r>
              <w:rPr>
                <w:sz w:val="16"/>
              </w:rPr>
              <w:t>plástico</w:t>
            </w:r>
            <w:r>
              <w:rPr>
                <w:spacing w:val="-5"/>
                <w:sz w:val="16"/>
              </w:rPr>
              <w:t> </w:t>
            </w:r>
            <w:r>
              <w:rPr>
                <w:sz w:val="16"/>
              </w:rPr>
              <w:t>de</w:t>
            </w:r>
            <w:r>
              <w:rPr>
                <w:spacing w:val="-4"/>
                <w:sz w:val="16"/>
              </w:rPr>
              <w:t> </w:t>
            </w:r>
            <w:r>
              <w:rPr>
                <w:sz w:val="16"/>
              </w:rPr>
              <w:t>salida</w:t>
            </w:r>
            <w:r>
              <w:rPr>
                <w:spacing w:val="-2"/>
                <w:sz w:val="16"/>
              </w:rPr>
              <w:t> </w:t>
            </w:r>
            <w:r>
              <w:rPr>
                <w:sz w:val="16"/>
              </w:rPr>
              <w:t>de</w:t>
            </w:r>
            <w:r>
              <w:rPr>
                <w:spacing w:val="-4"/>
                <w:sz w:val="16"/>
              </w:rPr>
              <w:t> 1/2"</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Pr>
                <w:sz w:val="16"/>
              </w:rPr>
            </w:pPr>
            <w:r>
              <w:rPr>
                <w:sz w:val="16"/>
              </w:rPr>
              <w:t>Instalable</w:t>
            </w:r>
            <w:r>
              <w:rPr>
                <w:spacing w:val="-12"/>
                <w:sz w:val="16"/>
              </w:rPr>
              <w:t> </w:t>
            </w:r>
            <w:r>
              <w:rPr>
                <w:sz w:val="16"/>
              </w:rPr>
              <w:t>–</w:t>
            </w:r>
            <w:r>
              <w:rPr>
                <w:spacing w:val="-10"/>
                <w:sz w:val="16"/>
              </w:rPr>
              <w:t> </w:t>
            </w:r>
            <w:r>
              <w:rPr>
                <w:sz w:val="16"/>
              </w:rPr>
              <w:t>punto</w:t>
            </w:r>
            <w:r>
              <w:rPr>
                <w:spacing w:val="-11"/>
                <w:sz w:val="16"/>
              </w:rPr>
              <w:t> </w:t>
            </w:r>
            <w:r>
              <w:rPr>
                <w:sz w:val="16"/>
              </w:rPr>
              <w:t>de</w:t>
            </w:r>
            <w:r>
              <w:rPr>
                <w:spacing w:val="-11"/>
                <w:sz w:val="16"/>
              </w:rPr>
              <w:t> </w:t>
            </w:r>
            <w:r>
              <w:rPr>
                <w:sz w:val="16"/>
              </w:rPr>
              <w:t>salida del agua tratada</w:t>
            </w:r>
          </w:p>
        </w:tc>
      </w:tr>
      <w:tr>
        <w:trPr>
          <w:trHeight w:val="765"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30</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spacing w:line="237" w:lineRule="auto"/>
              <w:ind w:left="407" w:right="282" w:hanging="137"/>
              <w:rPr>
                <w:sz w:val="16"/>
              </w:rPr>
            </w:pPr>
            <w:r>
              <w:rPr>
                <w:sz w:val="16"/>
              </w:rPr>
              <w:t>1</w:t>
            </w:r>
            <w:r>
              <w:rPr>
                <w:spacing w:val="-7"/>
                <w:sz w:val="16"/>
              </w:rPr>
              <w:t> </w:t>
            </w:r>
            <w:r>
              <w:rPr>
                <w:sz w:val="16"/>
              </w:rPr>
              <w:t>tuerca</w:t>
            </w:r>
            <w:r>
              <w:rPr>
                <w:spacing w:val="-9"/>
                <w:sz w:val="16"/>
              </w:rPr>
              <w:t> </w:t>
            </w:r>
            <w:r>
              <w:rPr>
                <w:sz w:val="16"/>
              </w:rPr>
              <w:t>plástica</w:t>
            </w:r>
            <w:r>
              <w:rPr>
                <w:spacing w:val="-7"/>
                <w:sz w:val="16"/>
              </w:rPr>
              <w:t> </w:t>
            </w:r>
            <w:r>
              <w:rPr>
                <w:sz w:val="16"/>
              </w:rPr>
              <w:t>+</w:t>
            </w:r>
            <w:r>
              <w:rPr>
                <w:spacing w:val="-9"/>
                <w:sz w:val="16"/>
              </w:rPr>
              <w:t> </w:t>
            </w:r>
            <w:r>
              <w:rPr>
                <w:sz w:val="16"/>
              </w:rPr>
              <w:t>arandela</w:t>
            </w:r>
            <w:r>
              <w:rPr>
                <w:spacing w:val="-7"/>
                <w:sz w:val="16"/>
              </w:rPr>
              <w:t> </w:t>
            </w:r>
            <w:r>
              <w:rPr>
                <w:sz w:val="16"/>
              </w:rPr>
              <w:t>de goma para fijación del grifo</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316" w:val="left" w:leader="none"/>
                <w:tab w:pos="1739" w:val="left" w:leader="none"/>
              </w:tabs>
              <w:spacing w:line="237" w:lineRule="auto"/>
              <w:ind w:left="296" w:right="100"/>
              <w:rPr>
                <w:sz w:val="16"/>
              </w:rPr>
            </w:pPr>
            <w:r>
              <w:rPr>
                <w:spacing w:val="-2"/>
                <w:sz w:val="16"/>
              </w:rPr>
              <w:t>Instalable</w:t>
            </w:r>
            <w:r>
              <w:rPr>
                <w:sz w:val="16"/>
              </w:rPr>
              <w:tab/>
            </w:r>
            <w:r>
              <w:rPr>
                <w:spacing w:val="-10"/>
                <w:sz w:val="16"/>
              </w:rPr>
              <w:t>–</w:t>
            </w:r>
            <w:r>
              <w:rPr>
                <w:sz w:val="16"/>
              </w:rPr>
              <w:tab/>
            </w:r>
            <w:r>
              <w:rPr>
                <w:spacing w:val="-2"/>
                <w:sz w:val="16"/>
              </w:rPr>
              <w:t>fijación </w:t>
            </w:r>
            <w:r>
              <w:rPr>
                <w:sz w:val="16"/>
              </w:rPr>
              <w:t>hermética del grifo</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31</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spacing w:line="237" w:lineRule="auto"/>
              <w:ind w:left="873" w:right="282" w:hanging="478"/>
              <w:rPr>
                <w:sz w:val="16"/>
              </w:rPr>
            </w:pPr>
            <w:r>
              <w:rPr>
                <w:sz w:val="16"/>
              </w:rPr>
              <w:t>1</w:t>
            </w:r>
            <w:r>
              <w:rPr>
                <w:spacing w:val="-9"/>
                <w:sz w:val="16"/>
              </w:rPr>
              <w:t> </w:t>
            </w:r>
            <w:r>
              <w:rPr>
                <w:sz w:val="16"/>
              </w:rPr>
              <w:t>adaptador</w:t>
            </w:r>
            <w:r>
              <w:rPr>
                <w:spacing w:val="-11"/>
                <w:sz w:val="16"/>
              </w:rPr>
              <w:t> </w:t>
            </w:r>
            <w:r>
              <w:rPr>
                <w:sz w:val="16"/>
              </w:rPr>
              <w:t>macho</w:t>
            </w:r>
            <w:r>
              <w:rPr>
                <w:spacing w:val="-9"/>
                <w:sz w:val="16"/>
              </w:rPr>
              <w:t> </w:t>
            </w:r>
            <w:r>
              <w:rPr>
                <w:sz w:val="16"/>
              </w:rPr>
              <w:t>PVC</w:t>
            </w:r>
            <w:r>
              <w:rPr>
                <w:spacing w:val="-10"/>
                <w:sz w:val="16"/>
              </w:rPr>
              <w:t> </w:t>
            </w:r>
            <w:r>
              <w:rPr>
                <w:sz w:val="16"/>
              </w:rPr>
              <w:t>1" roscado × liso</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6" w:right="102"/>
              <w:rPr>
                <w:sz w:val="16"/>
              </w:rPr>
            </w:pPr>
            <w:r>
              <w:rPr>
                <w:sz w:val="16"/>
              </w:rPr>
              <w:t>Instalable</w:t>
            </w:r>
            <w:r>
              <w:rPr>
                <w:spacing w:val="-2"/>
                <w:sz w:val="16"/>
              </w:rPr>
              <w:t> </w:t>
            </w:r>
            <w:r>
              <w:rPr>
                <w:sz w:val="16"/>
              </w:rPr>
              <w:t>–</w:t>
            </w:r>
            <w:r>
              <w:rPr>
                <w:spacing w:val="-7"/>
                <w:sz w:val="16"/>
              </w:rPr>
              <w:t> </w:t>
            </w:r>
            <w:r>
              <w:rPr>
                <w:sz w:val="16"/>
              </w:rPr>
              <w:t>conexión</w:t>
            </w:r>
            <w:r>
              <w:rPr>
                <w:spacing w:val="-4"/>
                <w:sz w:val="16"/>
              </w:rPr>
              <w:t> </w:t>
            </w:r>
            <w:r>
              <w:rPr>
                <w:sz w:val="16"/>
              </w:rPr>
              <w:t>entre </w:t>
            </w:r>
            <w:r>
              <w:rPr>
                <w:spacing w:val="-2"/>
                <w:sz w:val="16"/>
              </w:rPr>
              <w:t>tuberías</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32</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ind w:left="666" w:right="282" w:hanging="464"/>
              <w:rPr>
                <w:sz w:val="16"/>
              </w:rPr>
            </w:pPr>
            <w:r>
              <w:rPr>
                <w:sz w:val="16"/>
              </w:rPr>
              <w:t>1</w:t>
            </w:r>
            <w:r>
              <w:rPr>
                <w:spacing w:val="-6"/>
                <w:sz w:val="16"/>
              </w:rPr>
              <w:t> </w:t>
            </w:r>
            <w:r>
              <w:rPr>
                <w:sz w:val="16"/>
              </w:rPr>
              <w:t>tramo</w:t>
            </w:r>
            <w:r>
              <w:rPr>
                <w:spacing w:val="-6"/>
                <w:sz w:val="16"/>
              </w:rPr>
              <w:t> </w:t>
            </w:r>
            <w:r>
              <w:rPr>
                <w:sz w:val="16"/>
              </w:rPr>
              <w:t>de</w:t>
            </w:r>
            <w:r>
              <w:rPr>
                <w:spacing w:val="-9"/>
                <w:sz w:val="16"/>
              </w:rPr>
              <w:t> </w:t>
            </w:r>
            <w:r>
              <w:rPr>
                <w:sz w:val="16"/>
              </w:rPr>
              <w:t>tubería</w:t>
            </w:r>
            <w:r>
              <w:rPr>
                <w:spacing w:val="-6"/>
                <w:sz w:val="16"/>
              </w:rPr>
              <w:t> </w:t>
            </w:r>
            <w:r>
              <w:rPr>
                <w:sz w:val="16"/>
              </w:rPr>
              <w:t>PVC</w:t>
            </w:r>
            <w:r>
              <w:rPr>
                <w:spacing w:val="-9"/>
                <w:sz w:val="16"/>
              </w:rPr>
              <w:t> </w:t>
            </w:r>
            <w:r>
              <w:rPr>
                <w:sz w:val="16"/>
              </w:rPr>
              <w:t>sanitaria 1” (mínimo 1 metro)</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1247" w:val="left" w:leader="none"/>
                <w:tab w:pos="1595" w:val="left" w:leader="none"/>
              </w:tabs>
              <w:ind w:left="296" w:right="104"/>
              <w:rPr>
                <w:sz w:val="16"/>
              </w:rPr>
            </w:pPr>
            <w:r>
              <w:rPr>
                <w:spacing w:val="-2"/>
                <w:sz w:val="16"/>
              </w:rPr>
              <w:t>Instalable</w:t>
            </w:r>
            <w:r>
              <w:rPr>
                <w:sz w:val="16"/>
              </w:rPr>
              <w:tab/>
            </w:r>
            <w:r>
              <w:rPr>
                <w:spacing w:val="-10"/>
                <w:sz w:val="16"/>
              </w:rPr>
              <w:t>–</w:t>
            </w:r>
            <w:r>
              <w:rPr>
                <w:sz w:val="16"/>
              </w:rPr>
              <w:tab/>
            </w:r>
            <w:r>
              <w:rPr>
                <w:spacing w:val="-2"/>
                <w:sz w:val="16"/>
              </w:rPr>
              <w:t>conexión </w:t>
            </w:r>
            <w:r>
              <w:rPr>
                <w:sz w:val="16"/>
              </w:rPr>
              <w:t>interna del filtro</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33</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jc w:val="center"/>
              <w:rPr>
                <w:sz w:val="16"/>
              </w:rPr>
            </w:pPr>
            <w:r>
              <w:rPr>
                <w:spacing w:val="-2"/>
                <w:sz w:val="16"/>
              </w:rPr>
              <w:t>Filtración</w:t>
            </w:r>
          </w:p>
        </w:tc>
        <w:tc>
          <w:tcPr>
            <w:tcW w:w="2901" w:type="dxa"/>
            <w:tcBorders>
              <w:top w:val="single" w:sz="4" w:space="0" w:color="7E7E7E"/>
              <w:bottom w:val="single" w:sz="4" w:space="0" w:color="7E7E7E"/>
            </w:tcBorders>
          </w:tcPr>
          <w:p>
            <w:pPr>
              <w:pStyle w:val="TableParagraph"/>
              <w:spacing w:line="180" w:lineRule="exact"/>
              <w:ind w:left="102" w:right="260"/>
              <w:jc w:val="center"/>
              <w:rPr>
                <w:sz w:val="16"/>
              </w:rPr>
            </w:pPr>
            <w:r>
              <w:rPr>
                <w:sz w:val="16"/>
              </w:rPr>
              <w:t>codos</w:t>
            </w:r>
            <w:r>
              <w:rPr>
                <w:spacing w:val="-3"/>
                <w:sz w:val="16"/>
              </w:rPr>
              <w:t> </w:t>
            </w:r>
            <w:r>
              <w:rPr>
                <w:sz w:val="16"/>
              </w:rPr>
              <w:t>PVC</w:t>
            </w:r>
            <w:r>
              <w:rPr>
                <w:spacing w:val="-2"/>
                <w:sz w:val="16"/>
              </w:rPr>
              <w:t> </w:t>
            </w:r>
            <w:r>
              <w:rPr>
                <w:sz w:val="16"/>
              </w:rPr>
              <w:t>90°</w:t>
            </w:r>
            <w:r>
              <w:rPr>
                <w:spacing w:val="-3"/>
                <w:sz w:val="16"/>
              </w:rPr>
              <w:t> </w:t>
            </w:r>
            <w:r>
              <w:rPr>
                <w:sz w:val="16"/>
              </w:rPr>
              <w:t>de</w:t>
            </w:r>
            <w:r>
              <w:rPr>
                <w:spacing w:val="-2"/>
                <w:sz w:val="16"/>
              </w:rPr>
              <w:t> </w:t>
            </w:r>
            <w:r>
              <w:rPr>
                <w:spacing w:val="-5"/>
                <w:sz w:val="16"/>
              </w:rPr>
              <w:t>1”</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2</w:t>
            </w:r>
          </w:p>
        </w:tc>
        <w:tc>
          <w:tcPr>
            <w:tcW w:w="2341" w:type="dxa"/>
            <w:tcBorders>
              <w:top w:val="single" w:sz="4" w:space="0" w:color="7E7E7E"/>
              <w:bottom w:val="single" w:sz="4" w:space="0" w:color="7E7E7E"/>
            </w:tcBorders>
          </w:tcPr>
          <w:p>
            <w:pPr>
              <w:pStyle w:val="TableParagraph"/>
              <w:ind w:left="296"/>
              <w:rPr>
                <w:sz w:val="16"/>
              </w:rPr>
            </w:pPr>
            <w:r>
              <w:rPr>
                <w:sz w:val="16"/>
              </w:rPr>
              <w:t>Instalable</w:t>
            </w:r>
            <w:r>
              <w:rPr>
                <w:spacing w:val="-5"/>
                <w:sz w:val="16"/>
              </w:rPr>
              <w:t> </w:t>
            </w:r>
            <w:r>
              <w:rPr>
                <w:sz w:val="16"/>
              </w:rPr>
              <w:t>–</w:t>
            </w:r>
            <w:r>
              <w:rPr>
                <w:spacing w:val="-8"/>
                <w:sz w:val="16"/>
              </w:rPr>
              <w:t> </w:t>
            </w:r>
            <w:r>
              <w:rPr>
                <w:sz w:val="16"/>
              </w:rPr>
              <w:t>desvío</w:t>
            </w:r>
            <w:r>
              <w:rPr>
                <w:spacing w:val="-7"/>
                <w:sz w:val="16"/>
              </w:rPr>
              <w:t> </w:t>
            </w:r>
            <w:r>
              <w:rPr>
                <w:sz w:val="16"/>
              </w:rPr>
              <w:t>del</w:t>
            </w:r>
            <w:r>
              <w:rPr>
                <w:spacing w:val="-7"/>
                <w:sz w:val="16"/>
              </w:rPr>
              <w:t> </w:t>
            </w:r>
            <w:r>
              <w:rPr>
                <w:sz w:val="16"/>
              </w:rPr>
              <w:t>flujo dentro del filtro</w:t>
            </w:r>
          </w:p>
        </w:tc>
      </w:tr>
      <w:tr>
        <w:trPr>
          <w:trHeight w:val="102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34</w:t>
            </w:r>
          </w:p>
        </w:tc>
        <w:tc>
          <w:tcPr>
            <w:tcW w:w="1156" w:type="dxa"/>
            <w:tcBorders>
              <w:top w:val="single" w:sz="4" w:space="0" w:color="7E7E7E"/>
              <w:bottom w:val="single" w:sz="4" w:space="0" w:color="7E7E7E"/>
            </w:tcBorders>
          </w:tcPr>
          <w:p>
            <w:pPr>
              <w:pStyle w:val="TableParagraph"/>
              <w:spacing w:line="181"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1"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ind w:left="237" w:right="379" w:hanging="22"/>
              <w:jc w:val="both"/>
              <w:rPr>
                <w:sz w:val="16"/>
              </w:rPr>
            </w:pPr>
            <w:r>
              <w:rPr>
                <w:sz w:val="16"/>
              </w:rPr>
              <w:t>1</w:t>
            </w:r>
            <w:r>
              <w:rPr>
                <w:spacing w:val="-7"/>
                <w:sz w:val="16"/>
              </w:rPr>
              <w:t> </w:t>
            </w:r>
            <w:r>
              <w:rPr>
                <w:sz w:val="16"/>
              </w:rPr>
              <w:t>tanque</w:t>
            </w:r>
            <w:r>
              <w:rPr>
                <w:spacing w:val="-7"/>
                <w:sz w:val="16"/>
              </w:rPr>
              <w:t> </w:t>
            </w:r>
            <w:r>
              <w:rPr>
                <w:sz w:val="16"/>
              </w:rPr>
              <w:t>plástico</w:t>
            </w:r>
            <w:r>
              <w:rPr>
                <w:spacing w:val="-7"/>
                <w:sz w:val="16"/>
              </w:rPr>
              <w:t> </w:t>
            </w:r>
            <w:r>
              <w:rPr>
                <w:sz w:val="16"/>
              </w:rPr>
              <w:t>de</w:t>
            </w:r>
            <w:r>
              <w:rPr>
                <w:spacing w:val="-10"/>
                <w:sz w:val="16"/>
              </w:rPr>
              <w:t> </w:t>
            </w:r>
            <w:r>
              <w:rPr>
                <w:sz w:val="16"/>
              </w:rPr>
              <w:t>1.000</w:t>
            </w:r>
            <w:r>
              <w:rPr>
                <w:spacing w:val="-9"/>
                <w:sz w:val="16"/>
              </w:rPr>
              <w:t> </w:t>
            </w:r>
            <w:r>
              <w:rPr>
                <w:sz w:val="16"/>
              </w:rPr>
              <w:t>litros, tipo vertical, con salida roscada inferior</w:t>
            </w:r>
            <w:r>
              <w:rPr>
                <w:spacing w:val="-2"/>
                <w:sz w:val="16"/>
              </w:rPr>
              <w:t> </w:t>
            </w:r>
            <w:r>
              <w:rPr>
                <w:sz w:val="16"/>
              </w:rPr>
              <w:t>de</w:t>
            </w:r>
            <w:r>
              <w:rPr>
                <w:spacing w:val="-2"/>
                <w:sz w:val="16"/>
              </w:rPr>
              <w:t> </w:t>
            </w:r>
            <w:r>
              <w:rPr>
                <w:sz w:val="16"/>
              </w:rPr>
              <w:t>1"</w:t>
            </w:r>
            <w:r>
              <w:rPr>
                <w:spacing w:val="-2"/>
                <w:sz w:val="16"/>
              </w:rPr>
              <w:t> </w:t>
            </w:r>
            <w:r>
              <w:rPr>
                <w:sz w:val="16"/>
              </w:rPr>
              <w:t>y</w:t>
            </w:r>
            <w:r>
              <w:rPr>
                <w:spacing w:val="-1"/>
                <w:sz w:val="16"/>
              </w:rPr>
              <w:t> </w:t>
            </w:r>
            <w:r>
              <w:rPr>
                <w:sz w:val="16"/>
              </w:rPr>
              <w:t>1</w:t>
            </w:r>
            <w:r>
              <w:rPr>
                <w:spacing w:val="-3"/>
                <w:sz w:val="16"/>
              </w:rPr>
              <w:t> </w:t>
            </w:r>
            <w:r>
              <w:rPr>
                <w:sz w:val="16"/>
              </w:rPr>
              <w:t>tapa</w:t>
            </w:r>
            <w:r>
              <w:rPr>
                <w:spacing w:val="-1"/>
                <w:sz w:val="16"/>
              </w:rPr>
              <w:t> </w:t>
            </w:r>
            <w:r>
              <w:rPr>
                <w:spacing w:val="-2"/>
                <w:sz w:val="16"/>
              </w:rPr>
              <w:t>hermética</w:t>
            </w:r>
          </w:p>
        </w:tc>
        <w:tc>
          <w:tcPr>
            <w:tcW w:w="691" w:type="dxa"/>
            <w:tcBorders>
              <w:top w:val="single" w:sz="4" w:space="0" w:color="7E7E7E"/>
              <w:bottom w:val="single" w:sz="4" w:space="0" w:color="7E7E7E"/>
            </w:tcBorders>
          </w:tcPr>
          <w:p>
            <w:pPr>
              <w:pStyle w:val="TableParagraph"/>
              <w:spacing w:line="181"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tabs>
                <w:tab w:pos="2149" w:val="left" w:leader="none"/>
              </w:tabs>
              <w:spacing w:line="180" w:lineRule="exact"/>
              <w:ind w:left="296"/>
              <w:rPr>
                <w:sz w:val="16"/>
              </w:rPr>
            </w:pPr>
            <w:r>
              <w:rPr>
                <w:spacing w:val="-2"/>
                <w:sz w:val="16"/>
              </w:rPr>
              <w:t>Instalable</w:t>
            </w:r>
            <w:r>
              <w:rPr>
                <w:sz w:val="16"/>
              </w:rPr>
              <w:tab/>
            </w:r>
            <w:r>
              <w:rPr>
                <w:spacing w:val="-10"/>
                <w:sz w:val="16"/>
              </w:rPr>
              <w:t>–</w:t>
            </w:r>
          </w:p>
          <w:p>
            <w:pPr>
              <w:pStyle w:val="TableParagraph"/>
              <w:ind w:left="296" w:right="102"/>
              <w:rPr>
                <w:sz w:val="16"/>
              </w:rPr>
            </w:pPr>
            <w:r>
              <w:rPr>
                <w:sz w:val="16"/>
              </w:rPr>
              <w:t>almacenamiento</w:t>
            </w:r>
            <w:r>
              <w:rPr>
                <w:spacing w:val="80"/>
                <w:sz w:val="16"/>
              </w:rPr>
              <w:t> </w:t>
            </w:r>
            <w:r>
              <w:rPr>
                <w:sz w:val="16"/>
              </w:rPr>
              <w:t>principal del sistema</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35</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spacing w:line="180" w:lineRule="exact"/>
              <w:ind w:left="99" w:right="260"/>
              <w:jc w:val="center"/>
              <w:rPr>
                <w:sz w:val="16"/>
              </w:rPr>
            </w:pPr>
            <w:r>
              <w:rPr>
                <w:sz w:val="16"/>
              </w:rPr>
              <w:t>1</w:t>
            </w:r>
            <w:r>
              <w:rPr>
                <w:spacing w:val="-3"/>
                <w:sz w:val="16"/>
              </w:rPr>
              <w:t> </w:t>
            </w:r>
            <w:r>
              <w:rPr>
                <w:sz w:val="16"/>
              </w:rPr>
              <w:t>grifo</w:t>
            </w:r>
            <w:r>
              <w:rPr>
                <w:spacing w:val="-2"/>
                <w:sz w:val="16"/>
              </w:rPr>
              <w:t> </w:t>
            </w:r>
            <w:r>
              <w:rPr>
                <w:sz w:val="16"/>
              </w:rPr>
              <w:t>plástico</w:t>
            </w:r>
            <w:r>
              <w:rPr>
                <w:spacing w:val="-5"/>
                <w:sz w:val="16"/>
              </w:rPr>
              <w:t> </w:t>
            </w:r>
            <w:r>
              <w:rPr>
                <w:sz w:val="16"/>
              </w:rPr>
              <w:t>de</w:t>
            </w:r>
            <w:r>
              <w:rPr>
                <w:spacing w:val="-4"/>
                <w:sz w:val="16"/>
              </w:rPr>
              <w:t> </w:t>
            </w:r>
            <w:r>
              <w:rPr>
                <w:sz w:val="16"/>
              </w:rPr>
              <w:t>salida</w:t>
            </w:r>
            <w:r>
              <w:rPr>
                <w:spacing w:val="-2"/>
                <w:sz w:val="16"/>
              </w:rPr>
              <w:t> </w:t>
            </w:r>
            <w:r>
              <w:rPr>
                <w:sz w:val="16"/>
              </w:rPr>
              <w:t>de</w:t>
            </w:r>
            <w:r>
              <w:rPr>
                <w:spacing w:val="-4"/>
                <w:sz w:val="16"/>
              </w:rPr>
              <w:t> 1/2"</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6" w:right="102"/>
              <w:rPr>
                <w:sz w:val="16"/>
              </w:rPr>
            </w:pPr>
            <w:r>
              <w:rPr>
                <w:sz w:val="16"/>
              </w:rPr>
              <w:t>Instalable</w:t>
            </w:r>
            <w:r>
              <w:rPr>
                <w:spacing w:val="19"/>
                <w:sz w:val="16"/>
              </w:rPr>
              <w:t> </w:t>
            </w:r>
            <w:r>
              <w:rPr>
                <w:sz w:val="16"/>
              </w:rPr>
              <w:t>–</w:t>
            </w:r>
            <w:r>
              <w:rPr>
                <w:spacing w:val="17"/>
                <w:sz w:val="16"/>
              </w:rPr>
              <w:t> </w:t>
            </w:r>
            <w:r>
              <w:rPr>
                <w:sz w:val="16"/>
              </w:rPr>
              <w:t>salida</w:t>
            </w:r>
            <w:r>
              <w:rPr>
                <w:spacing w:val="16"/>
                <w:sz w:val="16"/>
              </w:rPr>
              <w:t> </w:t>
            </w:r>
            <w:r>
              <w:rPr>
                <w:sz w:val="16"/>
              </w:rPr>
              <w:t>manual del agua tratada</w:t>
            </w:r>
          </w:p>
        </w:tc>
      </w:tr>
      <w:tr>
        <w:trPr>
          <w:trHeight w:val="765"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36</w:t>
            </w:r>
          </w:p>
        </w:tc>
        <w:tc>
          <w:tcPr>
            <w:tcW w:w="1156" w:type="dxa"/>
            <w:tcBorders>
              <w:top w:val="single" w:sz="4" w:space="0" w:color="7E7E7E"/>
              <w:bottom w:val="single" w:sz="4" w:space="0" w:color="7E7E7E"/>
            </w:tcBorders>
          </w:tcPr>
          <w:p>
            <w:pPr>
              <w:pStyle w:val="TableParagraph"/>
              <w:spacing w:line="183"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3"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ind w:left="153" w:right="282" w:firstLine="117"/>
              <w:rPr>
                <w:sz w:val="16"/>
              </w:rPr>
            </w:pPr>
            <w:r>
              <w:rPr>
                <w:sz w:val="16"/>
              </w:rPr>
              <w:t>1 tuerca plástica + arandela de goma</w:t>
            </w:r>
            <w:r>
              <w:rPr>
                <w:spacing w:val="-8"/>
                <w:sz w:val="16"/>
              </w:rPr>
              <w:t> </w:t>
            </w:r>
            <w:r>
              <w:rPr>
                <w:sz w:val="16"/>
              </w:rPr>
              <w:t>para</w:t>
            </w:r>
            <w:r>
              <w:rPr>
                <w:spacing w:val="-5"/>
                <w:sz w:val="16"/>
              </w:rPr>
              <w:t> </w:t>
            </w:r>
            <w:r>
              <w:rPr>
                <w:sz w:val="16"/>
              </w:rPr>
              <w:t>fijación</w:t>
            </w:r>
            <w:r>
              <w:rPr>
                <w:spacing w:val="-8"/>
                <w:sz w:val="16"/>
              </w:rPr>
              <w:t> </w:t>
            </w:r>
            <w:r>
              <w:rPr>
                <w:sz w:val="16"/>
              </w:rPr>
              <w:t>de</w:t>
            </w:r>
            <w:r>
              <w:rPr>
                <w:spacing w:val="-5"/>
                <w:sz w:val="16"/>
              </w:rPr>
              <w:t> </w:t>
            </w:r>
            <w:r>
              <w:rPr>
                <w:sz w:val="16"/>
              </w:rPr>
              <w:t>grifo</w:t>
            </w:r>
            <w:r>
              <w:rPr>
                <w:spacing w:val="-8"/>
                <w:sz w:val="16"/>
              </w:rPr>
              <w:t> </w:t>
            </w:r>
            <w:r>
              <w:rPr>
                <w:sz w:val="16"/>
              </w:rPr>
              <w:t>de</w:t>
            </w:r>
            <w:r>
              <w:rPr>
                <w:spacing w:val="-5"/>
                <w:sz w:val="16"/>
              </w:rPr>
              <w:t> </w:t>
            </w:r>
            <w:r>
              <w:rPr>
                <w:sz w:val="16"/>
              </w:rPr>
              <w:t>1/2"</w:t>
            </w:r>
          </w:p>
        </w:tc>
        <w:tc>
          <w:tcPr>
            <w:tcW w:w="691" w:type="dxa"/>
            <w:tcBorders>
              <w:top w:val="single" w:sz="4" w:space="0" w:color="7E7E7E"/>
              <w:bottom w:val="single" w:sz="4" w:space="0" w:color="7E7E7E"/>
            </w:tcBorders>
          </w:tcPr>
          <w:p>
            <w:pPr>
              <w:pStyle w:val="TableParagraph"/>
              <w:spacing w:line="183"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ight="96"/>
              <w:rPr>
                <w:sz w:val="16"/>
              </w:rPr>
            </w:pPr>
            <w:r>
              <w:rPr>
                <w:sz w:val="16"/>
              </w:rPr>
              <w:t>Instalable</w:t>
            </w:r>
            <w:r>
              <w:rPr>
                <w:spacing w:val="-12"/>
                <w:sz w:val="16"/>
              </w:rPr>
              <w:t> </w:t>
            </w:r>
            <w:r>
              <w:rPr>
                <w:sz w:val="16"/>
              </w:rPr>
              <w:t>–</w:t>
            </w:r>
            <w:r>
              <w:rPr>
                <w:spacing w:val="-11"/>
                <w:sz w:val="16"/>
              </w:rPr>
              <w:t> </w:t>
            </w:r>
            <w:r>
              <w:rPr>
                <w:sz w:val="16"/>
              </w:rPr>
              <w:t>fijación</w:t>
            </w:r>
            <w:r>
              <w:rPr>
                <w:spacing w:val="-12"/>
                <w:sz w:val="16"/>
              </w:rPr>
              <w:t> </w:t>
            </w:r>
            <w:r>
              <w:rPr>
                <w:sz w:val="16"/>
              </w:rPr>
              <w:t>del</w:t>
            </w:r>
            <w:r>
              <w:rPr>
                <w:spacing w:val="-11"/>
                <w:sz w:val="16"/>
              </w:rPr>
              <w:t> </w:t>
            </w:r>
            <w:r>
              <w:rPr>
                <w:sz w:val="16"/>
              </w:rPr>
              <w:t>grifo al tanque</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37</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ind w:left="1190" w:right="282" w:hanging="1018"/>
              <w:rPr>
                <w:sz w:val="16"/>
              </w:rPr>
            </w:pPr>
            <w:r>
              <w:rPr>
                <w:sz w:val="16"/>
              </w:rPr>
              <w:t>Cinta</w:t>
            </w:r>
            <w:r>
              <w:rPr>
                <w:spacing w:val="-6"/>
                <w:sz w:val="16"/>
              </w:rPr>
              <w:t> </w:t>
            </w:r>
            <w:r>
              <w:rPr>
                <w:sz w:val="16"/>
              </w:rPr>
              <w:t>Teflón</w:t>
            </w:r>
            <w:r>
              <w:rPr>
                <w:spacing w:val="-9"/>
                <w:sz w:val="16"/>
              </w:rPr>
              <w:t> </w:t>
            </w:r>
            <w:r>
              <w:rPr>
                <w:sz w:val="16"/>
              </w:rPr>
              <w:t>PTFE</w:t>
            </w:r>
            <w:r>
              <w:rPr>
                <w:spacing w:val="-7"/>
                <w:sz w:val="16"/>
              </w:rPr>
              <w:t> </w:t>
            </w:r>
            <w:r>
              <w:rPr>
                <w:sz w:val="16"/>
              </w:rPr>
              <w:t>Basic</w:t>
            </w:r>
            <w:r>
              <w:rPr>
                <w:spacing w:val="-7"/>
                <w:sz w:val="16"/>
              </w:rPr>
              <w:t> </w:t>
            </w:r>
            <w:r>
              <w:rPr>
                <w:sz w:val="16"/>
              </w:rPr>
              <w:t>1-pulg</w:t>
            </w:r>
            <w:r>
              <w:rPr>
                <w:spacing w:val="-6"/>
                <w:sz w:val="16"/>
              </w:rPr>
              <w:t> </w:t>
            </w:r>
            <w:r>
              <w:rPr>
                <w:sz w:val="16"/>
              </w:rPr>
              <w:t>X </w:t>
            </w:r>
            <w:r>
              <w:rPr>
                <w:spacing w:val="-4"/>
                <w:sz w:val="16"/>
              </w:rPr>
              <w:t>10mt</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ight="102"/>
              <w:rPr>
                <w:sz w:val="16"/>
              </w:rPr>
            </w:pPr>
            <w:r>
              <w:rPr>
                <w:sz w:val="16"/>
              </w:rPr>
              <w:t>Consumible</w:t>
            </w:r>
            <w:r>
              <w:rPr>
                <w:spacing w:val="40"/>
                <w:sz w:val="16"/>
              </w:rPr>
              <w:t> </w:t>
            </w:r>
            <w:r>
              <w:rPr>
                <w:sz w:val="16"/>
              </w:rPr>
              <w:t>–</w:t>
            </w:r>
            <w:r>
              <w:rPr>
                <w:spacing w:val="40"/>
                <w:sz w:val="16"/>
              </w:rPr>
              <w:t> </w:t>
            </w:r>
            <w:r>
              <w:rPr>
                <w:sz w:val="16"/>
              </w:rPr>
              <w:t>sellado</w:t>
            </w:r>
            <w:r>
              <w:rPr>
                <w:spacing w:val="40"/>
                <w:sz w:val="16"/>
              </w:rPr>
              <w:t> </w:t>
            </w:r>
            <w:r>
              <w:rPr>
                <w:sz w:val="16"/>
              </w:rPr>
              <w:t>de roscas en conexiones</w:t>
            </w:r>
          </w:p>
        </w:tc>
      </w:tr>
      <w:tr>
        <w:trPr>
          <w:trHeight w:val="102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38</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ind w:left="170" w:right="329" w:hanging="3"/>
              <w:jc w:val="center"/>
              <w:rPr>
                <w:sz w:val="16"/>
              </w:rPr>
            </w:pPr>
            <w:r>
              <w:rPr>
                <w:sz w:val="16"/>
              </w:rPr>
              <w:t>1 base de bloques de concreto (mínimo</w:t>
            </w:r>
            <w:r>
              <w:rPr>
                <w:spacing w:val="-10"/>
                <w:sz w:val="16"/>
              </w:rPr>
              <w:t> </w:t>
            </w:r>
            <w:r>
              <w:rPr>
                <w:sz w:val="16"/>
              </w:rPr>
              <w:t>4</w:t>
            </w:r>
            <w:r>
              <w:rPr>
                <w:spacing w:val="-7"/>
                <w:sz w:val="16"/>
              </w:rPr>
              <w:t> </w:t>
            </w:r>
            <w:r>
              <w:rPr>
                <w:sz w:val="16"/>
              </w:rPr>
              <w:t>bloques</w:t>
            </w:r>
            <w:r>
              <w:rPr>
                <w:spacing w:val="-5"/>
                <w:sz w:val="16"/>
              </w:rPr>
              <w:t> </w:t>
            </w:r>
            <w:r>
              <w:rPr>
                <w:sz w:val="16"/>
              </w:rPr>
              <w:t>+</w:t>
            </w:r>
            <w:r>
              <w:rPr>
                <w:spacing w:val="-9"/>
                <w:sz w:val="16"/>
              </w:rPr>
              <w:t> </w:t>
            </w:r>
            <w:r>
              <w:rPr>
                <w:sz w:val="16"/>
              </w:rPr>
              <w:t>nivelación)</w:t>
            </w:r>
            <w:r>
              <w:rPr>
                <w:spacing w:val="-7"/>
                <w:sz w:val="16"/>
              </w:rPr>
              <w:t> </w:t>
            </w:r>
            <w:r>
              <w:rPr>
                <w:sz w:val="16"/>
              </w:rPr>
              <w:t>o madera tratada</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4</w:t>
            </w:r>
          </w:p>
        </w:tc>
        <w:tc>
          <w:tcPr>
            <w:tcW w:w="2341" w:type="dxa"/>
            <w:tcBorders>
              <w:top w:val="single" w:sz="4" w:space="0" w:color="7E7E7E"/>
              <w:bottom w:val="single" w:sz="4" w:space="0" w:color="7E7E7E"/>
            </w:tcBorders>
          </w:tcPr>
          <w:p>
            <w:pPr>
              <w:pStyle w:val="TableParagraph"/>
              <w:tabs>
                <w:tab w:pos="1299" w:val="left" w:leader="none"/>
                <w:tab w:pos="1703" w:val="left" w:leader="none"/>
              </w:tabs>
              <w:ind w:left="296" w:right="100"/>
              <w:rPr>
                <w:sz w:val="16"/>
              </w:rPr>
            </w:pPr>
            <w:r>
              <w:rPr>
                <w:spacing w:val="-2"/>
                <w:sz w:val="16"/>
              </w:rPr>
              <w:t>Instalable</w:t>
            </w:r>
            <w:r>
              <w:rPr>
                <w:sz w:val="16"/>
              </w:rPr>
              <w:tab/>
            </w:r>
            <w:r>
              <w:rPr>
                <w:spacing w:val="-10"/>
                <w:sz w:val="16"/>
              </w:rPr>
              <w:t>–</w:t>
            </w:r>
            <w:r>
              <w:rPr>
                <w:sz w:val="16"/>
              </w:rPr>
              <w:tab/>
            </w:r>
            <w:r>
              <w:rPr>
                <w:spacing w:val="-2"/>
                <w:sz w:val="16"/>
              </w:rPr>
              <w:t>soporte </w:t>
            </w:r>
            <w:r>
              <w:rPr>
                <w:sz w:val="16"/>
              </w:rPr>
              <w:t>estructural del tanque</w:t>
            </w:r>
          </w:p>
        </w:tc>
      </w:tr>
      <w:tr>
        <w:trPr>
          <w:trHeight w:val="510"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39</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Almacenamiento</w:t>
            </w:r>
          </w:p>
        </w:tc>
        <w:tc>
          <w:tcPr>
            <w:tcW w:w="2901" w:type="dxa"/>
            <w:tcBorders>
              <w:top w:val="single" w:sz="4" w:space="0" w:color="7E7E7E"/>
              <w:bottom w:val="single" w:sz="4" w:space="0" w:color="7E7E7E"/>
            </w:tcBorders>
          </w:tcPr>
          <w:p>
            <w:pPr>
              <w:pStyle w:val="TableParagraph"/>
              <w:spacing w:line="180" w:lineRule="exact"/>
              <w:ind w:left="101" w:right="260"/>
              <w:jc w:val="center"/>
              <w:rPr>
                <w:sz w:val="16"/>
              </w:rPr>
            </w:pPr>
            <w:r>
              <w:rPr>
                <w:sz w:val="16"/>
              </w:rPr>
              <w:t>1</w:t>
            </w:r>
            <w:r>
              <w:rPr>
                <w:spacing w:val="-4"/>
                <w:sz w:val="16"/>
              </w:rPr>
              <w:t> </w:t>
            </w:r>
            <w:r>
              <w:rPr>
                <w:sz w:val="16"/>
              </w:rPr>
              <w:t>respidero</w:t>
            </w:r>
            <w:r>
              <w:rPr>
                <w:spacing w:val="-4"/>
                <w:sz w:val="16"/>
              </w:rPr>
              <w:t> </w:t>
            </w:r>
            <w:r>
              <w:rPr>
                <w:sz w:val="16"/>
              </w:rPr>
              <w:t>con</w:t>
            </w:r>
            <w:r>
              <w:rPr>
                <w:spacing w:val="-3"/>
                <w:sz w:val="16"/>
              </w:rPr>
              <w:t> </w:t>
            </w:r>
            <w:r>
              <w:rPr>
                <w:sz w:val="16"/>
              </w:rPr>
              <w:t>filtro</w:t>
            </w:r>
            <w:r>
              <w:rPr>
                <w:spacing w:val="-3"/>
                <w:sz w:val="16"/>
              </w:rPr>
              <w:t> </w:t>
            </w:r>
            <w:r>
              <w:rPr>
                <w:spacing w:val="-2"/>
                <w:sz w:val="16"/>
              </w:rPr>
              <w:t>antipolvo</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ight="102"/>
              <w:rPr>
                <w:sz w:val="16"/>
              </w:rPr>
            </w:pPr>
            <w:r>
              <w:rPr>
                <w:sz w:val="16"/>
              </w:rPr>
              <w:t>Instalable – evita presión y entrada de partículas</w:t>
            </w:r>
          </w:p>
        </w:tc>
      </w:tr>
      <w:tr>
        <w:trPr>
          <w:trHeight w:val="765"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40</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Potabilización</w:t>
            </w:r>
          </w:p>
        </w:tc>
        <w:tc>
          <w:tcPr>
            <w:tcW w:w="2901" w:type="dxa"/>
            <w:tcBorders>
              <w:top w:val="single" w:sz="4" w:space="0" w:color="7E7E7E"/>
              <w:bottom w:val="single" w:sz="4" w:space="0" w:color="7E7E7E"/>
            </w:tcBorders>
          </w:tcPr>
          <w:p>
            <w:pPr>
              <w:pStyle w:val="TableParagraph"/>
              <w:ind w:left="350" w:right="282" w:hanging="176"/>
              <w:rPr>
                <w:sz w:val="16"/>
              </w:rPr>
            </w:pPr>
            <w:r>
              <w:rPr>
                <w:sz w:val="16"/>
              </w:rPr>
              <w:t>1</w:t>
            </w:r>
            <w:r>
              <w:rPr>
                <w:spacing w:val="-5"/>
                <w:sz w:val="16"/>
              </w:rPr>
              <w:t> </w:t>
            </w:r>
            <w:r>
              <w:rPr>
                <w:sz w:val="16"/>
              </w:rPr>
              <w:t>frasco</w:t>
            </w:r>
            <w:r>
              <w:rPr>
                <w:spacing w:val="-5"/>
                <w:sz w:val="16"/>
              </w:rPr>
              <w:t> </w:t>
            </w:r>
            <w:r>
              <w:rPr>
                <w:sz w:val="16"/>
              </w:rPr>
              <w:t>de</w:t>
            </w:r>
            <w:r>
              <w:rPr>
                <w:spacing w:val="-8"/>
                <w:sz w:val="16"/>
              </w:rPr>
              <w:t> </w:t>
            </w:r>
            <w:r>
              <w:rPr>
                <w:sz w:val="16"/>
              </w:rPr>
              <w:t>hipoclorito</w:t>
            </w:r>
            <w:r>
              <w:rPr>
                <w:spacing w:val="-5"/>
                <w:sz w:val="16"/>
              </w:rPr>
              <w:t> </w:t>
            </w:r>
            <w:r>
              <w:rPr>
                <w:sz w:val="16"/>
              </w:rPr>
              <w:t>de</w:t>
            </w:r>
            <w:r>
              <w:rPr>
                <w:spacing w:val="-8"/>
                <w:sz w:val="16"/>
              </w:rPr>
              <w:t> </w:t>
            </w:r>
            <w:r>
              <w:rPr>
                <w:sz w:val="16"/>
              </w:rPr>
              <w:t>sodio</w:t>
            </w:r>
            <w:r>
              <w:rPr>
                <w:spacing w:val="-7"/>
                <w:sz w:val="16"/>
              </w:rPr>
              <w:t> </w:t>
            </w:r>
            <w:r>
              <w:rPr>
                <w:sz w:val="16"/>
              </w:rPr>
              <w:t>al 5% (500 mL, uso doméstico)</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Pr>
                <w:sz w:val="16"/>
              </w:rPr>
            </w:pPr>
            <w:r>
              <w:rPr>
                <w:sz w:val="16"/>
              </w:rPr>
              <w:t>Consumible</w:t>
            </w:r>
            <w:r>
              <w:rPr>
                <w:spacing w:val="-4"/>
                <w:sz w:val="16"/>
              </w:rPr>
              <w:t> </w:t>
            </w:r>
            <w:r>
              <w:rPr>
                <w:sz w:val="16"/>
              </w:rPr>
              <w:t>–</w:t>
            </w:r>
            <w:r>
              <w:rPr>
                <w:spacing w:val="-5"/>
                <w:sz w:val="16"/>
              </w:rPr>
              <w:t> </w:t>
            </w:r>
            <w:r>
              <w:rPr>
                <w:sz w:val="16"/>
              </w:rPr>
              <w:t>desinfección del agua</w:t>
            </w:r>
          </w:p>
        </w:tc>
      </w:tr>
      <w:tr>
        <w:trPr>
          <w:trHeight w:val="508" w:hRule="atLeast"/>
        </w:trPr>
        <w:tc>
          <w:tcPr>
            <w:tcW w:w="662" w:type="dxa"/>
            <w:tcBorders>
              <w:top w:val="single" w:sz="4" w:space="0" w:color="7E7E7E"/>
              <w:bottom w:val="single" w:sz="4" w:space="0" w:color="7E7E7E"/>
            </w:tcBorders>
          </w:tcPr>
          <w:p>
            <w:pPr>
              <w:pStyle w:val="TableParagraph"/>
              <w:spacing w:line="178" w:lineRule="exact"/>
              <w:ind w:left="184"/>
              <w:rPr>
                <w:rFonts w:ascii="Arial"/>
                <w:b/>
                <w:sz w:val="16"/>
              </w:rPr>
            </w:pPr>
            <w:r>
              <w:rPr>
                <w:rFonts w:ascii="Arial"/>
                <w:b/>
                <w:spacing w:val="-5"/>
                <w:sz w:val="16"/>
              </w:rPr>
              <w:t>41</w:t>
            </w:r>
          </w:p>
        </w:tc>
        <w:tc>
          <w:tcPr>
            <w:tcW w:w="1156" w:type="dxa"/>
            <w:tcBorders>
              <w:top w:val="single" w:sz="4" w:space="0" w:color="7E7E7E"/>
              <w:bottom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0" w:lineRule="exact"/>
              <w:ind w:left="154" w:right="3"/>
              <w:jc w:val="center"/>
              <w:rPr>
                <w:sz w:val="16"/>
              </w:rPr>
            </w:pPr>
            <w:r>
              <w:rPr>
                <w:spacing w:val="-2"/>
                <w:sz w:val="16"/>
              </w:rPr>
              <w:t>Potabilización</w:t>
            </w:r>
          </w:p>
        </w:tc>
        <w:tc>
          <w:tcPr>
            <w:tcW w:w="2901" w:type="dxa"/>
            <w:tcBorders>
              <w:top w:val="single" w:sz="4" w:space="0" w:color="7E7E7E"/>
              <w:bottom w:val="single" w:sz="4" w:space="0" w:color="7E7E7E"/>
            </w:tcBorders>
          </w:tcPr>
          <w:p>
            <w:pPr>
              <w:pStyle w:val="TableParagraph"/>
              <w:spacing w:line="180" w:lineRule="exact"/>
              <w:ind w:left="99" w:right="260"/>
              <w:jc w:val="center"/>
              <w:rPr>
                <w:sz w:val="16"/>
              </w:rPr>
            </w:pPr>
            <w:r>
              <w:rPr>
                <w:sz w:val="16"/>
              </w:rPr>
              <w:t>1</w:t>
            </w:r>
            <w:r>
              <w:rPr>
                <w:spacing w:val="-2"/>
                <w:sz w:val="16"/>
              </w:rPr>
              <w:t> </w:t>
            </w:r>
            <w:r>
              <w:rPr>
                <w:sz w:val="16"/>
              </w:rPr>
              <w:t>jeringa</w:t>
            </w:r>
            <w:r>
              <w:rPr>
                <w:spacing w:val="-1"/>
                <w:sz w:val="16"/>
              </w:rPr>
              <w:t> </w:t>
            </w:r>
            <w:r>
              <w:rPr>
                <w:sz w:val="16"/>
              </w:rPr>
              <w:t>de</w:t>
            </w:r>
            <w:r>
              <w:rPr>
                <w:spacing w:val="-1"/>
                <w:sz w:val="16"/>
              </w:rPr>
              <w:t> </w:t>
            </w:r>
            <w:r>
              <w:rPr>
                <w:sz w:val="16"/>
              </w:rPr>
              <w:t>5</w:t>
            </w:r>
            <w:r>
              <w:rPr>
                <w:spacing w:val="-3"/>
                <w:sz w:val="16"/>
              </w:rPr>
              <w:t> </w:t>
            </w:r>
            <w:r>
              <w:rPr>
                <w:sz w:val="16"/>
              </w:rPr>
              <w:t>mL</w:t>
            </w:r>
            <w:r>
              <w:rPr>
                <w:spacing w:val="-1"/>
                <w:sz w:val="16"/>
              </w:rPr>
              <w:t> </w:t>
            </w:r>
            <w:r>
              <w:rPr>
                <w:sz w:val="16"/>
              </w:rPr>
              <w:t>o</w:t>
            </w:r>
            <w:r>
              <w:rPr>
                <w:spacing w:val="-3"/>
                <w:sz w:val="16"/>
              </w:rPr>
              <w:t> </w:t>
            </w:r>
            <w:r>
              <w:rPr>
                <w:spacing w:val="-2"/>
                <w:sz w:val="16"/>
              </w:rPr>
              <w:t>cuentagotas</w:t>
            </w:r>
          </w:p>
        </w:tc>
        <w:tc>
          <w:tcPr>
            <w:tcW w:w="691" w:type="dxa"/>
            <w:tcBorders>
              <w:top w:val="single" w:sz="4" w:space="0" w:color="7E7E7E"/>
              <w:bottom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spacing w:line="237" w:lineRule="auto"/>
              <w:ind w:left="296"/>
              <w:rPr>
                <w:sz w:val="16"/>
              </w:rPr>
            </w:pPr>
            <w:r>
              <w:rPr>
                <w:sz w:val="16"/>
              </w:rPr>
              <w:t>Consumible</w:t>
            </w:r>
            <w:r>
              <w:rPr>
                <w:spacing w:val="22"/>
                <w:sz w:val="16"/>
              </w:rPr>
              <w:t> </w:t>
            </w:r>
            <w:r>
              <w:rPr>
                <w:sz w:val="16"/>
              </w:rPr>
              <w:t>–</w:t>
            </w:r>
            <w:r>
              <w:rPr>
                <w:spacing w:val="23"/>
                <w:sz w:val="16"/>
              </w:rPr>
              <w:t> </w:t>
            </w:r>
            <w:r>
              <w:rPr>
                <w:sz w:val="16"/>
              </w:rPr>
              <w:t>dosificación precisa de desinfectante</w:t>
            </w:r>
          </w:p>
        </w:tc>
      </w:tr>
      <w:tr>
        <w:trPr>
          <w:trHeight w:val="765" w:hRule="atLeast"/>
        </w:trPr>
        <w:tc>
          <w:tcPr>
            <w:tcW w:w="662" w:type="dxa"/>
            <w:tcBorders>
              <w:top w:val="single" w:sz="4" w:space="0" w:color="7E7E7E"/>
              <w:bottom w:val="single" w:sz="4" w:space="0" w:color="7E7E7E"/>
            </w:tcBorders>
          </w:tcPr>
          <w:p>
            <w:pPr>
              <w:pStyle w:val="TableParagraph"/>
              <w:spacing w:line="180" w:lineRule="exact"/>
              <w:ind w:left="184"/>
              <w:rPr>
                <w:rFonts w:ascii="Arial"/>
                <w:b/>
                <w:sz w:val="16"/>
              </w:rPr>
            </w:pPr>
            <w:r>
              <w:rPr>
                <w:rFonts w:ascii="Arial"/>
                <w:b/>
                <w:spacing w:val="-5"/>
                <w:sz w:val="16"/>
              </w:rPr>
              <w:t>42</w:t>
            </w:r>
          </w:p>
        </w:tc>
        <w:tc>
          <w:tcPr>
            <w:tcW w:w="1156" w:type="dxa"/>
            <w:tcBorders>
              <w:top w:val="single" w:sz="4" w:space="0" w:color="7E7E7E"/>
              <w:bottom w:val="single" w:sz="4" w:space="0" w:color="7E7E7E"/>
            </w:tcBorders>
          </w:tcPr>
          <w:p>
            <w:pPr>
              <w:pStyle w:val="TableParagraph"/>
              <w:spacing w:line="183" w:lineRule="exact"/>
              <w:ind w:left="13"/>
              <w:jc w:val="center"/>
              <w:rPr>
                <w:sz w:val="16"/>
              </w:rPr>
            </w:pPr>
            <w:r>
              <w:rPr>
                <w:spacing w:val="-2"/>
                <w:sz w:val="16"/>
              </w:rPr>
              <w:t>Material</w:t>
            </w:r>
          </w:p>
        </w:tc>
        <w:tc>
          <w:tcPr>
            <w:tcW w:w="1622" w:type="dxa"/>
            <w:tcBorders>
              <w:top w:val="single" w:sz="4" w:space="0" w:color="7E7E7E"/>
              <w:bottom w:val="single" w:sz="4" w:space="0" w:color="7E7E7E"/>
            </w:tcBorders>
          </w:tcPr>
          <w:p>
            <w:pPr>
              <w:pStyle w:val="TableParagraph"/>
              <w:spacing w:line="183" w:lineRule="exact"/>
              <w:ind w:left="154" w:right="3"/>
              <w:jc w:val="center"/>
              <w:rPr>
                <w:sz w:val="16"/>
              </w:rPr>
            </w:pPr>
            <w:r>
              <w:rPr>
                <w:spacing w:val="-2"/>
                <w:sz w:val="16"/>
              </w:rPr>
              <w:t>Potabilización</w:t>
            </w:r>
          </w:p>
        </w:tc>
        <w:tc>
          <w:tcPr>
            <w:tcW w:w="2901" w:type="dxa"/>
            <w:tcBorders>
              <w:top w:val="single" w:sz="4" w:space="0" w:color="7E7E7E"/>
              <w:bottom w:val="single" w:sz="4" w:space="0" w:color="7E7E7E"/>
            </w:tcBorders>
          </w:tcPr>
          <w:p>
            <w:pPr>
              <w:pStyle w:val="TableParagraph"/>
              <w:ind w:left="234" w:right="282" w:hanging="63"/>
              <w:rPr>
                <w:sz w:val="16"/>
              </w:rPr>
            </w:pPr>
            <w:r>
              <w:rPr>
                <w:sz w:val="16"/>
              </w:rPr>
              <w:t>1</w:t>
            </w:r>
            <w:r>
              <w:rPr>
                <w:spacing w:val="-7"/>
                <w:sz w:val="16"/>
              </w:rPr>
              <w:t> </w:t>
            </w:r>
            <w:r>
              <w:rPr>
                <w:sz w:val="16"/>
              </w:rPr>
              <w:t>balde</w:t>
            </w:r>
            <w:r>
              <w:rPr>
                <w:spacing w:val="-7"/>
                <w:sz w:val="16"/>
              </w:rPr>
              <w:t> </w:t>
            </w:r>
            <w:r>
              <w:rPr>
                <w:sz w:val="16"/>
              </w:rPr>
              <w:t>plástico</w:t>
            </w:r>
            <w:r>
              <w:rPr>
                <w:spacing w:val="-8"/>
                <w:sz w:val="16"/>
              </w:rPr>
              <w:t> </w:t>
            </w:r>
            <w:r>
              <w:rPr>
                <w:sz w:val="16"/>
              </w:rPr>
              <w:t>con</w:t>
            </w:r>
            <w:r>
              <w:rPr>
                <w:spacing w:val="-8"/>
                <w:sz w:val="16"/>
              </w:rPr>
              <w:t> </w:t>
            </w:r>
            <w:r>
              <w:rPr>
                <w:sz w:val="16"/>
              </w:rPr>
              <w:t>tapa</w:t>
            </w:r>
            <w:r>
              <w:rPr>
                <w:spacing w:val="-7"/>
                <w:sz w:val="16"/>
              </w:rPr>
              <w:t> </w:t>
            </w:r>
            <w:r>
              <w:rPr>
                <w:sz w:val="16"/>
              </w:rPr>
              <w:t>(mínimo 10 L) para dosificación y reposo</w:t>
            </w:r>
          </w:p>
        </w:tc>
        <w:tc>
          <w:tcPr>
            <w:tcW w:w="691" w:type="dxa"/>
            <w:tcBorders>
              <w:top w:val="single" w:sz="4" w:space="0" w:color="7E7E7E"/>
              <w:bottom w:val="single" w:sz="4" w:space="0" w:color="7E7E7E"/>
            </w:tcBorders>
          </w:tcPr>
          <w:p>
            <w:pPr>
              <w:pStyle w:val="TableParagraph"/>
              <w:spacing w:line="183" w:lineRule="exact"/>
              <w:ind w:left="19"/>
              <w:jc w:val="center"/>
              <w:rPr>
                <w:sz w:val="16"/>
              </w:rPr>
            </w:pPr>
            <w:r>
              <w:rPr>
                <w:spacing w:val="-10"/>
                <w:sz w:val="16"/>
              </w:rPr>
              <w:t>1</w:t>
            </w:r>
          </w:p>
        </w:tc>
        <w:tc>
          <w:tcPr>
            <w:tcW w:w="2341" w:type="dxa"/>
            <w:tcBorders>
              <w:top w:val="single" w:sz="4" w:space="0" w:color="7E7E7E"/>
              <w:bottom w:val="single" w:sz="4" w:space="0" w:color="7E7E7E"/>
            </w:tcBorders>
          </w:tcPr>
          <w:p>
            <w:pPr>
              <w:pStyle w:val="TableParagraph"/>
              <w:ind w:left="296" w:right="102"/>
              <w:rPr>
                <w:sz w:val="16"/>
              </w:rPr>
            </w:pPr>
            <w:r>
              <w:rPr>
                <w:sz w:val="16"/>
              </w:rPr>
              <w:t>Instalable</w:t>
            </w:r>
            <w:r>
              <w:rPr>
                <w:spacing w:val="-6"/>
                <w:sz w:val="16"/>
              </w:rPr>
              <w:t> </w:t>
            </w:r>
            <w:r>
              <w:rPr>
                <w:sz w:val="16"/>
              </w:rPr>
              <w:t>–</w:t>
            </w:r>
            <w:r>
              <w:rPr>
                <w:spacing w:val="-7"/>
                <w:sz w:val="16"/>
              </w:rPr>
              <w:t> </w:t>
            </w:r>
            <w:r>
              <w:rPr>
                <w:sz w:val="16"/>
              </w:rPr>
              <w:t>recipiente</w:t>
            </w:r>
            <w:r>
              <w:rPr>
                <w:spacing w:val="-7"/>
                <w:sz w:val="16"/>
              </w:rPr>
              <w:t> </w:t>
            </w:r>
            <w:r>
              <w:rPr>
                <w:sz w:val="16"/>
              </w:rPr>
              <w:t>para dosificación y reposo</w:t>
            </w:r>
          </w:p>
        </w:tc>
      </w:tr>
      <w:tr>
        <w:trPr>
          <w:trHeight w:val="550" w:hRule="atLeast"/>
        </w:trPr>
        <w:tc>
          <w:tcPr>
            <w:tcW w:w="662" w:type="dxa"/>
            <w:tcBorders>
              <w:top w:val="single" w:sz="4" w:space="0" w:color="7E7E7E"/>
            </w:tcBorders>
          </w:tcPr>
          <w:p>
            <w:pPr>
              <w:pStyle w:val="TableParagraph"/>
              <w:spacing w:line="178" w:lineRule="exact"/>
              <w:ind w:left="184"/>
              <w:rPr>
                <w:rFonts w:ascii="Arial"/>
                <w:b/>
                <w:sz w:val="16"/>
              </w:rPr>
            </w:pPr>
            <w:r>
              <w:rPr>
                <w:rFonts w:ascii="Arial"/>
                <w:b/>
                <w:spacing w:val="-5"/>
                <w:sz w:val="16"/>
              </w:rPr>
              <w:t>43</w:t>
            </w:r>
          </w:p>
        </w:tc>
        <w:tc>
          <w:tcPr>
            <w:tcW w:w="1156" w:type="dxa"/>
            <w:tcBorders>
              <w:top w:val="single" w:sz="4" w:space="0" w:color="7E7E7E"/>
            </w:tcBorders>
          </w:tcPr>
          <w:p>
            <w:pPr>
              <w:pStyle w:val="TableParagraph"/>
              <w:spacing w:line="180" w:lineRule="exact"/>
              <w:ind w:left="13"/>
              <w:jc w:val="center"/>
              <w:rPr>
                <w:sz w:val="16"/>
              </w:rPr>
            </w:pPr>
            <w:r>
              <w:rPr>
                <w:spacing w:val="-2"/>
                <w:sz w:val="16"/>
              </w:rPr>
              <w:t>Material</w:t>
            </w:r>
          </w:p>
        </w:tc>
        <w:tc>
          <w:tcPr>
            <w:tcW w:w="1622" w:type="dxa"/>
            <w:tcBorders>
              <w:top w:val="single" w:sz="4" w:space="0" w:color="7E7E7E"/>
            </w:tcBorders>
          </w:tcPr>
          <w:p>
            <w:pPr>
              <w:pStyle w:val="TableParagraph"/>
              <w:spacing w:line="180" w:lineRule="exact"/>
              <w:ind w:left="154" w:right="3"/>
              <w:jc w:val="center"/>
              <w:rPr>
                <w:sz w:val="16"/>
              </w:rPr>
            </w:pPr>
            <w:r>
              <w:rPr>
                <w:spacing w:val="-2"/>
                <w:sz w:val="16"/>
              </w:rPr>
              <w:t>Potabilización</w:t>
            </w:r>
          </w:p>
        </w:tc>
        <w:tc>
          <w:tcPr>
            <w:tcW w:w="2901" w:type="dxa"/>
            <w:tcBorders>
              <w:top w:val="single" w:sz="4" w:space="0" w:color="7E7E7E"/>
            </w:tcBorders>
          </w:tcPr>
          <w:p>
            <w:pPr>
              <w:pStyle w:val="TableParagraph"/>
              <w:ind w:left="141" w:right="282" w:firstLine="273"/>
              <w:rPr>
                <w:sz w:val="16"/>
              </w:rPr>
            </w:pPr>
            <w:r>
              <w:rPr>
                <w:sz w:val="16"/>
              </w:rPr>
              <w:t>1 filtro cerámico tipo vela o cartucho,</w:t>
            </w:r>
            <w:r>
              <w:rPr>
                <w:spacing w:val="-10"/>
                <w:sz w:val="16"/>
              </w:rPr>
              <w:t> </w:t>
            </w:r>
            <w:r>
              <w:rPr>
                <w:sz w:val="16"/>
              </w:rPr>
              <w:t>con</w:t>
            </w:r>
            <w:r>
              <w:rPr>
                <w:spacing w:val="-10"/>
                <w:sz w:val="16"/>
              </w:rPr>
              <w:t> </w:t>
            </w:r>
            <w:r>
              <w:rPr>
                <w:sz w:val="16"/>
              </w:rPr>
              <w:t>carcasa</w:t>
            </w:r>
            <w:r>
              <w:rPr>
                <w:spacing w:val="-9"/>
                <w:sz w:val="16"/>
              </w:rPr>
              <w:t> </w:t>
            </w:r>
            <w:r>
              <w:rPr>
                <w:sz w:val="16"/>
              </w:rPr>
              <w:t>o</w:t>
            </w:r>
            <w:r>
              <w:rPr>
                <w:spacing w:val="-11"/>
                <w:sz w:val="16"/>
              </w:rPr>
              <w:t> </w:t>
            </w:r>
            <w:r>
              <w:rPr>
                <w:sz w:val="16"/>
              </w:rPr>
              <w:t>portafiltro,</w:t>
            </w:r>
          </w:p>
          <w:p>
            <w:pPr>
              <w:pStyle w:val="TableParagraph"/>
              <w:spacing w:line="164" w:lineRule="exact"/>
              <w:ind w:left="422"/>
              <w:rPr>
                <w:sz w:val="16"/>
              </w:rPr>
            </w:pPr>
            <w:r>
              <w:rPr>
                <w:sz w:val="16"/>
              </w:rPr>
              <w:t>ensamble</w:t>
            </w:r>
            <w:r>
              <w:rPr>
                <w:spacing w:val="-5"/>
                <w:sz w:val="16"/>
              </w:rPr>
              <w:t> </w:t>
            </w:r>
            <w:r>
              <w:rPr>
                <w:sz w:val="16"/>
              </w:rPr>
              <w:t>roscada</w:t>
            </w:r>
            <w:r>
              <w:rPr>
                <w:spacing w:val="-8"/>
                <w:sz w:val="16"/>
              </w:rPr>
              <w:t> </w:t>
            </w:r>
            <w:r>
              <w:rPr>
                <w:sz w:val="16"/>
              </w:rPr>
              <w:t>grifo</w:t>
            </w:r>
            <w:r>
              <w:rPr>
                <w:spacing w:val="-6"/>
                <w:sz w:val="16"/>
              </w:rPr>
              <w:t> </w:t>
            </w:r>
            <w:r>
              <w:rPr>
                <w:spacing w:val="-5"/>
                <w:sz w:val="16"/>
              </w:rPr>
              <w:t>½”</w:t>
            </w:r>
          </w:p>
        </w:tc>
        <w:tc>
          <w:tcPr>
            <w:tcW w:w="691" w:type="dxa"/>
            <w:tcBorders>
              <w:top w:val="single" w:sz="4" w:space="0" w:color="7E7E7E"/>
            </w:tcBorders>
          </w:tcPr>
          <w:p>
            <w:pPr>
              <w:pStyle w:val="TableParagraph"/>
              <w:spacing w:line="180" w:lineRule="exact"/>
              <w:ind w:left="19"/>
              <w:jc w:val="center"/>
              <w:rPr>
                <w:sz w:val="16"/>
              </w:rPr>
            </w:pPr>
            <w:r>
              <w:rPr>
                <w:spacing w:val="-10"/>
                <w:sz w:val="16"/>
              </w:rPr>
              <w:t>1</w:t>
            </w:r>
          </w:p>
        </w:tc>
        <w:tc>
          <w:tcPr>
            <w:tcW w:w="2341" w:type="dxa"/>
            <w:tcBorders>
              <w:top w:val="single" w:sz="4" w:space="0" w:color="7E7E7E"/>
            </w:tcBorders>
          </w:tcPr>
          <w:p>
            <w:pPr>
              <w:pStyle w:val="TableParagraph"/>
              <w:ind w:left="296" w:right="102"/>
              <w:rPr>
                <w:sz w:val="16"/>
              </w:rPr>
            </w:pPr>
            <w:r>
              <w:rPr>
                <w:sz w:val="16"/>
              </w:rPr>
              <w:t>Instalable</w:t>
            </w:r>
            <w:r>
              <w:rPr>
                <w:spacing w:val="38"/>
                <w:sz w:val="16"/>
              </w:rPr>
              <w:t> </w:t>
            </w:r>
            <w:r>
              <w:rPr>
                <w:sz w:val="16"/>
              </w:rPr>
              <w:t>–</w:t>
            </w:r>
            <w:r>
              <w:rPr>
                <w:spacing w:val="34"/>
                <w:sz w:val="16"/>
              </w:rPr>
              <w:t> </w:t>
            </w:r>
            <w:r>
              <w:rPr>
                <w:sz w:val="16"/>
              </w:rPr>
              <w:t>filtración</w:t>
            </w:r>
            <w:r>
              <w:rPr>
                <w:spacing w:val="34"/>
                <w:sz w:val="16"/>
              </w:rPr>
              <w:t> </w:t>
            </w:r>
            <w:r>
              <w:rPr>
                <w:sz w:val="16"/>
              </w:rPr>
              <w:t>final para potabilización</w:t>
            </w:r>
          </w:p>
        </w:tc>
      </w:tr>
    </w:tbl>
    <w:p>
      <w:pPr>
        <w:pStyle w:val="BodyText"/>
        <w:spacing w:before="225"/>
        <w:ind w:left="0"/>
        <w:jc w:val="left"/>
        <w:rPr>
          <w:rFonts w:ascii="Arial"/>
          <w:i/>
          <w:sz w:val="20"/>
        </w:rPr>
      </w:pPr>
      <w:r>
        <w:rPr>
          <w:rFonts w:ascii="Arial"/>
          <w:i/>
          <w:sz w:val="20"/>
        </w:rPr>
        <mc:AlternateContent>
          <mc:Choice Requires="wps">
            <w:drawing>
              <wp:anchor distT="0" distB="0" distL="0" distR="0" allowOverlap="1" layoutInCell="1" locked="0" behindDoc="1" simplePos="0" relativeHeight="487588864">
                <wp:simplePos x="0" y="0"/>
                <wp:positionH relativeFrom="page">
                  <wp:posOffset>905560</wp:posOffset>
                </wp:positionH>
                <wp:positionV relativeFrom="paragraph">
                  <wp:posOffset>304431</wp:posOffset>
                </wp:positionV>
                <wp:extent cx="595376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53760" cy="6350"/>
                        </a:xfrm>
                        <a:custGeom>
                          <a:avLst/>
                          <a:gdLst/>
                          <a:ahLst/>
                          <a:cxnLst/>
                          <a:rect l="l" t="t" r="r" b="b"/>
                          <a:pathLst>
                            <a:path w="5953760" h="6350">
                              <a:moveTo>
                                <a:pt x="5953582" y="0"/>
                              </a:moveTo>
                              <a:lnTo>
                                <a:pt x="5953582" y="0"/>
                              </a:lnTo>
                              <a:lnTo>
                                <a:pt x="0" y="0"/>
                              </a:lnTo>
                              <a:lnTo>
                                <a:pt x="0" y="6083"/>
                              </a:lnTo>
                              <a:lnTo>
                                <a:pt x="5953582" y="6083"/>
                              </a:lnTo>
                              <a:lnTo>
                                <a:pt x="595358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71.304001pt;margin-top:23.970993pt;width:468.786022pt;height:.479pt;mso-position-horizontal-relative:page;mso-position-vertical-relative:paragraph;z-index:-15727616;mso-wrap-distance-left:0;mso-wrap-distance-right:0" id="docshape2" filled="true" fillcolor="#7e7e7e" stroked="false">
                <v:fill type="solid"/>
                <w10:wrap type="topAndBottom"/>
              </v:rect>
            </w:pict>
          </mc:Fallback>
        </mc:AlternateContent>
      </w:r>
    </w:p>
    <w:p>
      <w:pPr>
        <w:spacing w:before="0"/>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spacing w:after="0"/>
        <w:jc w:val="left"/>
        <w:rPr>
          <w:sz w:val="20"/>
        </w:rPr>
        <w:sectPr>
          <w:pgSz w:w="12240" w:h="15840"/>
          <w:pgMar w:header="286" w:footer="0" w:top="1340" w:bottom="280" w:left="1080" w:right="1080"/>
        </w:sectPr>
      </w:pPr>
    </w:p>
    <w:p>
      <w:pPr>
        <w:pStyle w:val="BodyText"/>
        <w:spacing w:line="480" w:lineRule="auto" w:before="82"/>
        <w:ind w:right="362" w:firstLine="719"/>
      </w:pPr>
      <w:r>
        <w:rPr/>
        <w:t>El dominio de los interesados permitió identificar y caracterizar actores clave mediante un registro estructurado, clasificando su nivel de influencia, interés y participación. Se reconocieron tanto actores comunitarios (familia beneficiaria, vecinos, líderes locales) como técnicos (proveedores, diseñadores del sistema, instituciones de salud).</w:t>
      </w:r>
      <w:r>
        <w:rPr>
          <w:spacing w:val="-15"/>
        </w:rPr>
        <w:t> </w:t>
      </w:r>
      <w:r>
        <w:rPr/>
        <w:t>Se</w:t>
      </w:r>
      <w:r>
        <w:rPr>
          <w:spacing w:val="-16"/>
        </w:rPr>
        <w:t> </w:t>
      </w:r>
      <w:r>
        <w:rPr/>
        <w:t>diseñaron</w:t>
      </w:r>
      <w:r>
        <w:rPr>
          <w:spacing w:val="-16"/>
        </w:rPr>
        <w:t> </w:t>
      </w:r>
      <w:r>
        <w:rPr/>
        <w:t>estrategias</w:t>
      </w:r>
      <w:r>
        <w:rPr>
          <w:spacing w:val="-14"/>
        </w:rPr>
        <w:t> </w:t>
      </w:r>
      <w:r>
        <w:rPr/>
        <w:t>de</w:t>
      </w:r>
      <w:r>
        <w:rPr>
          <w:spacing w:val="-14"/>
        </w:rPr>
        <w:t> </w:t>
      </w:r>
      <w:r>
        <w:rPr/>
        <w:t>involucramiento</w:t>
      </w:r>
      <w:r>
        <w:rPr>
          <w:spacing w:val="-16"/>
        </w:rPr>
        <w:t> </w:t>
      </w:r>
      <w:r>
        <w:rPr/>
        <w:t>adaptadas</w:t>
      </w:r>
      <w:r>
        <w:rPr>
          <w:spacing w:val="-17"/>
        </w:rPr>
        <w:t> </w:t>
      </w:r>
      <w:r>
        <w:rPr/>
        <w:t>a</w:t>
      </w:r>
      <w:r>
        <w:rPr>
          <w:spacing w:val="-13"/>
        </w:rPr>
        <w:t> </w:t>
      </w:r>
      <w:r>
        <w:rPr/>
        <w:t>cada</w:t>
      </w:r>
      <w:r>
        <w:rPr>
          <w:spacing w:val="-14"/>
        </w:rPr>
        <w:t> </w:t>
      </w:r>
      <w:r>
        <w:rPr/>
        <w:t>grupo,</w:t>
      </w:r>
      <w:r>
        <w:rPr>
          <w:spacing w:val="-14"/>
        </w:rPr>
        <w:t> </w:t>
      </w:r>
      <w:r>
        <w:rPr/>
        <w:t>incluyendo socialización del proyecto, validación participativa del diseño y retroalimentación sobre la operación</w:t>
      </w:r>
      <w:r>
        <w:rPr>
          <w:spacing w:val="-2"/>
        </w:rPr>
        <w:t> </w:t>
      </w:r>
      <w:r>
        <w:rPr/>
        <w:t>del</w:t>
      </w:r>
      <w:r>
        <w:rPr>
          <w:spacing w:val="-4"/>
        </w:rPr>
        <w:t> </w:t>
      </w:r>
      <w:r>
        <w:rPr/>
        <w:t>sistema.</w:t>
      </w:r>
      <w:r>
        <w:rPr>
          <w:spacing w:val="-3"/>
        </w:rPr>
        <w:t> </w:t>
      </w:r>
      <w:r>
        <w:rPr/>
        <w:t>Estas</w:t>
      </w:r>
      <w:r>
        <w:rPr>
          <w:spacing w:val="-1"/>
        </w:rPr>
        <w:t> </w:t>
      </w:r>
      <w:r>
        <w:rPr/>
        <w:t>acciones</w:t>
      </w:r>
      <w:r>
        <w:rPr>
          <w:spacing w:val="-6"/>
        </w:rPr>
        <w:t> </w:t>
      </w:r>
      <w:r>
        <w:rPr/>
        <w:t>fortalecieron</w:t>
      </w:r>
      <w:r>
        <w:rPr>
          <w:spacing w:val="-2"/>
        </w:rPr>
        <w:t> </w:t>
      </w:r>
      <w:r>
        <w:rPr/>
        <w:t>la</w:t>
      </w:r>
      <w:r>
        <w:rPr>
          <w:spacing w:val="-3"/>
        </w:rPr>
        <w:t> </w:t>
      </w:r>
      <w:r>
        <w:rPr/>
        <w:t>apropiación social</w:t>
      </w:r>
      <w:r>
        <w:rPr>
          <w:spacing w:val="-1"/>
        </w:rPr>
        <w:t> </w:t>
      </w:r>
      <w:r>
        <w:rPr/>
        <w:t>del</w:t>
      </w:r>
      <w:r>
        <w:rPr>
          <w:spacing w:val="-1"/>
        </w:rPr>
        <w:t> </w:t>
      </w:r>
      <w:r>
        <w:rPr/>
        <w:t>proyecto y facilitaron la identificación temprana de expectativas y resistencias.</w:t>
      </w:r>
    </w:p>
    <w:p>
      <w:pPr>
        <w:pStyle w:val="BodyText"/>
        <w:spacing w:before="1"/>
        <w:ind w:left="1080"/>
      </w:pPr>
      <w:r>
        <w:rPr/>
        <w:t>Se</w:t>
      </w:r>
      <w:r>
        <w:rPr>
          <w:spacing w:val="-6"/>
        </w:rPr>
        <w:t> </w:t>
      </w:r>
      <w:r>
        <w:rPr/>
        <w:t>presenta</w:t>
      </w:r>
      <w:r>
        <w:rPr>
          <w:spacing w:val="-1"/>
        </w:rPr>
        <w:t> </w:t>
      </w:r>
      <w:r>
        <w:rPr/>
        <w:t>el</w:t>
      </w:r>
      <w:r>
        <w:rPr>
          <w:spacing w:val="-5"/>
        </w:rPr>
        <w:t> </w:t>
      </w:r>
      <w:r>
        <w:rPr/>
        <w:t>presupuesto</w:t>
      </w:r>
      <w:r>
        <w:rPr>
          <w:spacing w:val="-4"/>
        </w:rPr>
        <w:t> </w:t>
      </w:r>
      <w:r>
        <w:rPr/>
        <w:t>estimado</w:t>
      </w:r>
      <w:r>
        <w:rPr>
          <w:spacing w:val="-3"/>
        </w:rPr>
        <w:t> </w:t>
      </w:r>
      <w:r>
        <w:rPr/>
        <w:t>para</w:t>
      </w:r>
      <w:r>
        <w:rPr>
          <w:spacing w:val="-3"/>
        </w:rPr>
        <w:t> </w:t>
      </w:r>
      <w:r>
        <w:rPr/>
        <w:t>el</w:t>
      </w:r>
      <w:r>
        <w:rPr>
          <w:spacing w:val="-6"/>
        </w:rPr>
        <w:t> </w:t>
      </w:r>
      <w:r>
        <w:rPr/>
        <w:t>proyecto</w:t>
      </w:r>
      <w:r>
        <w:rPr>
          <w:spacing w:val="-2"/>
        </w:rPr>
        <w:t> </w:t>
      </w:r>
      <w:r>
        <w:rPr/>
        <w:t>en</w:t>
      </w:r>
      <w:r>
        <w:rPr>
          <w:spacing w:val="-3"/>
        </w:rPr>
        <w:t> </w:t>
      </w:r>
      <w:r>
        <w:rPr/>
        <w:t>la</w:t>
      </w:r>
      <w:r>
        <w:rPr>
          <w:spacing w:val="-3"/>
        </w:rPr>
        <w:t> </w:t>
      </w:r>
      <w:r>
        <w:rPr/>
        <w:t>siguiente</w:t>
      </w:r>
      <w:r>
        <w:rPr>
          <w:spacing w:val="-2"/>
        </w:rPr>
        <w:t> tabla:</w:t>
      </w:r>
    </w:p>
    <w:p>
      <w:pPr>
        <w:pStyle w:val="BodyText"/>
        <w:ind w:left="0"/>
        <w:jc w:val="left"/>
      </w:pPr>
    </w:p>
    <w:p>
      <w:pPr>
        <w:pStyle w:val="Heading2"/>
      </w:pPr>
      <w:r>
        <w:rPr/>
        <w:t>Tabla</w:t>
      </w:r>
      <w:r>
        <w:rPr>
          <w:spacing w:val="1"/>
        </w:rPr>
        <w:t> </w:t>
      </w:r>
      <w:r>
        <w:rPr>
          <w:spacing w:val="-10"/>
        </w:rPr>
        <w:t>2</w:t>
      </w:r>
    </w:p>
    <w:p>
      <w:pPr>
        <w:spacing w:before="273"/>
        <w:ind w:left="360" w:right="0" w:firstLine="0"/>
        <w:jc w:val="left"/>
        <w:rPr>
          <w:rFonts w:ascii="Arial" w:hAnsi="Arial"/>
          <w:i/>
          <w:sz w:val="24"/>
        </w:rPr>
      </w:pPr>
      <w:r>
        <w:rPr>
          <w:rFonts w:ascii="Arial" w:hAnsi="Arial"/>
          <w:i/>
          <w:sz w:val="24"/>
        </w:rPr>
        <w:t>Recursos</w:t>
      </w:r>
      <w:r>
        <w:rPr>
          <w:rFonts w:ascii="Arial" w:hAnsi="Arial"/>
          <w:i/>
          <w:spacing w:val="-4"/>
          <w:sz w:val="24"/>
        </w:rPr>
        <w:t> </w:t>
      </w:r>
      <w:r>
        <w:rPr>
          <w:rFonts w:ascii="Arial" w:hAnsi="Arial"/>
          <w:i/>
          <w:sz w:val="24"/>
        </w:rPr>
        <w:t>materiales</w:t>
      </w:r>
      <w:r>
        <w:rPr>
          <w:rFonts w:ascii="Arial" w:hAnsi="Arial"/>
          <w:i/>
          <w:spacing w:val="-2"/>
          <w:sz w:val="24"/>
        </w:rPr>
        <w:t> </w:t>
      </w:r>
      <w:r>
        <w:rPr>
          <w:rFonts w:ascii="Arial" w:hAnsi="Arial"/>
          <w:i/>
          <w:sz w:val="24"/>
        </w:rPr>
        <w:t>para</w:t>
      </w:r>
      <w:r>
        <w:rPr>
          <w:rFonts w:ascii="Arial" w:hAnsi="Arial"/>
          <w:i/>
          <w:spacing w:val="-2"/>
          <w:sz w:val="24"/>
        </w:rPr>
        <w:t> </w:t>
      </w:r>
      <w:r>
        <w:rPr>
          <w:rFonts w:ascii="Arial" w:hAnsi="Arial"/>
          <w:i/>
          <w:sz w:val="24"/>
        </w:rPr>
        <w:t>la</w:t>
      </w:r>
      <w:r>
        <w:rPr>
          <w:rFonts w:ascii="Arial" w:hAnsi="Arial"/>
          <w:i/>
          <w:spacing w:val="-2"/>
          <w:sz w:val="24"/>
        </w:rPr>
        <w:t> </w:t>
      </w:r>
      <w:r>
        <w:rPr>
          <w:rFonts w:ascii="Arial" w:hAnsi="Arial"/>
          <w:i/>
          <w:sz w:val="24"/>
        </w:rPr>
        <w:t>implementación</w:t>
      </w:r>
      <w:r>
        <w:rPr>
          <w:rFonts w:ascii="Arial" w:hAnsi="Arial"/>
          <w:i/>
          <w:spacing w:val="-2"/>
          <w:sz w:val="24"/>
        </w:rPr>
        <w:t> </w:t>
      </w:r>
      <w:r>
        <w:rPr>
          <w:rFonts w:ascii="Arial" w:hAnsi="Arial"/>
          <w:i/>
          <w:sz w:val="24"/>
        </w:rPr>
        <w:t>del</w:t>
      </w:r>
      <w:r>
        <w:rPr>
          <w:rFonts w:ascii="Arial" w:hAnsi="Arial"/>
          <w:i/>
          <w:spacing w:val="-2"/>
          <w:sz w:val="24"/>
        </w:rPr>
        <w:t> sistema</w:t>
      </w:r>
    </w:p>
    <w:p>
      <w:pPr>
        <w:pStyle w:val="BodyText"/>
        <w:spacing w:before="53"/>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0"/>
        <w:gridCol w:w="4931"/>
        <w:gridCol w:w="1574"/>
      </w:tblGrid>
      <w:tr>
        <w:trPr>
          <w:trHeight w:val="460" w:hRule="atLeast"/>
        </w:trPr>
        <w:tc>
          <w:tcPr>
            <w:tcW w:w="2870" w:type="dxa"/>
            <w:tcBorders>
              <w:top w:val="single" w:sz="4" w:space="0" w:color="7E7E7E"/>
              <w:bottom w:val="single" w:sz="4" w:space="0" w:color="7E7E7E"/>
            </w:tcBorders>
          </w:tcPr>
          <w:p>
            <w:pPr>
              <w:pStyle w:val="TableParagraph"/>
              <w:spacing w:line="225" w:lineRule="exact"/>
              <w:ind w:left="99" w:right="82"/>
              <w:jc w:val="center"/>
              <w:rPr>
                <w:rFonts w:ascii="Arial"/>
                <w:b/>
                <w:sz w:val="20"/>
              </w:rPr>
            </w:pPr>
            <w:r>
              <w:rPr>
                <w:rFonts w:ascii="Arial"/>
                <w:b/>
                <w:spacing w:val="-4"/>
                <w:sz w:val="20"/>
              </w:rPr>
              <w:t>Fase</w:t>
            </w:r>
          </w:p>
        </w:tc>
        <w:tc>
          <w:tcPr>
            <w:tcW w:w="4931" w:type="dxa"/>
            <w:tcBorders>
              <w:top w:val="single" w:sz="4" w:space="0" w:color="7E7E7E"/>
              <w:bottom w:val="single" w:sz="4" w:space="0" w:color="7E7E7E"/>
            </w:tcBorders>
          </w:tcPr>
          <w:p>
            <w:pPr>
              <w:pStyle w:val="TableParagraph"/>
              <w:spacing w:line="225" w:lineRule="exact"/>
              <w:ind w:left="1388"/>
              <w:rPr>
                <w:rFonts w:ascii="Arial"/>
                <w:b/>
                <w:sz w:val="20"/>
              </w:rPr>
            </w:pPr>
            <w:r>
              <w:rPr>
                <w:rFonts w:ascii="Arial"/>
                <w:b/>
                <w:sz w:val="20"/>
              </w:rPr>
              <w:t>Actividad</w:t>
            </w:r>
            <w:r>
              <w:rPr>
                <w:rFonts w:ascii="Arial"/>
                <w:b/>
                <w:spacing w:val="-6"/>
                <w:sz w:val="20"/>
              </w:rPr>
              <w:t> </w:t>
            </w:r>
            <w:r>
              <w:rPr>
                <w:rFonts w:ascii="Arial"/>
                <w:b/>
                <w:sz w:val="20"/>
              </w:rPr>
              <w:t>/</w:t>
            </w:r>
            <w:r>
              <w:rPr>
                <w:rFonts w:ascii="Arial"/>
                <w:b/>
                <w:spacing w:val="-4"/>
                <w:sz w:val="20"/>
              </w:rPr>
              <w:t> </w:t>
            </w:r>
            <w:r>
              <w:rPr>
                <w:rFonts w:ascii="Arial"/>
                <w:b/>
                <w:spacing w:val="-2"/>
                <w:sz w:val="20"/>
              </w:rPr>
              <w:t>Componente</w:t>
            </w:r>
          </w:p>
        </w:tc>
        <w:tc>
          <w:tcPr>
            <w:tcW w:w="1574" w:type="dxa"/>
            <w:tcBorders>
              <w:top w:val="single" w:sz="4" w:space="0" w:color="7E7E7E"/>
              <w:bottom w:val="single" w:sz="4" w:space="0" w:color="7E7E7E"/>
            </w:tcBorders>
          </w:tcPr>
          <w:p>
            <w:pPr>
              <w:pStyle w:val="TableParagraph"/>
              <w:spacing w:line="225" w:lineRule="exact"/>
              <w:ind w:left="130" w:right="3"/>
              <w:jc w:val="center"/>
              <w:rPr>
                <w:rFonts w:ascii="Arial"/>
                <w:b/>
                <w:sz w:val="20"/>
              </w:rPr>
            </w:pPr>
            <w:r>
              <w:rPr>
                <w:rFonts w:ascii="Arial"/>
                <w:b/>
                <w:sz w:val="20"/>
              </w:rPr>
              <w:t>Costo</w:t>
            </w:r>
            <w:r>
              <w:rPr>
                <w:rFonts w:ascii="Arial"/>
                <w:b/>
                <w:spacing w:val="-6"/>
                <w:sz w:val="20"/>
              </w:rPr>
              <w:t> </w:t>
            </w:r>
            <w:r>
              <w:rPr>
                <w:rFonts w:ascii="Arial"/>
                <w:b/>
                <w:spacing w:val="-2"/>
                <w:sz w:val="20"/>
              </w:rPr>
              <w:t>total</w:t>
            </w:r>
          </w:p>
          <w:p>
            <w:pPr>
              <w:pStyle w:val="TableParagraph"/>
              <w:spacing w:line="215" w:lineRule="exact"/>
              <w:ind w:left="130"/>
              <w:jc w:val="center"/>
              <w:rPr>
                <w:rFonts w:ascii="Arial"/>
                <w:b/>
                <w:sz w:val="20"/>
              </w:rPr>
            </w:pPr>
            <w:r>
              <w:rPr>
                <w:rFonts w:ascii="Arial"/>
                <w:b/>
                <w:spacing w:val="-5"/>
                <w:sz w:val="20"/>
              </w:rPr>
              <w:t>($)</w:t>
            </w:r>
          </w:p>
        </w:tc>
      </w:tr>
      <w:tr>
        <w:trPr>
          <w:trHeight w:val="230" w:hRule="atLeast"/>
        </w:trPr>
        <w:tc>
          <w:tcPr>
            <w:tcW w:w="2870" w:type="dxa"/>
            <w:tcBorders>
              <w:top w:val="single" w:sz="4" w:space="0" w:color="7E7E7E"/>
              <w:bottom w:val="single" w:sz="4" w:space="0" w:color="7E7E7E"/>
            </w:tcBorders>
          </w:tcPr>
          <w:p>
            <w:pPr>
              <w:pStyle w:val="TableParagraph"/>
              <w:spacing w:line="210" w:lineRule="exact"/>
              <w:ind w:left="122"/>
              <w:rPr>
                <w:sz w:val="20"/>
              </w:rPr>
            </w:pPr>
            <w:r>
              <w:rPr>
                <w:spacing w:val="-2"/>
                <w:sz w:val="20"/>
              </w:rPr>
              <w:t>Planificación</w:t>
            </w:r>
            <w:r>
              <w:rPr>
                <w:spacing w:val="8"/>
                <w:sz w:val="20"/>
              </w:rPr>
              <w:t> </w:t>
            </w:r>
            <w:r>
              <w:rPr>
                <w:spacing w:val="-2"/>
                <w:sz w:val="20"/>
              </w:rPr>
              <w:t>Integral</w:t>
            </w: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1.</w:t>
            </w:r>
            <w:r>
              <w:rPr>
                <w:spacing w:val="-8"/>
                <w:sz w:val="20"/>
              </w:rPr>
              <w:t> </w:t>
            </w:r>
            <w:r>
              <w:rPr>
                <w:sz w:val="20"/>
              </w:rPr>
              <w:t>Desarrollar</w:t>
            </w:r>
            <w:r>
              <w:rPr>
                <w:spacing w:val="-5"/>
                <w:sz w:val="20"/>
              </w:rPr>
              <w:t> </w:t>
            </w:r>
            <w:r>
              <w:rPr>
                <w:sz w:val="20"/>
              </w:rPr>
              <w:t>la</w:t>
            </w:r>
            <w:r>
              <w:rPr>
                <w:spacing w:val="-5"/>
                <w:sz w:val="20"/>
              </w:rPr>
              <w:t> </w:t>
            </w:r>
            <w:r>
              <w:rPr>
                <w:sz w:val="20"/>
              </w:rPr>
              <w:t>definición</w:t>
            </w:r>
            <w:r>
              <w:rPr>
                <w:spacing w:val="-4"/>
                <w:sz w:val="20"/>
              </w:rPr>
              <w:t> </w:t>
            </w:r>
            <w:r>
              <w:rPr>
                <w:sz w:val="20"/>
              </w:rPr>
              <w:t>del</w:t>
            </w:r>
            <w:r>
              <w:rPr>
                <w:spacing w:val="-7"/>
                <w:sz w:val="20"/>
              </w:rPr>
              <w:t> </w:t>
            </w:r>
            <w:r>
              <w:rPr>
                <w:sz w:val="20"/>
              </w:rPr>
              <w:t>alcance</w:t>
            </w:r>
            <w:r>
              <w:rPr>
                <w:spacing w:val="-7"/>
                <w:sz w:val="20"/>
              </w:rPr>
              <w:t> </w:t>
            </w:r>
            <w:r>
              <w:rPr>
                <w:sz w:val="20"/>
              </w:rPr>
              <w:t>del</w:t>
            </w:r>
            <w:r>
              <w:rPr>
                <w:spacing w:val="-8"/>
                <w:sz w:val="20"/>
              </w:rPr>
              <w:t> </w:t>
            </w:r>
            <w:r>
              <w:rPr>
                <w:spacing w:val="-2"/>
                <w:sz w:val="20"/>
              </w:rPr>
              <w:t>proyecto</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121.860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2.</w:t>
            </w:r>
            <w:r>
              <w:rPr>
                <w:spacing w:val="-7"/>
                <w:sz w:val="20"/>
              </w:rPr>
              <w:t> </w:t>
            </w:r>
            <w:r>
              <w:rPr>
                <w:sz w:val="20"/>
              </w:rPr>
              <w:t>Planificar</w:t>
            </w:r>
            <w:r>
              <w:rPr>
                <w:spacing w:val="-7"/>
                <w:sz w:val="20"/>
              </w:rPr>
              <w:t> </w:t>
            </w:r>
            <w:r>
              <w:rPr>
                <w:sz w:val="20"/>
              </w:rPr>
              <w:t>el</w:t>
            </w:r>
            <w:r>
              <w:rPr>
                <w:spacing w:val="-6"/>
                <w:sz w:val="20"/>
              </w:rPr>
              <w:t> </w:t>
            </w:r>
            <w:r>
              <w:rPr>
                <w:sz w:val="20"/>
              </w:rPr>
              <w:t>cronograma</w:t>
            </w:r>
            <w:r>
              <w:rPr>
                <w:spacing w:val="-9"/>
                <w:sz w:val="20"/>
              </w:rPr>
              <w:t> </w:t>
            </w:r>
            <w:r>
              <w:rPr>
                <w:sz w:val="20"/>
              </w:rPr>
              <w:t>del</w:t>
            </w:r>
            <w:r>
              <w:rPr>
                <w:spacing w:val="-6"/>
                <w:sz w:val="20"/>
              </w:rPr>
              <w:t> </w:t>
            </w:r>
            <w:r>
              <w:rPr>
                <w:spacing w:val="-2"/>
                <w:sz w:val="20"/>
              </w:rPr>
              <w:t>proyecto</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81.240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3.</w:t>
            </w:r>
            <w:r>
              <w:rPr>
                <w:spacing w:val="-6"/>
                <w:sz w:val="20"/>
              </w:rPr>
              <w:t> </w:t>
            </w:r>
            <w:r>
              <w:rPr>
                <w:sz w:val="20"/>
              </w:rPr>
              <w:t>Diseñar</w:t>
            </w:r>
            <w:r>
              <w:rPr>
                <w:spacing w:val="-5"/>
                <w:sz w:val="20"/>
              </w:rPr>
              <w:t> </w:t>
            </w:r>
            <w:r>
              <w:rPr>
                <w:sz w:val="20"/>
              </w:rPr>
              <w:t>el</w:t>
            </w:r>
            <w:r>
              <w:rPr>
                <w:spacing w:val="-5"/>
                <w:sz w:val="20"/>
              </w:rPr>
              <w:t> </w:t>
            </w:r>
            <w:r>
              <w:rPr>
                <w:sz w:val="20"/>
              </w:rPr>
              <w:t>Sistema</w:t>
            </w:r>
            <w:r>
              <w:rPr>
                <w:spacing w:val="-6"/>
                <w:sz w:val="20"/>
              </w:rPr>
              <w:t> </w:t>
            </w:r>
            <w:r>
              <w:rPr>
                <w:sz w:val="20"/>
              </w:rPr>
              <w:t>de</w:t>
            </w:r>
            <w:r>
              <w:rPr>
                <w:spacing w:val="-4"/>
                <w:sz w:val="20"/>
              </w:rPr>
              <w:t> </w:t>
            </w:r>
            <w:r>
              <w:rPr>
                <w:sz w:val="20"/>
              </w:rPr>
              <w:t>Agua</w:t>
            </w:r>
            <w:r>
              <w:rPr>
                <w:spacing w:val="-4"/>
                <w:sz w:val="20"/>
              </w:rPr>
              <w:t> </w:t>
            </w:r>
            <w:r>
              <w:rPr>
                <w:sz w:val="20"/>
              </w:rPr>
              <w:t>Lluvia</w:t>
            </w:r>
            <w:r>
              <w:rPr>
                <w:spacing w:val="-4"/>
                <w:sz w:val="20"/>
              </w:rPr>
              <w:t> </w:t>
            </w:r>
            <w:r>
              <w:rPr>
                <w:spacing w:val="-2"/>
                <w:sz w:val="20"/>
              </w:rPr>
              <w:t>Potabilizada</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304.650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4.</w:t>
            </w:r>
            <w:r>
              <w:rPr>
                <w:spacing w:val="-6"/>
                <w:sz w:val="20"/>
              </w:rPr>
              <w:t> </w:t>
            </w:r>
            <w:r>
              <w:rPr>
                <w:sz w:val="20"/>
              </w:rPr>
              <w:t>Planificar</w:t>
            </w:r>
            <w:r>
              <w:rPr>
                <w:spacing w:val="-5"/>
                <w:sz w:val="20"/>
              </w:rPr>
              <w:t> </w:t>
            </w:r>
            <w:r>
              <w:rPr>
                <w:sz w:val="20"/>
              </w:rPr>
              <w:t>la</w:t>
            </w:r>
            <w:r>
              <w:rPr>
                <w:spacing w:val="-3"/>
                <w:sz w:val="20"/>
              </w:rPr>
              <w:t> </w:t>
            </w:r>
            <w:r>
              <w:rPr>
                <w:sz w:val="20"/>
              </w:rPr>
              <w:t>gestión</w:t>
            </w:r>
            <w:r>
              <w:rPr>
                <w:spacing w:val="-5"/>
                <w:sz w:val="20"/>
              </w:rPr>
              <w:t> </w:t>
            </w:r>
            <w:r>
              <w:rPr>
                <w:sz w:val="20"/>
              </w:rPr>
              <w:t>de</w:t>
            </w:r>
            <w:r>
              <w:rPr>
                <w:spacing w:val="-6"/>
                <w:sz w:val="20"/>
              </w:rPr>
              <w:t> </w:t>
            </w:r>
            <w:r>
              <w:rPr>
                <w:sz w:val="20"/>
              </w:rPr>
              <w:t>costos</w:t>
            </w:r>
            <w:r>
              <w:rPr>
                <w:spacing w:val="-2"/>
                <w:sz w:val="20"/>
              </w:rPr>
              <w:t> </w:t>
            </w:r>
            <w:r>
              <w:rPr>
                <w:sz w:val="20"/>
              </w:rPr>
              <w:t>y</w:t>
            </w:r>
            <w:r>
              <w:rPr>
                <w:spacing w:val="-8"/>
                <w:sz w:val="20"/>
              </w:rPr>
              <w:t> </w:t>
            </w:r>
            <w:r>
              <w:rPr>
                <w:spacing w:val="-2"/>
                <w:sz w:val="20"/>
              </w:rPr>
              <w:t>recursos</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162.480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5.</w:t>
            </w:r>
            <w:r>
              <w:rPr>
                <w:spacing w:val="-6"/>
                <w:sz w:val="20"/>
              </w:rPr>
              <w:t> </w:t>
            </w:r>
            <w:r>
              <w:rPr>
                <w:sz w:val="20"/>
              </w:rPr>
              <w:t>Planificar</w:t>
            </w:r>
            <w:r>
              <w:rPr>
                <w:spacing w:val="-6"/>
                <w:sz w:val="20"/>
              </w:rPr>
              <w:t> </w:t>
            </w:r>
            <w:r>
              <w:rPr>
                <w:sz w:val="20"/>
              </w:rPr>
              <w:t>la</w:t>
            </w:r>
            <w:r>
              <w:rPr>
                <w:spacing w:val="-4"/>
                <w:sz w:val="20"/>
              </w:rPr>
              <w:t> </w:t>
            </w:r>
            <w:r>
              <w:rPr>
                <w:sz w:val="20"/>
              </w:rPr>
              <w:t>gestión</w:t>
            </w:r>
            <w:r>
              <w:rPr>
                <w:spacing w:val="-5"/>
                <w:sz w:val="20"/>
              </w:rPr>
              <w:t> </w:t>
            </w:r>
            <w:r>
              <w:rPr>
                <w:sz w:val="20"/>
              </w:rPr>
              <w:t>de</w:t>
            </w:r>
            <w:r>
              <w:rPr>
                <w:spacing w:val="-5"/>
                <w:sz w:val="20"/>
              </w:rPr>
              <w:t> </w:t>
            </w:r>
            <w:r>
              <w:rPr>
                <w:sz w:val="20"/>
              </w:rPr>
              <w:t>la</w:t>
            </w:r>
            <w:r>
              <w:rPr>
                <w:spacing w:val="-4"/>
                <w:sz w:val="20"/>
              </w:rPr>
              <w:t> </w:t>
            </w:r>
            <w:r>
              <w:rPr>
                <w:spacing w:val="-2"/>
                <w:sz w:val="20"/>
              </w:rPr>
              <w:t>calidad</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162.480</w:t>
            </w:r>
          </w:p>
        </w:tc>
      </w:tr>
      <w:tr>
        <w:trPr>
          <w:trHeight w:val="457"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30" w:lineRule="exact"/>
              <w:ind w:left="116"/>
              <w:rPr>
                <w:sz w:val="20"/>
              </w:rPr>
            </w:pPr>
            <w:r>
              <w:rPr>
                <w:sz w:val="20"/>
              </w:rPr>
              <w:t>6.</w:t>
            </w:r>
            <w:r>
              <w:rPr>
                <w:spacing w:val="-7"/>
                <w:sz w:val="20"/>
              </w:rPr>
              <w:t> </w:t>
            </w:r>
            <w:r>
              <w:rPr>
                <w:sz w:val="20"/>
              </w:rPr>
              <w:t>Planificar</w:t>
            </w:r>
            <w:r>
              <w:rPr>
                <w:spacing w:val="-7"/>
                <w:sz w:val="20"/>
              </w:rPr>
              <w:t> </w:t>
            </w:r>
            <w:r>
              <w:rPr>
                <w:sz w:val="20"/>
              </w:rPr>
              <w:t>la</w:t>
            </w:r>
            <w:r>
              <w:rPr>
                <w:spacing w:val="-5"/>
                <w:sz w:val="20"/>
              </w:rPr>
              <w:t> </w:t>
            </w:r>
            <w:r>
              <w:rPr>
                <w:sz w:val="20"/>
              </w:rPr>
              <w:t>gestión</w:t>
            </w:r>
            <w:r>
              <w:rPr>
                <w:spacing w:val="-6"/>
                <w:sz w:val="20"/>
              </w:rPr>
              <w:t> </w:t>
            </w:r>
            <w:r>
              <w:rPr>
                <w:sz w:val="20"/>
              </w:rPr>
              <w:t>de</w:t>
            </w:r>
            <w:r>
              <w:rPr>
                <w:spacing w:val="-6"/>
                <w:sz w:val="20"/>
              </w:rPr>
              <w:t> </w:t>
            </w:r>
            <w:r>
              <w:rPr>
                <w:sz w:val="20"/>
              </w:rPr>
              <w:t>los</w:t>
            </w:r>
            <w:r>
              <w:rPr>
                <w:spacing w:val="-3"/>
                <w:sz w:val="20"/>
              </w:rPr>
              <w:t> </w:t>
            </w:r>
            <w:r>
              <w:rPr>
                <w:sz w:val="20"/>
              </w:rPr>
              <w:t>interesados</w:t>
            </w:r>
            <w:r>
              <w:rPr>
                <w:spacing w:val="-1"/>
                <w:sz w:val="20"/>
              </w:rPr>
              <w:t> </w:t>
            </w:r>
            <w:r>
              <w:rPr>
                <w:sz w:val="20"/>
              </w:rPr>
              <w:t>y</w:t>
            </w:r>
            <w:r>
              <w:rPr>
                <w:spacing w:val="-9"/>
                <w:sz w:val="20"/>
              </w:rPr>
              <w:t> </w:t>
            </w:r>
            <w:r>
              <w:rPr>
                <w:sz w:val="20"/>
              </w:rPr>
              <w:t>las </w:t>
            </w:r>
            <w:r>
              <w:rPr>
                <w:spacing w:val="-2"/>
                <w:sz w:val="20"/>
              </w:rPr>
              <w:t>comunicaciones</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162.480</w:t>
            </w:r>
          </w:p>
        </w:tc>
      </w:tr>
      <w:tr>
        <w:trPr>
          <w:trHeight w:val="228" w:hRule="atLeast"/>
        </w:trPr>
        <w:tc>
          <w:tcPr>
            <w:tcW w:w="2870" w:type="dxa"/>
            <w:tcBorders>
              <w:top w:val="single" w:sz="4" w:space="0" w:color="7E7E7E"/>
              <w:bottom w:val="single" w:sz="4" w:space="0" w:color="7E7E7E"/>
            </w:tcBorders>
          </w:tcPr>
          <w:p>
            <w:pPr>
              <w:pStyle w:val="TableParagraph"/>
              <w:spacing w:line="208" w:lineRule="exact"/>
              <w:ind w:left="122"/>
              <w:rPr>
                <w:sz w:val="20"/>
              </w:rPr>
            </w:pPr>
            <w:r>
              <w:rPr>
                <w:sz w:val="20"/>
              </w:rPr>
              <w:t>Subtotal</w:t>
            </w:r>
            <w:r>
              <w:rPr>
                <w:spacing w:val="-13"/>
                <w:sz w:val="20"/>
              </w:rPr>
              <w:t> </w:t>
            </w:r>
            <w:r>
              <w:rPr>
                <w:sz w:val="20"/>
              </w:rPr>
              <w:t>Planificación</w:t>
            </w:r>
            <w:r>
              <w:rPr>
                <w:spacing w:val="-14"/>
                <w:sz w:val="20"/>
              </w:rPr>
              <w:t> </w:t>
            </w:r>
            <w:r>
              <w:rPr>
                <w:spacing w:val="-2"/>
                <w:sz w:val="20"/>
              </w:rPr>
              <w:t>Integral</w:t>
            </w:r>
          </w:p>
        </w:tc>
        <w:tc>
          <w:tcPr>
            <w:tcW w:w="4931" w:type="dxa"/>
            <w:tcBorders>
              <w:top w:val="single" w:sz="4" w:space="0" w:color="7E7E7E"/>
              <w:bottom w:val="single" w:sz="4" w:space="0" w:color="7E7E7E"/>
            </w:tcBorders>
          </w:tcPr>
          <w:p>
            <w:pPr>
              <w:pStyle w:val="TableParagraph"/>
              <w:rPr>
                <w:rFonts w:ascii="Times New Roman"/>
                <w:sz w:val="16"/>
              </w:rPr>
            </w:pPr>
          </w:p>
        </w:tc>
        <w:tc>
          <w:tcPr>
            <w:tcW w:w="1574" w:type="dxa"/>
            <w:tcBorders>
              <w:top w:val="single" w:sz="4" w:space="0" w:color="7E7E7E"/>
              <w:bottom w:val="single" w:sz="4" w:space="0" w:color="7E7E7E"/>
            </w:tcBorders>
          </w:tcPr>
          <w:p>
            <w:pPr>
              <w:pStyle w:val="TableParagraph"/>
              <w:spacing w:line="208" w:lineRule="exact"/>
              <w:ind w:left="238"/>
              <w:rPr>
                <w:sz w:val="20"/>
              </w:rPr>
            </w:pPr>
            <w:r>
              <w:rPr>
                <w:spacing w:val="-2"/>
                <w:sz w:val="20"/>
              </w:rPr>
              <w:t>$995.190</w:t>
            </w:r>
          </w:p>
        </w:tc>
      </w:tr>
      <w:tr>
        <w:trPr>
          <w:trHeight w:val="460" w:hRule="atLeast"/>
        </w:trPr>
        <w:tc>
          <w:tcPr>
            <w:tcW w:w="2870" w:type="dxa"/>
            <w:tcBorders>
              <w:top w:val="single" w:sz="4" w:space="0" w:color="7E7E7E"/>
              <w:bottom w:val="single" w:sz="4" w:space="0" w:color="7E7E7E"/>
            </w:tcBorders>
          </w:tcPr>
          <w:p>
            <w:pPr>
              <w:pStyle w:val="TableParagraph"/>
              <w:spacing w:line="229" w:lineRule="exact"/>
              <w:ind w:left="122"/>
              <w:rPr>
                <w:sz w:val="20"/>
              </w:rPr>
            </w:pPr>
            <w:r>
              <w:rPr>
                <w:spacing w:val="-2"/>
                <w:sz w:val="20"/>
              </w:rPr>
              <w:t>Validación</w:t>
            </w:r>
            <w:r>
              <w:rPr>
                <w:spacing w:val="5"/>
                <w:sz w:val="20"/>
              </w:rPr>
              <w:t> </w:t>
            </w:r>
            <w:r>
              <w:rPr>
                <w:spacing w:val="-2"/>
                <w:sz w:val="20"/>
              </w:rPr>
              <w:t>Técnica</w:t>
            </w:r>
          </w:p>
        </w:tc>
        <w:tc>
          <w:tcPr>
            <w:tcW w:w="4931" w:type="dxa"/>
            <w:tcBorders>
              <w:top w:val="single" w:sz="4" w:space="0" w:color="7E7E7E"/>
              <w:bottom w:val="single" w:sz="4" w:space="0" w:color="7E7E7E"/>
            </w:tcBorders>
          </w:tcPr>
          <w:p>
            <w:pPr>
              <w:pStyle w:val="TableParagraph"/>
              <w:spacing w:line="228" w:lineRule="exact"/>
              <w:ind w:left="116"/>
              <w:rPr>
                <w:sz w:val="20"/>
              </w:rPr>
            </w:pPr>
            <w:r>
              <w:rPr>
                <w:sz w:val="20"/>
              </w:rPr>
              <w:t>1.</w:t>
            </w:r>
            <w:r>
              <w:rPr>
                <w:spacing w:val="-8"/>
                <w:sz w:val="20"/>
              </w:rPr>
              <w:t> </w:t>
            </w:r>
            <w:r>
              <w:rPr>
                <w:sz w:val="20"/>
              </w:rPr>
              <w:t>Simulación</w:t>
            </w:r>
            <w:r>
              <w:rPr>
                <w:spacing w:val="-7"/>
                <w:sz w:val="20"/>
              </w:rPr>
              <w:t> </w:t>
            </w:r>
            <w:r>
              <w:rPr>
                <w:sz w:val="20"/>
              </w:rPr>
              <w:t>de</w:t>
            </w:r>
            <w:r>
              <w:rPr>
                <w:spacing w:val="-7"/>
                <w:sz w:val="20"/>
              </w:rPr>
              <w:t> </w:t>
            </w:r>
            <w:r>
              <w:rPr>
                <w:sz w:val="20"/>
              </w:rPr>
              <w:t>la</w:t>
            </w:r>
            <w:r>
              <w:rPr>
                <w:spacing w:val="-8"/>
                <w:sz w:val="20"/>
              </w:rPr>
              <w:t> </w:t>
            </w:r>
            <w:r>
              <w:rPr>
                <w:sz w:val="20"/>
              </w:rPr>
              <w:t>revisión</w:t>
            </w:r>
            <w:r>
              <w:rPr>
                <w:spacing w:val="-6"/>
                <w:sz w:val="20"/>
              </w:rPr>
              <w:t> </w:t>
            </w:r>
            <w:r>
              <w:rPr>
                <w:sz w:val="20"/>
              </w:rPr>
              <w:t>técnica</w:t>
            </w:r>
            <w:r>
              <w:rPr>
                <w:spacing w:val="-6"/>
                <w:sz w:val="20"/>
              </w:rPr>
              <w:t> </w:t>
            </w:r>
            <w:r>
              <w:rPr>
                <w:sz w:val="20"/>
              </w:rPr>
              <w:t>del</w:t>
            </w:r>
            <w:r>
              <w:rPr>
                <w:spacing w:val="-8"/>
                <w:sz w:val="20"/>
              </w:rPr>
              <w:t> </w:t>
            </w:r>
            <w:r>
              <w:rPr>
                <w:sz w:val="20"/>
              </w:rPr>
              <w:t>diseño </w:t>
            </w:r>
            <w:r>
              <w:rPr>
                <w:spacing w:val="-2"/>
                <w:sz w:val="20"/>
              </w:rPr>
              <w:t>preliminar</w:t>
            </w:r>
          </w:p>
        </w:tc>
        <w:tc>
          <w:tcPr>
            <w:tcW w:w="1574" w:type="dxa"/>
            <w:tcBorders>
              <w:top w:val="single" w:sz="4" w:space="0" w:color="7E7E7E"/>
              <w:bottom w:val="single" w:sz="4" w:space="0" w:color="7E7E7E"/>
            </w:tcBorders>
          </w:tcPr>
          <w:p>
            <w:pPr>
              <w:pStyle w:val="TableParagraph"/>
              <w:spacing w:line="229" w:lineRule="exact"/>
              <w:ind w:left="238"/>
              <w:rPr>
                <w:sz w:val="20"/>
              </w:rPr>
            </w:pPr>
            <w:r>
              <w:rPr>
                <w:spacing w:val="-2"/>
                <w:sz w:val="20"/>
              </w:rPr>
              <w:t>487.440</w:t>
            </w:r>
          </w:p>
        </w:tc>
      </w:tr>
      <w:tr>
        <w:trPr>
          <w:trHeight w:val="460"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30" w:lineRule="exact"/>
              <w:ind w:left="116"/>
              <w:rPr>
                <w:sz w:val="20"/>
              </w:rPr>
            </w:pPr>
            <w:r>
              <w:rPr>
                <w:sz w:val="20"/>
              </w:rPr>
              <w:t>2.</w:t>
            </w:r>
            <w:r>
              <w:rPr>
                <w:spacing w:val="-8"/>
                <w:sz w:val="20"/>
              </w:rPr>
              <w:t> </w:t>
            </w:r>
            <w:r>
              <w:rPr>
                <w:sz w:val="20"/>
              </w:rPr>
              <w:t>Identificación</w:t>
            </w:r>
            <w:r>
              <w:rPr>
                <w:spacing w:val="-5"/>
                <w:sz w:val="20"/>
              </w:rPr>
              <w:t> </w:t>
            </w:r>
            <w:r>
              <w:rPr>
                <w:sz w:val="20"/>
              </w:rPr>
              <w:t>y</w:t>
            </w:r>
            <w:r>
              <w:rPr>
                <w:spacing w:val="-11"/>
                <w:sz w:val="20"/>
              </w:rPr>
              <w:t> </w:t>
            </w:r>
            <w:r>
              <w:rPr>
                <w:sz w:val="20"/>
              </w:rPr>
              <w:t>análisis</w:t>
            </w:r>
            <w:r>
              <w:rPr>
                <w:spacing w:val="-6"/>
                <w:sz w:val="20"/>
              </w:rPr>
              <w:t> </w:t>
            </w:r>
            <w:r>
              <w:rPr>
                <w:sz w:val="20"/>
              </w:rPr>
              <w:t>de</w:t>
            </w:r>
            <w:r>
              <w:rPr>
                <w:spacing w:val="-8"/>
                <w:sz w:val="20"/>
              </w:rPr>
              <w:t> </w:t>
            </w:r>
            <w:r>
              <w:rPr>
                <w:sz w:val="20"/>
              </w:rPr>
              <w:t>riesgos</w:t>
            </w:r>
            <w:r>
              <w:rPr>
                <w:spacing w:val="-8"/>
                <w:sz w:val="20"/>
              </w:rPr>
              <w:t> </w:t>
            </w:r>
            <w:r>
              <w:rPr>
                <w:sz w:val="20"/>
              </w:rPr>
              <w:t>técnicos, normativos y contextuales</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243.720</w:t>
            </w:r>
          </w:p>
        </w:tc>
      </w:tr>
      <w:tr>
        <w:trPr>
          <w:trHeight w:val="460"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30" w:lineRule="exact"/>
              <w:ind w:left="116"/>
              <w:rPr>
                <w:sz w:val="20"/>
              </w:rPr>
            </w:pPr>
            <w:r>
              <w:rPr>
                <w:sz w:val="20"/>
              </w:rPr>
              <w:t>3.</w:t>
            </w:r>
            <w:r>
              <w:rPr>
                <w:spacing w:val="-7"/>
                <w:sz w:val="20"/>
              </w:rPr>
              <w:t> </w:t>
            </w:r>
            <w:r>
              <w:rPr>
                <w:sz w:val="20"/>
              </w:rPr>
              <w:t>Elaboración</w:t>
            </w:r>
            <w:r>
              <w:rPr>
                <w:spacing w:val="-7"/>
                <w:sz w:val="20"/>
              </w:rPr>
              <w:t> </w:t>
            </w:r>
            <w:r>
              <w:rPr>
                <w:sz w:val="20"/>
              </w:rPr>
              <w:t>del</w:t>
            </w:r>
            <w:r>
              <w:rPr>
                <w:spacing w:val="-6"/>
                <w:sz w:val="20"/>
              </w:rPr>
              <w:t> </w:t>
            </w:r>
            <w:r>
              <w:rPr>
                <w:sz w:val="20"/>
              </w:rPr>
              <w:t>informe</w:t>
            </w:r>
            <w:r>
              <w:rPr>
                <w:spacing w:val="-10"/>
                <w:sz w:val="20"/>
              </w:rPr>
              <w:t> </w:t>
            </w:r>
            <w:r>
              <w:rPr>
                <w:sz w:val="20"/>
              </w:rPr>
              <w:t>de</w:t>
            </w:r>
            <w:r>
              <w:rPr>
                <w:spacing w:val="-6"/>
                <w:sz w:val="20"/>
              </w:rPr>
              <w:t> </w:t>
            </w:r>
            <w:r>
              <w:rPr>
                <w:sz w:val="20"/>
              </w:rPr>
              <w:t>validación</w:t>
            </w:r>
            <w:r>
              <w:rPr>
                <w:spacing w:val="-5"/>
                <w:sz w:val="20"/>
              </w:rPr>
              <w:t> </w:t>
            </w:r>
            <w:r>
              <w:rPr>
                <w:sz w:val="20"/>
              </w:rPr>
              <w:t>técnica</w:t>
            </w:r>
            <w:r>
              <w:rPr>
                <w:spacing w:val="-3"/>
                <w:sz w:val="20"/>
              </w:rPr>
              <w:t> </w:t>
            </w:r>
            <w:r>
              <w:rPr>
                <w:sz w:val="20"/>
              </w:rPr>
              <w:t>y </w:t>
            </w:r>
            <w:r>
              <w:rPr>
                <w:spacing w:val="-2"/>
                <w:sz w:val="20"/>
              </w:rPr>
              <w:t>aprobación</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243.720</w:t>
            </w:r>
          </w:p>
        </w:tc>
      </w:tr>
      <w:tr>
        <w:trPr>
          <w:trHeight w:val="230" w:hRule="atLeast"/>
        </w:trPr>
        <w:tc>
          <w:tcPr>
            <w:tcW w:w="2870" w:type="dxa"/>
            <w:tcBorders>
              <w:top w:val="single" w:sz="4" w:space="0" w:color="7E7E7E"/>
              <w:bottom w:val="single" w:sz="4" w:space="0" w:color="7E7E7E"/>
            </w:tcBorders>
          </w:tcPr>
          <w:p>
            <w:pPr>
              <w:pStyle w:val="TableParagraph"/>
              <w:spacing w:line="210" w:lineRule="exact"/>
              <w:ind w:left="122"/>
              <w:rPr>
                <w:sz w:val="20"/>
              </w:rPr>
            </w:pPr>
            <w:r>
              <w:rPr>
                <w:sz w:val="20"/>
              </w:rPr>
              <w:t>Subtotal</w:t>
            </w:r>
            <w:r>
              <w:rPr>
                <w:spacing w:val="-12"/>
                <w:sz w:val="20"/>
              </w:rPr>
              <w:t> </w:t>
            </w:r>
            <w:r>
              <w:rPr>
                <w:sz w:val="20"/>
              </w:rPr>
              <w:t>Validación</w:t>
            </w:r>
            <w:r>
              <w:rPr>
                <w:spacing w:val="-12"/>
                <w:sz w:val="20"/>
              </w:rPr>
              <w:t> </w:t>
            </w:r>
            <w:r>
              <w:rPr>
                <w:spacing w:val="-2"/>
                <w:sz w:val="20"/>
              </w:rPr>
              <w:t>Técnica</w:t>
            </w:r>
          </w:p>
        </w:tc>
        <w:tc>
          <w:tcPr>
            <w:tcW w:w="4931" w:type="dxa"/>
            <w:tcBorders>
              <w:top w:val="single" w:sz="4" w:space="0" w:color="7E7E7E"/>
              <w:bottom w:val="single" w:sz="4" w:space="0" w:color="7E7E7E"/>
            </w:tcBorders>
          </w:tcPr>
          <w:p>
            <w:pPr>
              <w:pStyle w:val="TableParagraph"/>
              <w:rPr>
                <w:rFonts w:ascii="Times New Roman"/>
                <w:sz w:val="16"/>
              </w:rPr>
            </w:pP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$974.880</w:t>
            </w:r>
          </w:p>
        </w:tc>
      </w:tr>
      <w:tr>
        <w:trPr>
          <w:trHeight w:val="461" w:hRule="atLeast"/>
        </w:trPr>
        <w:tc>
          <w:tcPr>
            <w:tcW w:w="2870" w:type="dxa"/>
            <w:tcBorders>
              <w:top w:val="single" w:sz="4" w:space="0" w:color="7E7E7E"/>
              <w:bottom w:val="single" w:sz="4" w:space="0" w:color="7E7E7E"/>
            </w:tcBorders>
          </w:tcPr>
          <w:p>
            <w:pPr>
              <w:pStyle w:val="TableParagraph"/>
              <w:spacing w:line="227" w:lineRule="exact"/>
              <w:ind w:left="122"/>
              <w:rPr>
                <w:sz w:val="20"/>
              </w:rPr>
            </w:pPr>
            <w:r>
              <w:rPr>
                <w:spacing w:val="-2"/>
                <w:sz w:val="20"/>
              </w:rPr>
              <w:t>Implementación</w:t>
            </w:r>
            <w:r>
              <w:rPr>
                <w:spacing w:val="10"/>
                <w:sz w:val="20"/>
              </w:rPr>
              <w:t> </w:t>
            </w:r>
            <w:r>
              <w:rPr>
                <w:spacing w:val="-2"/>
                <w:sz w:val="20"/>
              </w:rPr>
              <w:t>Proyectada</w:t>
            </w:r>
          </w:p>
        </w:tc>
        <w:tc>
          <w:tcPr>
            <w:tcW w:w="4931" w:type="dxa"/>
            <w:tcBorders>
              <w:top w:val="single" w:sz="4" w:space="0" w:color="7E7E7E"/>
              <w:bottom w:val="single" w:sz="4" w:space="0" w:color="7E7E7E"/>
            </w:tcBorders>
          </w:tcPr>
          <w:p>
            <w:pPr>
              <w:pStyle w:val="TableParagraph"/>
              <w:spacing w:line="230" w:lineRule="exact"/>
              <w:ind w:left="116"/>
              <w:rPr>
                <w:sz w:val="20"/>
              </w:rPr>
            </w:pPr>
            <w:r>
              <w:rPr>
                <w:sz w:val="20"/>
              </w:rPr>
              <w:t>1.</w:t>
            </w:r>
            <w:r>
              <w:rPr>
                <w:spacing w:val="-8"/>
                <w:sz w:val="20"/>
              </w:rPr>
              <w:t> </w:t>
            </w:r>
            <w:r>
              <w:rPr>
                <w:sz w:val="20"/>
              </w:rPr>
              <w:t>Planificación</w:t>
            </w:r>
            <w:r>
              <w:rPr>
                <w:spacing w:val="-6"/>
                <w:sz w:val="20"/>
              </w:rPr>
              <w:t> </w:t>
            </w:r>
            <w:r>
              <w:rPr>
                <w:sz w:val="20"/>
              </w:rPr>
              <w:t>y</w:t>
            </w:r>
            <w:r>
              <w:rPr>
                <w:spacing w:val="-11"/>
                <w:sz w:val="20"/>
              </w:rPr>
              <w:t> </w:t>
            </w:r>
            <w:r>
              <w:rPr>
                <w:sz w:val="20"/>
              </w:rPr>
              <w:t>simulación</w:t>
            </w:r>
            <w:r>
              <w:rPr>
                <w:spacing w:val="-8"/>
                <w:sz w:val="20"/>
              </w:rPr>
              <w:t> </w:t>
            </w:r>
            <w:r>
              <w:rPr>
                <w:sz w:val="20"/>
              </w:rPr>
              <w:t>de</w:t>
            </w:r>
            <w:r>
              <w:rPr>
                <w:spacing w:val="-6"/>
                <w:sz w:val="20"/>
              </w:rPr>
              <w:t> </w:t>
            </w:r>
            <w:r>
              <w:rPr>
                <w:sz w:val="20"/>
              </w:rPr>
              <w:t>adquisición</w:t>
            </w:r>
            <w:r>
              <w:rPr>
                <w:spacing w:val="-7"/>
                <w:sz w:val="20"/>
              </w:rPr>
              <w:t> </w:t>
            </w:r>
            <w:r>
              <w:rPr>
                <w:sz w:val="20"/>
              </w:rPr>
              <w:t>de materiales y componentes</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162.480</w:t>
            </w:r>
          </w:p>
        </w:tc>
      </w:tr>
      <w:tr>
        <w:trPr>
          <w:trHeight w:val="458"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30" w:lineRule="exact"/>
              <w:ind w:left="116" w:right="76"/>
              <w:rPr>
                <w:sz w:val="20"/>
              </w:rPr>
            </w:pPr>
            <w:r>
              <w:rPr>
                <w:sz w:val="20"/>
              </w:rPr>
              <w:t>2.</w:t>
            </w:r>
            <w:r>
              <w:rPr>
                <w:spacing w:val="-7"/>
                <w:sz w:val="20"/>
              </w:rPr>
              <w:t> </w:t>
            </w:r>
            <w:r>
              <w:rPr>
                <w:sz w:val="20"/>
              </w:rPr>
              <w:t>Simulación</w:t>
            </w:r>
            <w:r>
              <w:rPr>
                <w:spacing w:val="-6"/>
                <w:sz w:val="20"/>
              </w:rPr>
              <w:t> </w:t>
            </w:r>
            <w:r>
              <w:rPr>
                <w:sz w:val="20"/>
              </w:rPr>
              <w:t>de</w:t>
            </w:r>
            <w:r>
              <w:rPr>
                <w:spacing w:val="-6"/>
                <w:sz w:val="20"/>
              </w:rPr>
              <w:t> </w:t>
            </w:r>
            <w:r>
              <w:rPr>
                <w:sz w:val="20"/>
              </w:rPr>
              <w:t>logística</w:t>
            </w:r>
            <w:r>
              <w:rPr>
                <w:spacing w:val="-6"/>
                <w:sz w:val="20"/>
              </w:rPr>
              <w:t> </w:t>
            </w:r>
            <w:r>
              <w:rPr>
                <w:sz w:val="20"/>
              </w:rPr>
              <w:t>de</w:t>
            </w:r>
            <w:r>
              <w:rPr>
                <w:spacing w:val="-5"/>
                <w:sz w:val="20"/>
              </w:rPr>
              <w:t> </w:t>
            </w:r>
            <w:r>
              <w:rPr>
                <w:sz w:val="20"/>
              </w:rPr>
              <w:t>transporte</w:t>
            </w:r>
            <w:r>
              <w:rPr>
                <w:spacing w:val="-4"/>
                <w:sz w:val="20"/>
              </w:rPr>
              <w:t> </w:t>
            </w:r>
            <w:r>
              <w:rPr>
                <w:sz w:val="20"/>
              </w:rPr>
              <w:t>y</w:t>
            </w:r>
            <w:r>
              <w:rPr>
                <w:spacing w:val="-10"/>
                <w:sz w:val="20"/>
              </w:rPr>
              <w:t> </w:t>
            </w:r>
            <w:r>
              <w:rPr>
                <w:sz w:val="20"/>
              </w:rPr>
              <w:t>recepción de materiales</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203.100</w:t>
            </w:r>
          </w:p>
        </w:tc>
      </w:tr>
      <w:tr>
        <w:trPr>
          <w:trHeight w:val="228"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08" w:lineRule="exact"/>
              <w:ind w:left="116"/>
              <w:rPr>
                <w:sz w:val="20"/>
              </w:rPr>
            </w:pPr>
            <w:r>
              <w:rPr>
                <w:sz w:val="20"/>
              </w:rPr>
              <w:t>3.</w:t>
            </w:r>
            <w:r>
              <w:rPr>
                <w:spacing w:val="-8"/>
                <w:sz w:val="20"/>
              </w:rPr>
              <w:t> </w:t>
            </w:r>
            <w:r>
              <w:rPr>
                <w:sz w:val="20"/>
              </w:rPr>
              <w:t>Simulación</w:t>
            </w:r>
            <w:r>
              <w:rPr>
                <w:spacing w:val="-6"/>
                <w:sz w:val="20"/>
              </w:rPr>
              <w:t> </w:t>
            </w:r>
            <w:r>
              <w:rPr>
                <w:sz w:val="20"/>
              </w:rPr>
              <w:t>de</w:t>
            </w:r>
            <w:r>
              <w:rPr>
                <w:spacing w:val="-7"/>
                <w:sz w:val="20"/>
              </w:rPr>
              <w:t> </w:t>
            </w:r>
            <w:r>
              <w:rPr>
                <w:sz w:val="20"/>
              </w:rPr>
              <w:t>instalación</w:t>
            </w:r>
            <w:r>
              <w:rPr>
                <w:spacing w:val="-7"/>
                <w:sz w:val="20"/>
              </w:rPr>
              <w:t> </w:t>
            </w:r>
            <w:r>
              <w:rPr>
                <w:sz w:val="20"/>
              </w:rPr>
              <w:t>física</w:t>
            </w:r>
            <w:r>
              <w:rPr>
                <w:spacing w:val="-7"/>
                <w:sz w:val="20"/>
              </w:rPr>
              <w:t> </w:t>
            </w:r>
            <w:r>
              <w:rPr>
                <w:sz w:val="20"/>
              </w:rPr>
              <w:t>del</w:t>
            </w:r>
            <w:r>
              <w:rPr>
                <w:spacing w:val="-7"/>
                <w:sz w:val="20"/>
              </w:rPr>
              <w:t> </w:t>
            </w:r>
            <w:r>
              <w:rPr>
                <w:spacing w:val="-2"/>
                <w:sz w:val="20"/>
              </w:rPr>
              <w:t>sistema</w:t>
            </w:r>
          </w:p>
        </w:tc>
        <w:tc>
          <w:tcPr>
            <w:tcW w:w="1574" w:type="dxa"/>
            <w:tcBorders>
              <w:top w:val="single" w:sz="4" w:space="0" w:color="7E7E7E"/>
              <w:bottom w:val="single" w:sz="4" w:space="0" w:color="7E7E7E"/>
            </w:tcBorders>
          </w:tcPr>
          <w:p>
            <w:pPr>
              <w:pStyle w:val="TableParagraph"/>
              <w:spacing w:line="208" w:lineRule="exact"/>
              <w:ind w:left="238"/>
              <w:rPr>
                <w:sz w:val="20"/>
              </w:rPr>
            </w:pPr>
            <w:r>
              <w:rPr>
                <w:spacing w:val="-2"/>
                <w:sz w:val="20"/>
              </w:rPr>
              <w:t>487.440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4.</w:t>
            </w:r>
            <w:r>
              <w:rPr>
                <w:spacing w:val="-9"/>
                <w:sz w:val="20"/>
              </w:rPr>
              <w:t> </w:t>
            </w:r>
            <w:r>
              <w:rPr>
                <w:sz w:val="20"/>
              </w:rPr>
              <w:t>Ejecución</w:t>
            </w:r>
            <w:r>
              <w:rPr>
                <w:spacing w:val="-7"/>
                <w:sz w:val="20"/>
              </w:rPr>
              <w:t> </w:t>
            </w:r>
            <w:r>
              <w:rPr>
                <w:sz w:val="20"/>
              </w:rPr>
              <w:t>de</w:t>
            </w:r>
            <w:r>
              <w:rPr>
                <w:spacing w:val="-9"/>
                <w:sz w:val="20"/>
              </w:rPr>
              <w:t> </w:t>
            </w:r>
            <w:r>
              <w:rPr>
                <w:sz w:val="20"/>
              </w:rPr>
              <w:t>pruebas</w:t>
            </w:r>
            <w:r>
              <w:rPr>
                <w:spacing w:val="-7"/>
                <w:sz w:val="20"/>
              </w:rPr>
              <w:t> </w:t>
            </w:r>
            <w:r>
              <w:rPr>
                <w:sz w:val="20"/>
              </w:rPr>
              <w:t>funcionales</w:t>
            </w:r>
            <w:r>
              <w:rPr>
                <w:spacing w:val="-7"/>
                <w:sz w:val="20"/>
              </w:rPr>
              <w:t> </w:t>
            </w:r>
            <w:r>
              <w:rPr>
                <w:spacing w:val="-2"/>
                <w:sz w:val="20"/>
              </w:rPr>
              <w:t>simuladas</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54.160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5.</w:t>
            </w:r>
            <w:r>
              <w:rPr>
                <w:spacing w:val="-7"/>
                <w:sz w:val="20"/>
              </w:rPr>
              <w:t> </w:t>
            </w:r>
            <w:r>
              <w:rPr>
                <w:sz w:val="20"/>
              </w:rPr>
              <w:t>Planificación</w:t>
            </w:r>
            <w:r>
              <w:rPr>
                <w:spacing w:val="-5"/>
                <w:sz w:val="20"/>
              </w:rPr>
              <w:t> </w:t>
            </w:r>
            <w:r>
              <w:rPr>
                <w:sz w:val="20"/>
              </w:rPr>
              <w:t>y</w:t>
            </w:r>
            <w:r>
              <w:rPr>
                <w:spacing w:val="-10"/>
                <w:sz w:val="20"/>
              </w:rPr>
              <w:t> </w:t>
            </w:r>
            <w:r>
              <w:rPr>
                <w:sz w:val="20"/>
              </w:rPr>
              <w:t>simulación</w:t>
            </w:r>
            <w:r>
              <w:rPr>
                <w:spacing w:val="-6"/>
                <w:sz w:val="20"/>
              </w:rPr>
              <w:t> </w:t>
            </w:r>
            <w:r>
              <w:rPr>
                <w:sz w:val="20"/>
              </w:rPr>
              <w:t>de</w:t>
            </w:r>
            <w:r>
              <w:rPr>
                <w:spacing w:val="-7"/>
                <w:sz w:val="20"/>
              </w:rPr>
              <w:t> </w:t>
            </w:r>
            <w:r>
              <w:rPr>
                <w:spacing w:val="-2"/>
                <w:sz w:val="20"/>
              </w:rPr>
              <w:t>capacitación</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54.160</w:t>
            </w:r>
          </w:p>
        </w:tc>
      </w:tr>
      <w:tr>
        <w:trPr>
          <w:trHeight w:val="460"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28" w:lineRule="exact"/>
              <w:ind w:left="116"/>
              <w:rPr>
                <w:sz w:val="20"/>
              </w:rPr>
            </w:pPr>
            <w:r>
              <w:rPr>
                <w:sz w:val="20"/>
              </w:rPr>
              <w:t>6.</w:t>
            </w:r>
            <w:r>
              <w:rPr>
                <w:spacing w:val="-7"/>
                <w:sz w:val="20"/>
              </w:rPr>
              <w:t> </w:t>
            </w:r>
            <w:r>
              <w:rPr>
                <w:sz w:val="20"/>
              </w:rPr>
              <w:t>Simulación</w:t>
            </w:r>
            <w:r>
              <w:rPr>
                <w:spacing w:val="-6"/>
                <w:sz w:val="20"/>
              </w:rPr>
              <w:t> </w:t>
            </w:r>
            <w:r>
              <w:rPr>
                <w:sz w:val="20"/>
              </w:rPr>
              <w:t>de</w:t>
            </w:r>
            <w:r>
              <w:rPr>
                <w:spacing w:val="-6"/>
                <w:sz w:val="20"/>
              </w:rPr>
              <w:t> </w:t>
            </w:r>
            <w:r>
              <w:rPr>
                <w:sz w:val="20"/>
              </w:rPr>
              <w:t>puesta</w:t>
            </w:r>
            <w:r>
              <w:rPr>
                <w:spacing w:val="-7"/>
                <w:sz w:val="20"/>
              </w:rPr>
              <w:t> </w:t>
            </w:r>
            <w:r>
              <w:rPr>
                <w:sz w:val="20"/>
              </w:rPr>
              <w:t>en</w:t>
            </w:r>
            <w:r>
              <w:rPr>
                <w:spacing w:val="-5"/>
                <w:sz w:val="20"/>
              </w:rPr>
              <w:t> </w:t>
            </w:r>
            <w:r>
              <w:rPr>
                <w:sz w:val="20"/>
              </w:rPr>
              <w:t>marcha</w:t>
            </w:r>
            <w:r>
              <w:rPr>
                <w:spacing w:val="-5"/>
                <w:sz w:val="20"/>
              </w:rPr>
              <w:t> </w:t>
            </w:r>
            <w:r>
              <w:rPr>
                <w:sz w:val="20"/>
              </w:rPr>
              <w:t>operativa</w:t>
            </w:r>
            <w:r>
              <w:rPr>
                <w:spacing w:val="-4"/>
                <w:sz w:val="20"/>
              </w:rPr>
              <w:t> </w:t>
            </w:r>
            <w:r>
              <w:rPr>
                <w:sz w:val="20"/>
              </w:rPr>
              <w:t>y evaluación inicial</w:t>
            </w:r>
          </w:p>
        </w:tc>
        <w:tc>
          <w:tcPr>
            <w:tcW w:w="1574" w:type="dxa"/>
            <w:tcBorders>
              <w:top w:val="single" w:sz="4" w:space="0" w:color="7E7E7E"/>
              <w:bottom w:val="single" w:sz="4" w:space="0" w:color="7E7E7E"/>
            </w:tcBorders>
          </w:tcPr>
          <w:p>
            <w:pPr>
              <w:pStyle w:val="TableParagraph"/>
              <w:spacing w:line="229" w:lineRule="exact"/>
              <w:ind w:left="238"/>
              <w:rPr>
                <w:sz w:val="20"/>
              </w:rPr>
            </w:pPr>
            <w:r>
              <w:rPr>
                <w:spacing w:val="-2"/>
                <w:sz w:val="20"/>
              </w:rPr>
              <w:t>54.160</w:t>
            </w:r>
          </w:p>
        </w:tc>
      </w:tr>
      <w:tr>
        <w:trPr>
          <w:trHeight w:val="460" w:hRule="atLeast"/>
        </w:trPr>
        <w:tc>
          <w:tcPr>
            <w:tcW w:w="2870" w:type="dxa"/>
            <w:tcBorders>
              <w:top w:val="single" w:sz="4" w:space="0" w:color="7E7E7E"/>
              <w:bottom w:val="single" w:sz="4" w:space="0" w:color="7E7E7E"/>
            </w:tcBorders>
          </w:tcPr>
          <w:p>
            <w:pPr>
              <w:pStyle w:val="TableParagraph"/>
              <w:rPr>
                <w:rFonts w:ascii="Times New Roman"/>
                <w:sz w:val="20"/>
              </w:rPr>
            </w:pPr>
          </w:p>
        </w:tc>
        <w:tc>
          <w:tcPr>
            <w:tcW w:w="4931" w:type="dxa"/>
            <w:tcBorders>
              <w:top w:val="single" w:sz="4" w:space="0" w:color="7E7E7E"/>
              <w:bottom w:val="single" w:sz="4" w:space="0" w:color="7E7E7E"/>
            </w:tcBorders>
          </w:tcPr>
          <w:p>
            <w:pPr>
              <w:pStyle w:val="TableParagraph"/>
              <w:spacing w:line="230" w:lineRule="exact"/>
              <w:ind w:left="116"/>
              <w:rPr>
                <w:sz w:val="20"/>
              </w:rPr>
            </w:pPr>
            <w:r>
              <w:rPr>
                <w:sz w:val="20"/>
              </w:rPr>
              <w:t>7.</w:t>
            </w:r>
            <w:r>
              <w:rPr>
                <w:spacing w:val="-7"/>
                <w:sz w:val="20"/>
              </w:rPr>
              <w:t> </w:t>
            </w:r>
            <w:r>
              <w:rPr>
                <w:sz w:val="20"/>
              </w:rPr>
              <w:t>Elaboración</w:t>
            </w:r>
            <w:r>
              <w:rPr>
                <w:spacing w:val="-7"/>
                <w:sz w:val="20"/>
              </w:rPr>
              <w:t> </w:t>
            </w:r>
            <w:r>
              <w:rPr>
                <w:sz w:val="20"/>
              </w:rPr>
              <w:t>del</w:t>
            </w:r>
            <w:r>
              <w:rPr>
                <w:spacing w:val="-6"/>
                <w:sz w:val="20"/>
              </w:rPr>
              <w:t> </w:t>
            </w:r>
            <w:r>
              <w:rPr>
                <w:sz w:val="20"/>
              </w:rPr>
              <w:t>informe</w:t>
            </w:r>
            <w:r>
              <w:rPr>
                <w:spacing w:val="-7"/>
                <w:sz w:val="20"/>
              </w:rPr>
              <w:t> </w:t>
            </w:r>
            <w:r>
              <w:rPr>
                <w:sz w:val="20"/>
              </w:rPr>
              <w:t>final</w:t>
            </w:r>
            <w:r>
              <w:rPr>
                <w:spacing w:val="-8"/>
                <w:sz w:val="20"/>
              </w:rPr>
              <w:t> </w:t>
            </w:r>
            <w:r>
              <w:rPr>
                <w:sz w:val="20"/>
              </w:rPr>
              <w:t>de</w:t>
            </w:r>
            <w:r>
              <w:rPr>
                <w:spacing w:val="-7"/>
                <w:sz w:val="20"/>
              </w:rPr>
              <w:t> </w:t>
            </w:r>
            <w:r>
              <w:rPr>
                <w:sz w:val="20"/>
              </w:rPr>
              <w:t>simulación</w:t>
            </w:r>
            <w:r>
              <w:rPr>
                <w:spacing w:val="-3"/>
                <w:sz w:val="20"/>
              </w:rPr>
              <w:t> </w:t>
            </w:r>
            <w:r>
              <w:rPr>
                <w:sz w:val="20"/>
              </w:rPr>
              <w:t>y </w:t>
            </w:r>
            <w:r>
              <w:rPr>
                <w:spacing w:val="-2"/>
                <w:sz w:val="20"/>
              </w:rPr>
              <w:t>recomendaciones</w:t>
            </w:r>
          </w:p>
        </w:tc>
        <w:tc>
          <w:tcPr>
            <w:tcW w:w="1574" w:type="dxa"/>
            <w:tcBorders>
              <w:top w:val="single" w:sz="4" w:space="0" w:color="7E7E7E"/>
              <w:bottom w:val="single" w:sz="4" w:space="0" w:color="7E7E7E"/>
            </w:tcBorders>
          </w:tcPr>
          <w:p>
            <w:pPr>
              <w:pStyle w:val="TableParagraph"/>
              <w:spacing w:line="227" w:lineRule="exact"/>
              <w:ind w:left="238"/>
              <w:rPr>
                <w:sz w:val="20"/>
              </w:rPr>
            </w:pPr>
            <w:r>
              <w:rPr>
                <w:spacing w:val="-2"/>
                <w:sz w:val="20"/>
              </w:rPr>
              <w:t>101.550</w:t>
            </w:r>
          </w:p>
        </w:tc>
      </w:tr>
      <w:tr>
        <w:trPr>
          <w:trHeight w:val="230" w:hRule="atLeast"/>
        </w:trPr>
        <w:tc>
          <w:tcPr>
            <w:tcW w:w="2870" w:type="dxa"/>
            <w:tcBorders>
              <w:top w:val="single" w:sz="4" w:space="0" w:color="7E7E7E"/>
              <w:bottom w:val="single" w:sz="4" w:space="0" w:color="7E7E7E"/>
            </w:tcBorders>
          </w:tcPr>
          <w:p>
            <w:pPr>
              <w:pStyle w:val="TableParagraph"/>
              <w:rPr>
                <w:rFonts w:ascii="Times New Roman"/>
                <w:sz w:val="16"/>
              </w:rPr>
            </w:pPr>
          </w:p>
        </w:tc>
        <w:tc>
          <w:tcPr>
            <w:tcW w:w="4931" w:type="dxa"/>
            <w:tcBorders>
              <w:top w:val="single" w:sz="4" w:space="0" w:color="7E7E7E"/>
              <w:bottom w:val="single" w:sz="4" w:space="0" w:color="7E7E7E"/>
            </w:tcBorders>
          </w:tcPr>
          <w:p>
            <w:pPr>
              <w:pStyle w:val="TableParagraph"/>
              <w:spacing w:line="210" w:lineRule="exact"/>
              <w:ind w:left="116"/>
              <w:rPr>
                <w:sz w:val="20"/>
              </w:rPr>
            </w:pPr>
            <w:r>
              <w:rPr>
                <w:sz w:val="20"/>
              </w:rPr>
              <w:t>Costo</w:t>
            </w:r>
            <w:r>
              <w:rPr>
                <w:spacing w:val="-10"/>
                <w:sz w:val="20"/>
              </w:rPr>
              <w:t> </w:t>
            </w:r>
            <w:r>
              <w:rPr>
                <w:sz w:val="20"/>
              </w:rPr>
              <w:t>materiales</w:t>
            </w:r>
            <w:r>
              <w:rPr>
                <w:spacing w:val="-8"/>
                <w:sz w:val="20"/>
              </w:rPr>
              <w:t> </w:t>
            </w:r>
            <w:r>
              <w:rPr>
                <w:sz w:val="20"/>
              </w:rPr>
              <w:t>(instalables</w:t>
            </w:r>
            <w:r>
              <w:rPr>
                <w:spacing w:val="-7"/>
                <w:sz w:val="20"/>
              </w:rPr>
              <w:t> </w:t>
            </w:r>
            <w:r>
              <w:rPr>
                <w:sz w:val="20"/>
              </w:rPr>
              <w:t>y</w:t>
            </w:r>
            <w:r>
              <w:rPr>
                <w:spacing w:val="-11"/>
                <w:sz w:val="20"/>
              </w:rPr>
              <w:t> </w:t>
            </w:r>
            <w:r>
              <w:rPr>
                <w:spacing w:val="-2"/>
                <w:sz w:val="20"/>
              </w:rPr>
              <w:t>consumibles)</w:t>
            </w:r>
          </w:p>
        </w:tc>
        <w:tc>
          <w:tcPr>
            <w:tcW w:w="1574" w:type="dxa"/>
            <w:tcBorders>
              <w:top w:val="single" w:sz="4" w:space="0" w:color="7E7E7E"/>
              <w:bottom w:val="single" w:sz="4" w:space="0" w:color="7E7E7E"/>
            </w:tcBorders>
          </w:tcPr>
          <w:p>
            <w:pPr>
              <w:pStyle w:val="TableParagraph"/>
              <w:spacing w:line="210" w:lineRule="exact"/>
              <w:ind w:left="238"/>
              <w:rPr>
                <w:sz w:val="20"/>
              </w:rPr>
            </w:pPr>
            <w:r>
              <w:rPr>
                <w:spacing w:val="-2"/>
                <w:sz w:val="20"/>
              </w:rPr>
              <w:t>1.423.336</w:t>
            </w:r>
          </w:p>
        </w:tc>
      </w:tr>
    </w:tbl>
    <w:p>
      <w:pPr>
        <w:pStyle w:val="TableParagraph"/>
        <w:spacing w:after="0" w:line="210" w:lineRule="exact"/>
        <w:rPr>
          <w:sz w:val="20"/>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42"/>
        <w:gridCol w:w="1726"/>
      </w:tblGrid>
      <w:tr>
        <w:trPr>
          <w:trHeight w:val="230" w:hRule="atLeast"/>
        </w:trPr>
        <w:tc>
          <w:tcPr>
            <w:tcW w:w="7642" w:type="dxa"/>
            <w:tcBorders>
              <w:top w:val="single" w:sz="4" w:space="0" w:color="7E7E7E"/>
              <w:bottom w:val="single" w:sz="4" w:space="0" w:color="7E7E7E"/>
            </w:tcBorders>
          </w:tcPr>
          <w:p>
            <w:pPr>
              <w:pStyle w:val="TableParagraph"/>
              <w:spacing w:line="210" w:lineRule="exact"/>
              <w:ind w:left="2978"/>
              <w:rPr>
                <w:sz w:val="20"/>
              </w:rPr>
            </w:pPr>
            <w:r>
              <w:rPr>
                <w:sz w:val="20"/>
              </w:rPr>
              <w:t>Costo</w:t>
            </w:r>
            <w:r>
              <w:rPr>
                <w:spacing w:val="-8"/>
                <w:sz w:val="20"/>
              </w:rPr>
              <w:t> </w:t>
            </w:r>
            <w:r>
              <w:rPr>
                <w:sz w:val="20"/>
              </w:rPr>
              <w:t>referencial</w:t>
            </w:r>
            <w:r>
              <w:rPr>
                <w:spacing w:val="-8"/>
                <w:sz w:val="20"/>
              </w:rPr>
              <w:t> </w:t>
            </w:r>
            <w:r>
              <w:rPr>
                <w:sz w:val="20"/>
              </w:rPr>
              <w:t>en</w:t>
            </w:r>
            <w:r>
              <w:rPr>
                <w:spacing w:val="-7"/>
                <w:sz w:val="20"/>
              </w:rPr>
              <w:t> </w:t>
            </w:r>
            <w:r>
              <w:rPr>
                <w:sz w:val="20"/>
              </w:rPr>
              <w:t>logística</w:t>
            </w:r>
            <w:r>
              <w:rPr>
                <w:spacing w:val="-5"/>
                <w:sz w:val="20"/>
              </w:rPr>
              <w:t> </w:t>
            </w:r>
            <w:r>
              <w:rPr>
                <w:sz w:val="20"/>
              </w:rPr>
              <w:t>y</w:t>
            </w:r>
            <w:r>
              <w:rPr>
                <w:spacing w:val="-10"/>
                <w:sz w:val="20"/>
              </w:rPr>
              <w:t> </w:t>
            </w:r>
            <w:r>
              <w:rPr>
                <w:sz w:val="20"/>
              </w:rPr>
              <w:t>transporte</w:t>
            </w:r>
            <w:r>
              <w:rPr>
                <w:spacing w:val="-8"/>
                <w:sz w:val="20"/>
              </w:rPr>
              <w:t> </w:t>
            </w:r>
            <w:r>
              <w:rPr>
                <w:spacing w:val="-2"/>
                <w:sz w:val="20"/>
              </w:rPr>
              <w:t>(25%)</w:t>
            </w:r>
          </w:p>
        </w:tc>
        <w:tc>
          <w:tcPr>
            <w:tcW w:w="1726" w:type="dxa"/>
            <w:tcBorders>
              <w:top w:val="single" w:sz="4" w:space="0" w:color="7E7E7E"/>
              <w:bottom w:val="single" w:sz="4" w:space="0" w:color="7E7E7E"/>
            </w:tcBorders>
          </w:tcPr>
          <w:p>
            <w:pPr>
              <w:pStyle w:val="TableParagraph"/>
              <w:spacing w:line="210" w:lineRule="exact"/>
              <w:ind w:left="389"/>
              <w:rPr>
                <w:sz w:val="20"/>
              </w:rPr>
            </w:pPr>
            <w:r>
              <w:rPr>
                <w:spacing w:val="-2"/>
                <w:sz w:val="20"/>
              </w:rPr>
              <w:t>355.834</w:t>
            </w:r>
          </w:p>
        </w:tc>
      </w:tr>
      <w:tr>
        <w:trPr>
          <w:trHeight w:val="460" w:hRule="atLeast"/>
        </w:trPr>
        <w:tc>
          <w:tcPr>
            <w:tcW w:w="7642" w:type="dxa"/>
            <w:tcBorders>
              <w:top w:val="single" w:sz="4" w:space="0" w:color="7E7E7E"/>
              <w:bottom w:val="single" w:sz="4" w:space="0" w:color="7E7E7E"/>
            </w:tcBorders>
          </w:tcPr>
          <w:p>
            <w:pPr>
              <w:pStyle w:val="TableParagraph"/>
              <w:spacing w:line="230" w:lineRule="exact"/>
              <w:ind w:left="115" w:right="5319"/>
              <w:rPr>
                <w:sz w:val="20"/>
              </w:rPr>
            </w:pPr>
            <w:r>
              <w:rPr>
                <w:sz w:val="20"/>
              </w:rPr>
              <w:t>Subtotal</w:t>
            </w:r>
            <w:r>
              <w:rPr>
                <w:spacing w:val="-14"/>
                <w:sz w:val="20"/>
              </w:rPr>
              <w:t> </w:t>
            </w:r>
            <w:r>
              <w:rPr>
                <w:sz w:val="20"/>
              </w:rPr>
              <w:t>Implementación </w:t>
            </w:r>
            <w:r>
              <w:rPr>
                <w:spacing w:val="-2"/>
                <w:sz w:val="20"/>
              </w:rPr>
              <w:t>Proyectada</w:t>
            </w:r>
          </w:p>
        </w:tc>
        <w:tc>
          <w:tcPr>
            <w:tcW w:w="1726" w:type="dxa"/>
            <w:tcBorders>
              <w:top w:val="single" w:sz="4" w:space="0" w:color="7E7E7E"/>
              <w:bottom w:val="single" w:sz="4" w:space="0" w:color="7E7E7E"/>
            </w:tcBorders>
          </w:tcPr>
          <w:p>
            <w:pPr>
              <w:pStyle w:val="TableParagraph"/>
              <w:spacing w:line="227" w:lineRule="exact"/>
              <w:ind w:left="389"/>
              <w:rPr>
                <w:sz w:val="20"/>
              </w:rPr>
            </w:pPr>
            <w:r>
              <w:rPr>
                <w:spacing w:val="-2"/>
                <w:sz w:val="20"/>
              </w:rPr>
              <w:t>$2.896.220</w:t>
            </w:r>
          </w:p>
        </w:tc>
      </w:tr>
      <w:tr>
        <w:trPr>
          <w:trHeight w:val="460" w:hRule="atLeast"/>
        </w:trPr>
        <w:tc>
          <w:tcPr>
            <w:tcW w:w="7642" w:type="dxa"/>
            <w:tcBorders>
              <w:top w:val="single" w:sz="4" w:space="0" w:color="7E7E7E"/>
              <w:bottom w:val="single" w:sz="4" w:space="0" w:color="7E7E7E"/>
            </w:tcBorders>
          </w:tcPr>
          <w:p>
            <w:pPr>
              <w:pStyle w:val="TableParagraph"/>
              <w:spacing w:line="230" w:lineRule="exact"/>
              <w:ind w:left="115" w:right="5319"/>
              <w:rPr>
                <w:sz w:val="20"/>
              </w:rPr>
            </w:pPr>
            <w:r>
              <w:rPr>
                <w:sz w:val="20"/>
              </w:rPr>
              <w:t>TOTAL</w:t>
            </w:r>
            <w:r>
              <w:rPr>
                <w:spacing w:val="-14"/>
                <w:sz w:val="20"/>
              </w:rPr>
              <w:t> </w:t>
            </w:r>
            <w:r>
              <w:rPr>
                <w:sz w:val="20"/>
              </w:rPr>
              <w:t>GENERAL</w:t>
            </w:r>
            <w:r>
              <w:rPr>
                <w:spacing w:val="-14"/>
                <w:sz w:val="20"/>
              </w:rPr>
              <w:t> </w:t>
            </w:r>
            <w:r>
              <w:rPr>
                <w:sz w:val="20"/>
              </w:rPr>
              <w:t>DEL </w:t>
            </w:r>
            <w:r>
              <w:rPr>
                <w:spacing w:val="-2"/>
                <w:sz w:val="20"/>
              </w:rPr>
              <w:t>PROYECTO</w:t>
            </w:r>
          </w:p>
        </w:tc>
        <w:tc>
          <w:tcPr>
            <w:tcW w:w="1726" w:type="dxa"/>
            <w:tcBorders>
              <w:top w:val="single" w:sz="4" w:space="0" w:color="7E7E7E"/>
              <w:bottom w:val="single" w:sz="4" w:space="0" w:color="7E7E7E"/>
            </w:tcBorders>
          </w:tcPr>
          <w:p>
            <w:pPr>
              <w:pStyle w:val="TableParagraph"/>
              <w:spacing w:line="227" w:lineRule="exact"/>
              <w:ind w:left="389"/>
              <w:rPr>
                <w:sz w:val="20"/>
              </w:rPr>
            </w:pPr>
            <w:r>
              <w:rPr>
                <w:spacing w:val="-2"/>
                <w:sz w:val="20"/>
              </w:rPr>
              <w:t>$4.866.290</w:t>
            </w:r>
          </w:p>
        </w:tc>
      </w:tr>
    </w:tbl>
    <w:p>
      <w:pPr>
        <w:spacing w:before="0"/>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BodyText"/>
        <w:spacing w:line="480" w:lineRule="auto" w:before="225"/>
        <w:ind w:right="359" w:firstLine="719"/>
        <w:jc w:val="right"/>
      </w:pPr>
      <w:r>
        <w:rPr/>
        <w:t>El</w:t>
      </w:r>
      <w:r>
        <w:rPr>
          <w:spacing w:val="80"/>
        </w:rPr>
        <w:t> </w:t>
      </w:r>
      <w:r>
        <w:rPr/>
        <w:t>presupuesto</w:t>
      </w:r>
      <w:r>
        <w:rPr>
          <w:spacing w:val="80"/>
        </w:rPr>
        <w:t> </w:t>
      </w:r>
      <w:r>
        <w:rPr/>
        <w:t>total</w:t>
      </w:r>
      <w:r>
        <w:rPr>
          <w:spacing w:val="80"/>
        </w:rPr>
        <w:t> </w:t>
      </w:r>
      <w:r>
        <w:rPr/>
        <w:t>estimado</w:t>
      </w:r>
      <w:r>
        <w:rPr>
          <w:spacing w:val="80"/>
        </w:rPr>
        <w:t> </w:t>
      </w:r>
      <w:r>
        <w:rPr/>
        <w:t>para</w:t>
      </w:r>
      <w:r>
        <w:rPr>
          <w:spacing w:val="80"/>
        </w:rPr>
        <w:t> </w:t>
      </w:r>
      <w:r>
        <w:rPr/>
        <w:t>el</w:t>
      </w:r>
      <w:r>
        <w:rPr>
          <w:spacing w:val="80"/>
        </w:rPr>
        <w:t> </w:t>
      </w:r>
      <w:r>
        <w:rPr/>
        <w:t>desarrollo</w:t>
      </w:r>
      <w:r>
        <w:rPr>
          <w:spacing w:val="80"/>
        </w:rPr>
        <w:t> </w:t>
      </w:r>
      <w:r>
        <w:rPr/>
        <w:t>completo</w:t>
      </w:r>
      <w:r>
        <w:rPr>
          <w:spacing w:val="80"/>
        </w:rPr>
        <w:t> </w:t>
      </w:r>
      <w:r>
        <w:rPr/>
        <w:t>del</w:t>
      </w:r>
      <w:r>
        <w:rPr>
          <w:spacing w:val="80"/>
        </w:rPr>
        <w:t> </w:t>
      </w:r>
      <w:r>
        <w:rPr/>
        <w:t>sistema</w:t>
      </w:r>
      <w:r>
        <w:rPr>
          <w:spacing w:val="80"/>
        </w:rPr>
        <w:t> </w:t>
      </w:r>
      <w:r>
        <w:rPr/>
        <w:t>de captación</w:t>
      </w:r>
      <w:r>
        <w:rPr>
          <w:spacing w:val="78"/>
        </w:rPr>
        <w:t> </w:t>
      </w:r>
      <w:r>
        <w:rPr/>
        <w:t>y</w:t>
      </w:r>
      <w:r>
        <w:rPr>
          <w:spacing w:val="75"/>
        </w:rPr>
        <w:t> </w:t>
      </w:r>
      <w:r>
        <w:rPr/>
        <w:t>distribución</w:t>
      </w:r>
      <w:r>
        <w:rPr>
          <w:spacing w:val="79"/>
        </w:rPr>
        <w:t> </w:t>
      </w:r>
      <w:r>
        <w:rPr/>
        <w:t>de</w:t>
      </w:r>
      <w:r>
        <w:rPr>
          <w:spacing w:val="78"/>
        </w:rPr>
        <w:t> </w:t>
      </w:r>
      <w:r>
        <w:rPr/>
        <w:t>agua</w:t>
      </w:r>
      <w:r>
        <w:rPr>
          <w:spacing w:val="78"/>
        </w:rPr>
        <w:t> </w:t>
      </w:r>
      <w:r>
        <w:rPr/>
        <w:t>lluvia</w:t>
      </w:r>
      <w:r>
        <w:rPr>
          <w:spacing w:val="78"/>
        </w:rPr>
        <w:t> </w:t>
      </w:r>
      <w:r>
        <w:rPr/>
        <w:t>potabilizada</w:t>
      </w:r>
      <w:r>
        <w:rPr>
          <w:spacing w:val="78"/>
        </w:rPr>
        <w:t> </w:t>
      </w:r>
      <w:r>
        <w:rPr/>
        <w:t>asciende</w:t>
      </w:r>
      <w:r>
        <w:rPr>
          <w:spacing w:val="76"/>
        </w:rPr>
        <w:t> </w:t>
      </w:r>
      <w:r>
        <w:rPr/>
        <w:t>a</w:t>
      </w:r>
      <w:r>
        <w:rPr>
          <w:spacing w:val="78"/>
        </w:rPr>
        <w:t> </w:t>
      </w:r>
      <w:r>
        <w:rPr/>
        <w:t>$4.866.290</w:t>
      </w:r>
      <w:r>
        <w:rPr>
          <w:spacing w:val="78"/>
        </w:rPr>
        <w:t> </w:t>
      </w:r>
      <w:r>
        <w:rPr/>
        <w:t>COP, distribuido</w:t>
      </w:r>
      <w:r>
        <w:rPr>
          <w:spacing w:val="40"/>
        </w:rPr>
        <w:t> </w:t>
      </w:r>
      <w:r>
        <w:rPr/>
        <w:t>en</w:t>
      </w:r>
      <w:r>
        <w:rPr>
          <w:spacing w:val="40"/>
        </w:rPr>
        <w:t> </w:t>
      </w:r>
      <w:r>
        <w:rPr/>
        <w:t>tres</w:t>
      </w:r>
      <w:r>
        <w:rPr>
          <w:spacing w:val="40"/>
        </w:rPr>
        <w:t> </w:t>
      </w:r>
      <w:r>
        <w:rPr/>
        <w:t>fases</w:t>
      </w:r>
      <w:r>
        <w:rPr>
          <w:spacing w:val="40"/>
        </w:rPr>
        <w:t> </w:t>
      </w:r>
      <w:r>
        <w:rPr/>
        <w:t>fundamentales:</w:t>
      </w:r>
      <w:r>
        <w:rPr>
          <w:spacing w:val="40"/>
        </w:rPr>
        <w:t> </w:t>
      </w:r>
      <w:r>
        <w:rPr/>
        <w:t>Planificación</w:t>
      </w:r>
      <w:r>
        <w:rPr>
          <w:spacing w:val="40"/>
        </w:rPr>
        <w:t> </w:t>
      </w:r>
      <w:r>
        <w:rPr/>
        <w:t>Integral,</w:t>
      </w:r>
      <w:r>
        <w:rPr>
          <w:spacing w:val="40"/>
        </w:rPr>
        <w:t> </w:t>
      </w:r>
      <w:r>
        <w:rPr/>
        <w:t>Validación</w:t>
      </w:r>
      <w:r>
        <w:rPr>
          <w:spacing w:val="40"/>
        </w:rPr>
        <w:t> </w:t>
      </w:r>
      <w:r>
        <w:rPr/>
        <w:t>Técnica</w:t>
      </w:r>
      <w:r>
        <w:rPr>
          <w:spacing w:val="40"/>
        </w:rPr>
        <w:t> </w:t>
      </w:r>
      <w:r>
        <w:rPr/>
        <w:t>e Implementación</w:t>
      </w:r>
      <w:r>
        <w:rPr>
          <w:spacing w:val="80"/>
        </w:rPr>
        <w:t> </w:t>
      </w:r>
      <w:r>
        <w:rPr/>
        <w:t>Proyectada.</w:t>
      </w:r>
      <w:r>
        <w:rPr>
          <w:spacing w:val="80"/>
        </w:rPr>
        <w:t> </w:t>
      </w:r>
      <w:r>
        <w:rPr/>
        <w:t>Este</w:t>
      </w:r>
      <w:r>
        <w:rPr>
          <w:spacing w:val="80"/>
        </w:rPr>
        <w:t> </w:t>
      </w:r>
      <w:r>
        <w:rPr/>
        <w:t>valor</w:t>
      </w:r>
      <w:r>
        <w:rPr>
          <w:spacing w:val="80"/>
        </w:rPr>
        <w:t> </w:t>
      </w:r>
      <w:r>
        <w:rPr/>
        <w:t>considera</w:t>
      </w:r>
      <w:r>
        <w:rPr>
          <w:spacing w:val="80"/>
        </w:rPr>
        <w:t> </w:t>
      </w:r>
      <w:r>
        <w:rPr/>
        <w:t>tanto</w:t>
      </w:r>
      <w:r>
        <w:rPr>
          <w:spacing w:val="80"/>
        </w:rPr>
        <w:t> </w:t>
      </w:r>
      <w:r>
        <w:rPr/>
        <w:t>los</w:t>
      </w:r>
      <w:r>
        <w:rPr>
          <w:spacing w:val="80"/>
        </w:rPr>
        <w:t> </w:t>
      </w:r>
      <w:r>
        <w:rPr/>
        <w:t>costos</w:t>
      </w:r>
      <w:r>
        <w:rPr>
          <w:spacing w:val="80"/>
        </w:rPr>
        <w:t> </w:t>
      </w:r>
      <w:r>
        <w:rPr/>
        <w:t>de</w:t>
      </w:r>
      <w:r>
        <w:rPr>
          <w:spacing w:val="80"/>
        </w:rPr>
        <w:t> </w:t>
      </w:r>
      <w:r>
        <w:rPr/>
        <w:t>diseño</w:t>
      </w:r>
      <w:r>
        <w:rPr>
          <w:spacing w:val="80"/>
        </w:rPr>
        <w:t> </w:t>
      </w:r>
      <w:r>
        <w:rPr/>
        <w:t>y planificación como una proyección de costos operativos y de adquisición de materiales. La fase de planificación integral comprende el diseño metodológico y técnico del sistema.</w:t>
      </w:r>
      <w:r>
        <w:rPr>
          <w:spacing w:val="-11"/>
        </w:rPr>
        <w:t> </w:t>
      </w:r>
      <w:r>
        <w:rPr/>
        <w:t>Se</w:t>
      </w:r>
      <w:r>
        <w:rPr>
          <w:spacing w:val="-11"/>
        </w:rPr>
        <w:t> </w:t>
      </w:r>
      <w:r>
        <w:rPr/>
        <w:t>contemplan</w:t>
      </w:r>
      <w:r>
        <w:rPr>
          <w:spacing w:val="-9"/>
        </w:rPr>
        <w:t> </w:t>
      </w:r>
      <w:r>
        <w:rPr/>
        <w:t>actividades</w:t>
      </w:r>
      <w:r>
        <w:rPr>
          <w:spacing w:val="-10"/>
        </w:rPr>
        <w:t> </w:t>
      </w:r>
      <w:r>
        <w:rPr/>
        <w:t>como</w:t>
      </w:r>
      <w:r>
        <w:rPr>
          <w:spacing w:val="-9"/>
        </w:rPr>
        <w:t> </w:t>
      </w:r>
      <w:r>
        <w:rPr/>
        <w:t>la</w:t>
      </w:r>
      <w:r>
        <w:rPr>
          <w:spacing w:val="-11"/>
        </w:rPr>
        <w:t> </w:t>
      </w:r>
      <w:r>
        <w:rPr/>
        <w:t>definición</w:t>
      </w:r>
      <w:r>
        <w:rPr>
          <w:spacing w:val="-11"/>
        </w:rPr>
        <w:t> </w:t>
      </w:r>
      <w:r>
        <w:rPr/>
        <w:t>del</w:t>
      </w:r>
      <w:r>
        <w:rPr>
          <w:spacing w:val="-12"/>
        </w:rPr>
        <w:t> </w:t>
      </w:r>
      <w:r>
        <w:rPr/>
        <w:t>alcance,</w:t>
      </w:r>
      <w:r>
        <w:rPr>
          <w:spacing w:val="-11"/>
        </w:rPr>
        <w:t> </w:t>
      </w:r>
      <w:r>
        <w:rPr/>
        <w:t>cronograma,</w:t>
      </w:r>
      <w:r>
        <w:rPr>
          <w:spacing w:val="-9"/>
        </w:rPr>
        <w:t> </w:t>
      </w:r>
      <w:r>
        <w:rPr/>
        <w:t>gestión de costos, calidad, interesados y comunicaciones. Dado que estas actividades ya han sido</w:t>
      </w:r>
      <w:r>
        <w:rPr>
          <w:spacing w:val="80"/>
        </w:rPr>
        <w:t> </w:t>
      </w:r>
      <w:r>
        <w:rPr/>
        <w:t>ejecutadas</w:t>
      </w:r>
      <w:r>
        <w:rPr>
          <w:spacing w:val="80"/>
        </w:rPr>
        <w:t> </w:t>
      </w:r>
      <w:r>
        <w:rPr/>
        <w:t>en</w:t>
      </w:r>
      <w:r>
        <w:rPr>
          <w:spacing w:val="80"/>
        </w:rPr>
        <w:t> </w:t>
      </w:r>
      <w:r>
        <w:rPr/>
        <w:t>el</w:t>
      </w:r>
      <w:r>
        <w:rPr>
          <w:spacing w:val="80"/>
        </w:rPr>
        <w:t> </w:t>
      </w:r>
      <w:r>
        <w:rPr/>
        <w:t>marco</w:t>
      </w:r>
      <w:r>
        <w:rPr>
          <w:spacing w:val="80"/>
        </w:rPr>
        <w:t> </w:t>
      </w:r>
      <w:r>
        <w:rPr/>
        <w:t>del</w:t>
      </w:r>
      <w:r>
        <w:rPr>
          <w:spacing w:val="80"/>
        </w:rPr>
        <w:t> </w:t>
      </w:r>
      <w:r>
        <w:rPr/>
        <w:t>presente</w:t>
      </w:r>
      <w:r>
        <w:rPr>
          <w:spacing w:val="80"/>
        </w:rPr>
        <w:t> </w:t>
      </w:r>
      <w:r>
        <w:rPr/>
        <w:t>trabajo</w:t>
      </w:r>
      <w:r>
        <w:rPr>
          <w:spacing w:val="80"/>
        </w:rPr>
        <w:t> </w:t>
      </w:r>
      <w:r>
        <w:rPr/>
        <w:t>de</w:t>
      </w:r>
      <w:r>
        <w:rPr>
          <w:spacing w:val="80"/>
        </w:rPr>
        <w:t> </w:t>
      </w:r>
      <w:r>
        <w:rPr/>
        <w:t>grado,</w:t>
      </w:r>
      <w:r>
        <w:rPr>
          <w:spacing w:val="80"/>
        </w:rPr>
        <w:t> </w:t>
      </w:r>
      <w:r>
        <w:rPr/>
        <w:t>sus</w:t>
      </w:r>
      <w:r>
        <w:rPr>
          <w:spacing w:val="80"/>
        </w:rPr>
        <w:t> </w:t>
      </w:r>
      <w:r>
        <w:rPr/>
        <w:t>costos</w:t>
      </w:r>
      <w:r>
        <w:rPr>
          <w:spacing w:val="80"/>
        </w:rPr>
        <w:t> </w:t>
      </w:r>
      <w:r>
        <w:rPr/>
        <w:t>pueden considerarse</w:t>
      </w:r>
      <w:r>
        <w:rPr>
          <w:spacing w:val="78"/>
        </w:rPr>
        <w:t> </w:t>
      </w:r>
      <w:r>
        <w:rPr/>
        <w:t>como</w:t>
      </w:r>
      <w:r>
        <w:rPr>
          <w:spacing w:val="78"/>
        </w:rPr>
        <w:t> </w:t>
      </w:r>
      <w:r>
        <w:rPr/>
        <w:t>absorbidos</w:t>
      </w:r>
      <w:r>
        <w:rPr>
          <w:spacing w:val="78"/>
        </w:rPr>
        <w:t> </w:t>
      </w:r>
      <w:r>
        <w:rPr/>
        <w:t>o</w:t>
      </w:r>
      <w:r>
        <w:rPr>
          <w:spacing w:val="78"/>
        </w:rPr>
        <w:t> </w:t>
      </w:r>
      <w:r>
        <w:rPr/>
        <w:t>no</w:t>
      </w:r>
      <w:r>
        <w:rPr>
          <w:spacing w:val="80"/>
        </w:rPr>
        <w:t> </w:t>
      </w:r>
      <w:r>
        <w:rPr/>
        <w:t>recurrentes</w:t>
      </w:r>
      <w:r>
        <w:rPr>
          <w:spacing w:val="78"/>
        </w:rPr>
        <w:t> </w:t>
      </w:r>
      <w:r>
        <w:rPr/>
        <w:t>en</w:t>
      </w:r>
      <w:r>
        <w:rPr>
          <w:spacing w:val="78"/>
        </w:rPr>
        <w:t> </w:t>
      </w:r>
      <w:r>
        <w:rPr/>
        <w:t>una</w:t>
      </w:r>
      <w:r>
        <w:rPr>
          <w:spacing w:val="79"/>
        </w:rPr>
        <w:t> </w:t>
      </w:r>
      <w:r>
        <w:rPr/>
        <w:t>eventual</w:t>
      </w:r>
      <w:r>
        <w:rPr>
          <w:spacing w:val="80"/>
        </w:rPr>
        <w:t> </w:t>
      </w:r>
      <w:r>
        <w:rPr/>
        <w:t>implementación práctica,</w:t>
      </w:r>
      <w:r>
        <w:rPr>
          <w:spacing w:val="-12"/>
        </w:rPr>
        <w:t> </w:t>
      </w:r>
      <w:r>
        <w:rPr/>
        <w:t>lo</w:t>
      </w:r>
      <w:r>
        <w:rPr>
          <w:spacing w:val="-10"/>
        </w:rPr>
        <w:t> </w:t>
      </w:r>
      <w:r>
        <w:rPr/>
        <w:t>que</w:t>
      </w:r>
      <w:r>
        <w:rPr>
          <w:spacing w:val="-11"/>
        </w:rPr>
        <w:t> </w:t>
      </w:r>
      <w:r>
        <w:rPr/>
        <w:t>permite</w:t>
      </w:r>
      <w:r>
        <w:rPr>
          <w:spacing w:val="-9"/>
        </w:rPr>
        <w:t> </w:t>
      </w:r>
      <w:r>
        <w:rPr/>
        <w:t>reducir</w:t>
      </w:r>
      <w:r>
        <w:rPr>
          <w:spacing w:val="-10"/>
        </w:rPr>
        <w:t> </w:t>
      </w:r>
      <w:r>
        <w:rPr/>
        <w:t>directamente</w:t>
      </w:r>
      <w:r>
        <w:rPr>
          <w:spacing w:val="-12"/>
        </w:rPr>
        <w:t> </w:t>
      </w:r>
      <w:r>
        <w:rPr/>
        <w:t>cerca</w:t>
      </w:r>
      <w:r>
        <w:rPr>
          <w:spacing w:val="-9"/>
        </w:rPr>
        <w:t> </w:t>
      </w:r>
      <w:r>
        <w:rPr/>
        <w:t>de</w:t>
      </w:r>
      <w:r>
        <w:rPr>
          <w:spacing w:val="-12"/>
        </w:rPr>
        <w:t> </w:t>
      </w:r>
      <w:r>
        <w:rPr/>
        <w:t>$1</w:t>
      </w:r>
      <w:r>
        <w:rPr>
          <w:spacing w:val="-12"/>
        </w:rPr>
        <w:t> </w:t>
      </w:r>
      <w:r>
        <w:rPr/>
        <w:t>millón</w:t>
      </w:r>
      <w:r>
        <w:rPr>
          <w:spacing w:val="-10"/>
        </w:rPr>
        <w:t> </w:t>
      </w:r>
      <w:r>
        <w:rPr/>
        <w:t>de</w:t>
      </w:r>
      <w:r>
        <w:rPr>
          <w:spacing w:val="-12"/>
        </w:rPr>
        <w:t> </w:t>
      </w:r>
      <w:r>
        <w:rPr/>
        <w:t>pesos</w:t>
      </w:r>
      <w:r>
        <w:rPr>
          <w:spacing w:val="-12"/>
        </w:rPr>
        <w:t> </w:t>
      </w:r>
      <w:r>
        <w:rPr/>
        <w:t>en</w:t>
      </w:r>
      <w:r>
        <w:rPr>
          <w:spacing w:val="-12"/>
        </w:rPr>
        <w:t> </w:t>
      </w:r>
      <w:r>
        <w:rPr/>
        <w:t>la</w:t>
      </w:r>
      <w:r>
        <w:rPr>
          <w:spacing w:val="-11"/>
        </w:rPr>
        <w:t> </w:t>
      </w:r>
      <w:r>
        <w:rPr>
          <w:spacing w:val="-2"/>
        </w:rPr>
        <w:t>ejecución</w:t>
      </w:r>
    </w:p>
    <w:p>
      <w:pPr>
        <w:pStyle w:val="BodyText"/>
        <w:spacing w:before="1"/>
        <w:jc w:val="left"/>
      </w:pPr>
      <w:r>
        <w:rPr/>
        <w:t>futura</w:t>
      </w:r>
      <w:r>
        <w:rPr>
          <w:spacing w:val="-3"/>
        </w:rPr>
        <w:t> </w:t>
      </w:r>
      <w:r>
        <w:rPr/>
        <w:t>del</w:t>
      </w:r>
      <w:r>
        <w:rPr>
          <w:spacing w:val="-3"/>
        </w:rPr>
        <w:t> </w:t>
      </w:r>
      <w:r>
        <w:rPr>
          <w:spacing w:val="-2"/>
        </w:rPr>
        <w:t>proyecto.</w:t>
      </w:r>
    </w:p>
    <w:p>
      <w:pPr>
        <w:pStyle w:val="BodyText"/>
        <w:ind w:left="0"/>
        <w:jc w:val="left"/>
      </w:pPr>
    </w:p>
    <w:p>
      <w:pPr>
        <w:pStyle w:val="BodyText"/>
        <w:spacing w:line="480" w:lineRule="auto"/>
        <w:ind w:right="356" w:firstLine="719"/>
      </w:pPr>
      <w:r>
        <w:rPr/>
        <w:t>La fase de validación técnica, que contiene la simulación de revisión técnica, análisis</w:t>
      </w:r>
      <w:r>
        <w:rPr>
          <w:spacing w:val="-4"/>
        </w:rPr>
        <w:t> </w:t>
      </w:r>
      <w:r>
        <w:rPr/>
        <w:t>de</w:t>
      </w:r>
      <w:r>
        <w:rPr>
          <w:spacing w:val="-4"/>
        </w:rPr>
        <w:t> </w:t>
      </w:r>
      <w:r>
        <w:rPr/>
        <w:t>riesgos</w:t>
      </w:r>
      <w:r>
        <w:rPr>
          <w:spacing w:val="-4"/>
        </w:rPr>
        <w:t> </w:t>
      </w:r>
      <w:r>
        <w:rPr/>
        <w:t>y</w:t>
      </w:r>
      <w:r>
        <w:rPr>
          <w:spacing w:val="-6"/>
        </w:rPr>
        <w:t> </w:t>
      </w:r>
      <w:r>
        <w:rPr/>
        <w:t>elaboración</w:t>
      </w:r>
      <w:r>
        <w:rPr>
          <w:spacing w:val="-6"/>
        </w:rPr>
        <w:t> </w:t>
      </w:r>
      <w:r>
        <w:rPr/>
        <w:t>del</w:t>
      </w:r>
      <w:r>
        <w:rPr>
          <w:spacing w:val="-4"/>
        </w:rPr>
        <w:t> </w:t>
      </w:r>
      <w:r>
        <w:rPr/>
        <w:t>informe</w:t>
      </w:r>
      <w:r>
        <w:rPr>
          <w:spacing w:val="-4"/>
        </w:rPr>
        <w:t> </w:t>
      </w:r>
      <w:r>
        <w:rPr/>
        <w:t>técnico,</w:t>
      </w:r>
      <w:r>
        <w:rPr>
          <w:spacing w:val="-6"/>
        </w:rPr>
        <w:t> </w:t>
      </w:r>
      <w:r>
        <w:rPr/>
        <w:t>también</w:t>
      </w:r>
      <w:r>
        <w:rPr>
          <w:spacing w:val="-6"/>
        </w:rPr>
        <w:t> </w:t>
      </w:r>
      <w:r>
        <w:rPr/>
        <w:t>desarrollada</w:t>
      </w:r>
      <w:r>
        <w:rPr>
          <w:spacing w:val="-3"/>
        </w:rPr>
        <w:t> </w:t>
      </w:r>
      <w:r>
        <w:rPr/>
        <w:t>parcialmente puede reducirse sustancialmente si se toma como referencia base para el montaje real del sistema, consolidando aún más el ahorro presupuestal.</w:t>
      </w:r>
    </w:p>
    <w:p>
      <w:pPr>
        <w:pStyle w:val="BodyText"/>
        <w:spacing w:line="480" w:lineRule="auto" w:before="1"/>
        <w:ind w:right="357" w:firstLine="719"/>
      </w:pPr>
      <w:r>
        <w:rPr/>
        <w:t>La fase de implementación proyectada, es la fase con mayor peso presupuestal (59,5%</w:t>
      </w:r>
      <w:r>
        <w:rPr>
          <w:spacing w:val="-15"/>
        </w:rPr>
        <w:t> </w:t>
      </w:r>
      <w:r>
        <w:rPr/>
        <w:t>del</w:t>
      </w:r>
      <w:r>
        <w:rPr>
          <w:spacing w:val="-13"/>
        </w:rPr>
        <w:t> </w:t>
      </w:r>
      <w:r>
        <w:rPr/>
        <w:t>total),</w:t>
      </w:r>
      <w:r>
        <w:rPr>
          <w:spacing w:val="-12"/>
        </w:rPr>
        <w:t> </w:t>
      </w:r>
      <w:r>
        <w:rPr/>
        <w:t>e</w:t>
      </w:r>
      <w:r>
        <w:rPr>
          <w:spacing w:val="-12"/>
        </w:rPr>
        <w:t> </w:t>
      </w:r>
      <w:r>
        <w:rPr/>
        <w:t>incluye</w:t>
      </w:r>
      <w:r>
        <w:rPr>
          <w:spacing w:val="-12"/>
        </w:rPr>
        <w:t> </w:t>
      </w:r>
      <w:r>
        <w:rPr/>
        <w:t>la</w:t>
      </w:r>
      <w:r>
        <w:rPr>
          <w:spacing w:val="-12"/>
        </w:rPr>
        <w:t> </w:t>
      </w:r>
      <w:r>
        <w:rPr/>
        <w:t>adquisición</w:t>
      </w:r>
      <w:r>
        <w:rPr>
          <w:spacing w:val="-11"/>
        </w:rPr>
        <w:t> </w:t>
      </w:r>
      <w:r>
        <w:rPr/>
        <w:t>de</w:t>
      </w:r>
      <w:r>
        <w:rPr>
          <w:spacing w:val="-14"/>
        </w:rPr>
        <w:t> </w:t>
      </w:r>
      <w:r>
        <w:rPr/>
        <w:t>materiales</w:t>
      </w:r>
      <w:r>
        <w:rPr>
          <w:spacing w:val="-12"/>
        </w:rPr>
        <w:t> </w:t>
      </w:r>
      <w:r>
        <w:rPr/>
        <w:t>($1.423.336</w:t>
      </w:r>
      <w:r>
        <w:rPr>
          <w:spacing w:val="-14"/>
        </w:rPr>
        <w:t> </w:t>
      </w:r>
      <w:r>
        <w:rPr/>
        <w:t>COP),</w:t>
      </w:r>
      <w:r>
        <w:rPr>
          <w:spacing w:val="-13"/>
        </w:rPr>
        <w:t> </w:t>
      </w:r>
      <w:r>
        <w:rPr/>
        <w:t>simulación</w:t>
      </w:r>
      <w:r>
        <w:rPr>
          <w:spacing w:val="-12"/>
        </w:rPr>
        <w:t> </w:t>
      </w:r>
      <w:r>
        <w:rPr/>
        <w:t>de instalación, pruebas funcionales, puesta en marcha y logística estimada (25%).</w:t>
      </w:r>
    </w:p>
    <w:p>
      <w:pPr>
        <w:pStyle w:val="BodyText"/>
        <w:spacing w:after="0" w:line="480" w:lineRule="auto"/>
        <w:sectPr>
          <w:pgSz w:w="12240" w:h="15840"/>
          <w:pgMar w:header="286" w:footer="0" w:top="1340" w:bottom="280" w:left="1080" w:right="1080"/>
        </w:sectPr>
      </w:pPr>
    </w:p>
    <w:p>
      <w:pPr>
        <w:pStyle w:val="BodyText"/>
        <w:spacing w:line="480" w:lineRule="auto" w:before="82"/>
        <w:ind w:right="355" w:firstLine="719"/>
      </w:pPr>
      <w:r>
        <w:rPr/>
        <w:t>Se</w:t>
      </w:r>
      <w:r>
        <w:rPr>
          <w:spacing w:val="-7"/>
        </w:rPr>
        <w:t> </w:t>
      </w:r>
      <w:r>
        <w:rPr/>
        <w:t>estima</w:t>
      </w:r>
      <w:r>
        <w:rPr>
          <w:spacing w:val="-7"/>
        </w:rPr>
        <w:t> </w:t>
      </w:r>
      <w:r>
        <w:rPr/>
        <w:t>que,</w:t>
      </w:r>
      <w:r>
        <w:rPr>
          <w:spacing w:val="-10"/>
        </w:rPr>
        <w:t> </w:t>
      </w:r>
      <w:r>
        <w:rPr/>
        <w:t>al</w:t>
      </w:r>
      <w:r>
        <w:rPr>
          <w:spacing w:val="-8"/>
        </w:rPr>
        <w:t> </w:t>
      </w:r>
      <w:r>
        <w:rPr/>
        <w:t>considerar</w:t>
      </w:r>
      <w:r>
        <w:rPr>
          <w:spacing w:val="-8"/>
        </w:rPr>
        <w:t> </w:t>
      </w:r>
      <w:r>
        <w:rPr/>
        <w:t>la</w:t>
      </w:r>
      <w:r>
        <w:rPr>
          <w:spacing w:val="-7"/>
        </w:rPr>
        <w:t> </w:t>
      </w:r>
      <w:r>
        <w:rPr/>
        <w:t>reutilización</w:t>
      </w:r>
      <w:r>
        <w:rPr>
          <w:spacing w:val="-7"/>
        </w:rPr>
        <w:t> </w:t>
      </w:r>
      <w:r>
        <w:rPr/>
        <w:t>de</w:t>
      </w:r>
      <w:r>
        <w:rPr>
          <w:spacing w:val="-7"/>
        </w:rPr>
        <w:t> </w:t>
      </w:r>
      <w:r>
        <w:rPr/>
        <w:t>los</w:t>
      </w:r>
      <w:r>
        <w:rPr>
          <w:spacing w:val="-7"/>
        </w:rPr>
        <w:t> </w:t>
      </w:r>
      <w:r>
        <w:rPr/>
        <w:t>insumos</w:t>
      </w:r>
      <w:r>
        <w:rPr>
          <w:spacing w:val="-8"/>
        </w:rPr>
        <w:t> </w:t>
      </w:r>
      <w:r>
        <w:rPr/>
        <w:t>conceptuales,</w:t>
      </w:r>
      <w:r>
        <w:rPr>
          <w:spacing w:val="-7"/>
        </w:rPr>
        <w:t> </w:t>
      </w:r>
      <w:r>
        <w:rPr/>
        <w:t>planos, especificaciones,</w:t>
      </w:r>
      <w:r>
        <w:rPr>
          <w:spacing w:val="-15"/>
        </w:rPr>
        <w:t> </w:t>
      </w:r>
      <w:r>
        <w:rPr/>
        <w:t>análisis</w:t>
      </w:r>
      <w:r>
        <w:rPr>
          <w:spacing w:val="-14"/>
        </w:rPr>
        <w:t> </w:t>
      </w:r>
      <w:r>
        <w:rPr/>
        <w:t>de</w:t>
      </w:r>
      <w:r>
        <w:rPr>
          <w:spacing w:val="-13"/>
        </w:rPr>
        <w:t> </w:t>
      </w:r>
      <w:r>
        <w:rPr/>
        <w:t>riesgos</w:t>
      </w:r>
      <w:r>
        <w:rPr>
          <w:spacing w:val="-14"/>
        </w:rPr>
        <w:t> </w:t>
      </w:r>
      <w:r>
        <w:rPr/>
        <w:t>y</w:t>
      </w:r>
      <w:r>
        <w:rPr>
          <w:spacing w:val="-16"/>
        </w:rPr>
        <w:t> </w:t>
      </w:r>
      <w:r>
        <w:rPr/>
        <w:t>simulaciones</w:t>
      </w:r>
      <w:r>
        <w:rPr>
          <w:spacing w:val="-14"/>
        </w:rPr>
        <w:t> </w:t>
      </w:r>
      <w:r>
        <w:rPr/>
        <w:t>realizadas,</w:t>
      </w:r>
      <w:r>
        <w:rPr>
          <w:spacing w:val="-15"/>
        </w:rPr>
        <w:t> </w:t>
      </w:r>
      <w:r>
        <w:rPr/>
        <w:t>el</w:t>
      </w:r>
      <w:r>
        <w:rPr>
          <w:spacing w:val="-14"/>
        </w:rPr>
        <w:t> </w:t>
      </w:r>
      <w:r>
        <w:rPr/>
        <w:t>costo</w:t>
      </w:r>
      <w:r>
        <w:rPr>
          <w:spacing w:val="-12"/>
        </w:rPr>
        <w:t> </w:t>
      </w:r>
      <w:r>
        <w:rPr/>
        <w:t>real</w:t>
      </w:r>
      <w:r>
        <w:rPr>
          <w:spacing w:val="-14"/>
        </w:rPr>
        <w:t> </w:t>
      </w:r>
      <w:r>
        <w:rPr/>
        <w:t>del</w:t>
      </w:r>
      <w:r>
        <w:rPr>
          <w:spacing w:val="-14"/>
        </w:rPr>
        <w:t> </w:t>
      </w:r>
      <w:r>
        <w:rPr/>
        <w:t>proyecto podría reducirse en más de $1.970.000 COP, equivalente al 40% del presupuesto original, al prescindir de fases ya desarrolladas documentalmente. Este escenario favorece la viabilidad práctica y la replicabilidad del sistema, especialmente en comunidades donde la disponibilidad de recursos es limitada, reforzando el carácter sostenible y de bajo costo del modelo propuesto.</w:t>
      </w:r>
    </w:p>
    <w:p>
      <w:pPr>
        <w:pStyle w:val="BodyText"/>
        <w:spacing w:line="480" w:lineRule="auto" w:before="1"/>
        <w:ind w:right="359" w:firstLine="719"/>
      </w:pPr>
      <w:r>
        <w:rPr/>
        <w:t>Dado</w:t>
      </w:r>
      <w:r>
        <w:rPr/>
        <w:t> el</w:t>
      </w:r>
      <w:r>
        <w:rPr/>
        <w:t> carácter</w:t>
      </w:r>
      <w:r>
        <w:rPr/>
        <w:t> simulado</w:t>
      </w:r>
      <w:r>
        <w:rPr/>
        <w:t> del</w:t>
      </w:r>
      <w:r>
        <w:rPr/>
        <w:t> proyecto</w:t>
      </w:r>
      <w:r>
        <w:rPr/>
        <w:t> y</w:t>
      </w:r>
      <w:r>
        <w:rPr/>
        <w:t> su</w:t>
      </w:r>
      <w:r>
        <w:rPr/>
        <w:t> alcance</w:t>
      </w:r>
      <w:r>
        <w:rPr/>
        <w:t> limitado</w:t>
      </w:r>
      <w:r>
        <w:rPr/>
        <w:t> a</w:t>
      </w:r>
      <w:r>
        <w:rPr/>
        <w:t> una implementación de bajo costo en una vivienda unifamiliar del departamento del Chocó, se</w:t>
      </w:r>
      <w:r>
        <w:rPr>
          <w:spacing w:val="-17"/>
        </w:rPr>
        <w:t> </w:t>
      </w:r>
      <w:r>
        <w:rPr/>
        <w:t>ha</w:t>
      </w:r>
      <w:r>
        <w:rPr>
          <w:spacing w:val="-17"/>
        </w:rPr>
        <w:t> </w:t>
      </w:r>
      <w:r>
        <w:rPr/>
        <w:t>optado</w:t>
      </w:r>
      <w:r>
        <w:rPr>
          <w:spacing w:val="-16"/>
        </w:rPr>
        <w:t> </w:t>
      </w:r>
      <w:r>
        <w:rPr/>
        <w:t>por</w:t>
      </w:r>
      <w:r>
        <w:rPr>
          <w:spacing w:val="-17"/>
        </w:rPr>
        <w:t> </w:t>
      </w:r>
      <w:r>
        <w:rPr/>
        <w:t>enfocar</w:t>
      </w:r>
      <w:r>
        <w:rPr>
          <w:spacing w:val="-17"/>
        </w:rPr>
        <w:t> </w:t>
      </w:r>
      <w:r>
        <w:rPr/>
        <w:t>la</w:t>
      </w:r>
      <w:r>
        <w:rPr>
          <w:spacing w:val="-17"/>
        </w:rPr>
        <w:t> </w:t>
      </w:r>
      <w:r>
        <w:rPr/>
        <w:t>estrategia</w:t>
      </w:r>
      <w:r>
        <w:rPr>
          <w:spacing w:val="-16"/>
        </w:rPr>
        <w:t> </w:t>
      </w:r>
      <w:r>
        <w:rPr/>
        <w:t>únicamente</w:t>
      </w:r>
      <w:r>
        <w:rPr>
          <w:spacing w:val="-17"/>
        </w:rPr>
        <w:t> </w:t>
      </w:r>
      <w:r>
        <w:rPr/>
        <w:t>en</w:t>
      </w:r>
      <w:r>
        <w:rPr>
          <w:spacing w:val="-17"/>
        </w:rPr>
        <w:t> </w:t>
      </w:r>
      <w:r>
        <w:rPr/>
        <w:t>los</w:t>
      </w:r>
      <w:r>
        <w:rPr>
          <w:spacing w:val="-16"/>
        </w:rPr>
        <w:t> </w:t>
      </w:r>
      <w:r>
        <w:rPr/>
        <w:t>actores</w:t>
      </w:r>
      <w:r>
        <w:rPr>
          <w:spacing w:val="-17"/>
        </w:rPr>
        <w:t> </w:t>
      </w:r>
      <w:r>
        <w:rPr/>
        <w:t>con</w:t>
      </w:r>
      <w:r>
        <w:rPr>
          <w:spacing w:val="-17"/>
        </w:rPr>
        <w:t> </w:t>
      </w:r>
      <w:r>
        <w:rPr/>
        <w:t>participación</w:t>
      </w:r>
      <w:r>
        <w:rPr>
          <w:spacing w:val="-16"/>
        </w:rPr>
        <w:t> </w:t>
      </w:r>
      <w:r>
        <w:rPr/>
        <w:t>directa y operativa en el desarrollo del sistema. Se definió el siguiente plan de comunicaciones con los interesados priorizados del proyecto:</w:t>
      </w:r>
    </w:p>
    <w:p>
      <w:pPr>
        <w:pStyle w:val="Heading2"/>
      </w:pPr>
      <w:r>
        <w:rPr/>
        <w:t>Tabla</w:t>
      </w:r>
      <w:r>
        <w:rPr>
          <w:spacing w:val="1"/>
        </w:rPr>
        <w:t> </w:t>
      </w:r>
      <w:r>
        <w:rPr>
          <w:spacing w:val="-10"/>
        </w:rPr>
        <w:t>3</w:t>
      </w:r>
    </w:p>
    <w:p>
      <w:pPr>
        <w:spacing w:before="274"/>
        <w:ind w:left="360" w:right="0" w:firstLine="0"/>
        <w:jc w:val="left"/>
        <w:rPr>
          <w:rFonts w:ascii="Arial"/>
          <w:i/>
          <w:sz w:val="24"/>
        </w:rPr>
      </w:pPr>
      <w:r>
        <w:rPr>
          <w:rFonts w:ascii="Arial"/>
          <w:i/>
          <w:sz w:val="24"/>
        </w:rPr>
        <w:t>Plan</w:t>
      </w:r>
      <w:r>
        <w:rPr>
          <w:rFonts w:ascii="Arial"/>
          <w:i/>
          <w:spacing w:val="-1"/>
          <w:sz w:val="24"/>
        </w:rPr>
        <w:t> </w:t>
      </w:r>
      <w:r>
        <w:rPr>
          <w:rFonts w:ascii="Arial"/>
          <w:i/>
          <w:sz w:val="24"/>
        </w:rPr>
        <w:t>de</w:t>
      </w:r>
      <w:r>
        <w:rPr>
          <w:rFonts w:ascii="Arial"/>
          <w:i/>
          <w:spacing w:val="-1"/>
          <w:sz w:val="24"/>
        </w:rPr>
        <w:t> </w:t>
      </w:r>
      <w:r>
        <w:rPr>
          <w:rFonts w:ascii="Arial"/>
          <w:i/>
          <w:sz w:val="24"/>
        </w:rPr>
        <w:t>comunicaciones</w:t>
      </w:r>
      <w:r>
        <w:rPr>
          <w:rFonts w:ascii="Arial"/>
          <w:i/>
          <w:spacing w:val="-2"/>
          <w:sz w:val="24"/>
        </w:rPr>
        <w:t> </w:t>
      </w:r>
      <w:r>
        <w:rPr>
          <w:rFonts w:ascii="Arial"/>
          <w:i/>
          <w:sz w:val="24"/>
        </w:rPr>
        <w:t>de</w:t>
      </w:r>
      <w:r>
        <w:rPr>
          <w:rFonts w:ascii="Arial"/>
          <w:i/>
          <w:spacing w:val="-3"/>
          <w:sz w:val="24"/>
        </w:rPr>
        <w:t> </w:t>
      </w:r>
      <w:r>
        <w:rPr>
          <w:rFonts w:ascii="Arial"/>
          <w:i/>
          <w:sz w:val="24"/>
        </w:rPr>
        <w:t>los</w:t>
      </w:r>
      <w:r>
        <w:rPr>
          <w:rFonts w:ascii="Arial"/>
          <w:i/>
          <w:spacing w:val="-1"/>
          <w:sz w:val="24"/>
        </w:rPr>
        <w:t> </w:t>
      </w:r>
      <w:r>
        <w:rPr>
          <w:rFonts w:ascii="Arial"/>
          <w:i/>
          <w:spacing w:val="-2"/>
          <w:sz w:val="24"/>
        </w:rPr>
        <w:t>interesados</w:t>
      </w:r>
    </w:p>
    <w:p>
      <w:pPr>
        <w:pStyle w:val="BodyText"/>
        <w:spacing w:before="53"/>
        <w:ind w:left="0"/>
        <w:jc w:val="left"/>
        <w:rPr>
          <w:rFonts w:ascii="Arial"/>
          <w:i/>
          <w:sz w:val="20"/>
        </w:rPr>
      </w:pPr>
    </w:p>
    <w:tbl>
      <w:tblPr>
        <w:tblW w:w="0" w:type="auto"/>
        <w:jc w:val="left"/>
        <w:tblInd w:w="1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4"/>
        <w:gridCol w:w="1807"/>
        <w:gridCol w:w="1608"/>
        <w:gridCol w:w="1274"/>
        <w:gridCol w:w="1461"/>
      </w:tblGrid>
      <w:tr>
        <w:trPr>
          <w:trHeight w:val="460" w:hRule="atLeast"/>
        </w:trPr>
        <w:tc>
          <w:tcPr>
            <w:tcW w:w="1434" w:type="dxa"/>
            <w:tcBorders>
              <w:top w:val="single" w:sz="4" w:space="0" w:color="7E7E7E"/>
              <w:bottom w:val="single" w:sz="4" w:space="0" w:color="7E7E7E"/>
            </w:tcBorders>
          </w:tcPr>
          <w:p>
            <w:pPr>
              <w:pStyle w:val="TableParagraph"/>
              <w:spacing w:line="225" w:lineRule="exact"/>
              <w:ind w:left="220"/>
              <w:rPr>
                <w:rFonts w:ascii="Arial"/>
                <w:b/>
                <w:sz w:val="20"/>
              </w:rPr>
            </w:pPr>
            <w:r>
              <w:rPr>
                <w:rFonts w:ascii="Arial"/>
                <w:b/>
                <w:spacing w:val="-2"/>
                <w:sz w:val="20"/>
              </w:rPr>
              <w:t>Interesado</w:t>
            </w:r>
          </w:p>
        </w:tc>
        <w:tc>
          <w:tcPr>
            <w:tcW w:w="1807" w:type="dxa"/>
            <w:tcBorders>
              <w:top w:val="single" w:sz="4" w:space="0" w:color="7E7E7E"/>
              <w:bottom w:val="single" w:sz="4" w:space="0" w:color="7E7E7E"/>
            </w:tcBorders>
          </w:tcPr>
          <w:p>
            <w:pPr>
              <w:pStyle w:val="TableParagraph"/>
              <w:spacing w:line="225" w:lineRule="exact"/>
              <w:ind w:left="12"/>
              <w:jc w:val="center"/>
              <w:rPr>
                <w:rFonts w:ascii="Arial"/>
                <w:b/>
                <w:sz w:val="20"/>
              </w:rPr>
            </w:pPr>
            <w:r>
              <w:rPr>
                <w:rFonts w:ascii="Arial"/>
                <w:b/>
                <w:sz w:val="20"/>
              </w:rPr>
              <w:t>Tipo</w:t>
            </w:r>
            <w:r>
              <w:rPr>
                <w:rFonts w:ascii="Arial"/>
                <w:b/>
                <w:spacing w:val="-3"/>
                <w:sz w:val="20"/>
              </w:rPr>
              <w:t> </w:t>
            </w:r>
            <w:r>
              <w:rPr>
                <w:rFonts w:ascii="Arial"/>
                <w:b/>
                <w:spacing w:val="-5"/>
                <w:sz w:val="20"/>
              </w:rPr>
              <w:t>de</w:t>
            </w:r>
          </w:p>
          <w:p>
            <w:pPr>
              <w:pStyle w:val="TableParagraph"/>
              <w:spacing w:line="215" w:lineRule="exact"/>
              <w:ind w:left="12" w:right="3"/>
              <w:jc w:val="center"/>
              <w:rPr>
                <w:rFonts w:ascii="Arial" w:hAnsi="Arial"/>
                <w:b/>
                <w:sz w:val="20"/>
              </w:rPr>
            </w:pPr>
            <w:r>
              <w:rPr>
                <w:rFonts w:ascii="Arial" w:hAnsi="Arial"/>
                <w:b/>
                <w:spacing w:val="-2"/>
                <w:sz w:val="20"/>
              </w:rPr>
              <w:t>información</w:t>
            </w:r>
          </w:p>
        </w:tc>
        <w:tc>
          <w:tcPr>
            <w:tcW w:w="1608" w:type="dxa"/>
            <w:tcBorders>
              <w:top w:val="single" w:sz="4" w:space="0" w:color="7E7E7E"/>
              <w:bottom w:val="single" w:sz="4" w:space="0" w:color="7E7E7E"/>
            </w:tcBorders>
          </w:tcPr>
          <w:p>
            <w:pPr>
              <w:pStyle w:val="TableParagraph"/>
              <w:spacing w:line="225" w:lineRule="exact"/>
              <w:ind w:left="3"/>
              <w:jc w:val="center"/>
              <w:rPr>
                <w:rFonts w:ascii="Arial"/>
                <w:b/>
                <w:sz w:val="20"/>
              </w:rPr>
            </w:pPr>
            <w:r>
              <w:rPr>
                <w:rFonts w:ascii="Arial"/>
                <w:b/>
                <w:sz w:val="20"/>
              </w:rPr>
              <w:t>Medio</w:t>
            </w:r>
            <w:r>
              <w:rPr>
                <w:rFonts w:ascii="Arial"/>
                <w:b/>
                <w:spacing w:val="-2"/>
                <w:sz w:val="20"/>
              </w:rPr>
              <w:t> </w:t>
            </w:r>
            <w:r>
              <w:rPr>
                <w:rFonts w:ascii="Arial"/>
                <w:b/>
                <w:spacing w:val="-5"/>
                <w:sz w:val="20"/>
              </w:rPr>
              <w:t>de</w:t>
            </w:r>
          </w:p>
          <w:p>
            <w:pPr>
              <w:pStyle w:val="TableParagraph"/>
              <w:spacing w:line="215" w:lineRule="exact"/>
              <w:ind w:left="3" w:right="2"/>
              <w:jc w:val="center"/>
              <w:rPr>
                <w:rFonts w:ascii="Arial" w:hAnsi="Arial"/>
                <w:b/>
                <w:sz w:val="20"/>
              </w:rPr>
            </w:pPr>
            <w:r>
              <w:rPr>
                <w:rFonts w:ascii="Arial" w:hAnsi="Arial"/>
                <w:b/>
                <w:spacing w:val="-2"/>
                <w:sz w:val="20"/>
              </w:rPr>
              <w:t>comunicación</w:t>
            </w:r>
          </w:p>
        </w:tc>
        <w:tc>
          <w:tcPr>
            <w:tcW w:w="1274" w:type="dxa"/>
            <w:tcBorders>
              <w:top w:val="single" w:sz="4" w:space="0" w:color="7E7E7E"/>
              <w:bottom w:val="single" w:sz="4" w:space="0" w:color="7E7E7E"/>
            </w:tcBorders>
          </w:tcPr>
          <w:p>
            <w:pPr>
              <w:pStyle w:val="TableParagraph"/>
              <w:spacing w:line="225" w:lineRule="exact"/>
              <w:ind w:left="110"/>
              <w:rPr>
                <w:rFonts w:ascii="Arial"/>
                <w:b/>
                <w:sz w:val="20"/>
              </w:rPr>
            </w:pPr>
            <w:r>
              <w:rPr>
                <w:rFonts w:ascii="Arial"/>
                <w:b/>
                <w:spacing w:val="-2"/>
                <w:sz w:val="20"/>
              </w:rPr>
              <w:t>Frecuencia</w:t>
            </w:r>
          </w:p>
        </w:tc>
        <w:tc>
          <w:tcPr>
            <w:tcW w:w="1461" w:type="dxa"/>
            <w:tcBorders>
              <w:top w:val="single" w:sz="4" w:space="0" w:color="7E7E7E"/>
              <w:bottom w:val="single" w:sz="4" w:space="0" w:color="7E7E7E"/>
            </w:tcBorders>
          </w:tcPr>
          <w:p>
            <w:pPr>
              <w:pStyle w:val="TableParagraph"/>
              <w:spacing w:line="225" w:lineRule="exact"/>
              <w:ind w:left="110"/>
              <w:rPr>
                <w:rFonts w:ascii="Arial"/>
                <w:b/>
                <w:sz w:val="20"/>
              </w:rPr>
            </w:pPr>
            <w:r>
              <w:rPr>
                <w:rFonts w:ascii="Arial"/>
                <w:b/>
                <w:spacing w:val="-2"/>
                <w:sz w:val="20"/>
              </w:rPr>
              <w:t>Responsable</w:t>
            </w:r>
          </w:p>
        </w:tc>
      </w:tr>
      <w:tr>
        <w:trPr>
          <w:trHeight w:val="918" w:hRule="atLeast"/>
        </w:trPr>
        <w:tc>
          <w:tcPr>
            <w:tcW w:w="1434" w:type="dxa"/>
            <w:tcBorders>
              <w:top w:val="single" w:sz="4" w:space="0" w:color="7E7E7E"/>
              <w:bottom w:val="single" w:sz="4" w:space="0" w:color="7E7E7E"/>
            </w:tcBorders>
          </w:tcPr>
          <w:p>
            <w:pPr>
              <w:pStyle w:val="TableParagraph"/>
              <w:ind w:left="115"/>
              <w:rPr>
                <w:rFonts w:ascii="Arial"/>
                <w:b/>
                <w:sz w:val="20"/>
              </w:rPr>
            </w:pPr>
            <w:r>
              <w:rPr>
                <w:rFonts w:ascii="Arial"/>
                <w:b/>
                <w:spacing w:val="-2"/>
                <w:sz w:val="20"/>
              </w:rPr>
              <w:t>Familia beneficiaria</w:t>
            </w:r>
          </w:p>
        </w:tc>
        <w:tc>
          <w:tcPr>
            <w:tcW w:w="1807" w:type="dxa"/>
            <w:tcBorders>
              <w:top w:val="single" w:sz="4" w:space="0" w:color="7E7E7E"/>
              <w:bottom w:val="single" w:sz="4" w:space="0" w:color="7E7E7E"/>
            </w:tcBorders>
          </w:tcPr>
          <w:p>
            <w:pPr>
              <w:pStyle w:val="TableParagraph"/>
              <w:ind w:left="121"/>
              <w:rPr>
                <w:sz w:val="20"/>
              </w:rPr>
            </w:pPr>
            <w:r>
              <w:rPr>
                <w:sz w:val="20"/>
              </w:rPr>
              <w:t>Avances, diseño </w:t>
            </w:r>
            <w:r>
              <w:rPr>
                <w:spacing w:val="-2"/>
                <w:sz w:val="20"/>
              </w:rPr>
              <w:t>validado,</w:t>
            </w:r>
          </w:p>
          <w:p>
            <w:pPr>
              <w:pStyle w:val="TableParagraph"/>
              <w:spacing w:line="230" w:lineRule="exact"/>
              <w:ind w:left="121"/>
              <w:rPr>
                <w:sz w:val="20"/>
              </w:rPr>
            </w:pPr>
            <w:r>
              <w:rPr>
                <w:spacing w:val="-2"/>
                <w:sz w:val="20"/>
              </w:rPr>
              <w:t>recomendaciones </w:t>
            </w:r>
            <w:r>
              <w:rPr>
                <w:sz w:val="20"/>
              </w:rPr>
              <w:t>de uso</w:t>
            </w:r>
          </w:p>
        </w:tc>
        <w:tc>
          <w:tcPr>
            <w:tcW w:w="1608" w:type="dxa"/>
            <w:tcBorders>
              <w:top w:val="single" w:sz="4" w:space="0" w:color="7E7E7E"/>
              <w:bottom w:val="single" w:sz="4" w:space="0" w:color="7E7E7E"/>
            </w:tcBorders>
          </w:tcPr>
          <w:p>
            <w:pPr>
              <w:pStyle w:val="TableParagraph"/>
              <w:ind w:left="110"/>
              <w:rPr>
                <w:sz w:val="20"/>
              </w:rPr>
            </w:pPr>
            <w:r>
              <w:rPr>
                <w:spacing w:val="-2"/>
                <w:sz w:val="20"/>
              </w:rPr>
              <w:t>Reuniones presenciales</w:t>
            </w:r>
          </w:p>
        </w:tc>
        <w:tc>
          <w:tcPr>
            <w:tcW w:w="1274" w:type="dxa"/>
            <w:tcBorders>
              <w:top w:val="single" w:sz="4" w:space="0" w:color="7E7E7E"/>
              <w:bottom w:val="single" w:sz="4" w:space="0" w:color="7E7E7E"/>
            </w:tcBorders>
          </w:tcPr>
          <w:p>
            <w:pPr>
              <w:pStyle w:val="TableParagraph"/>
              <w:ind w:left="110"/>
              <w:rPr>
                <w:sz w:val="20"/>
              </w:rPr>
            </w:pPr>
            <w:r>
              <w:rPr>
                <w:spacing w:val="-2"/>
                <w:sz w:val="20"/>
              </w:rPr>
              <w:t>Inicio, instalación</w:t>
            </w:r>
          </w:p>
          <w:p>
            <w:pPr>
              <w:pStyle w:val="TableParagraph"/>
              <w:spacing w:line="230" w:lineRule="exact"/>
              <w:ind w:left="110"/>
              <w:rPr>
                <w:sz w:val="20"/>
              </w:rPr>
            </w:pPr>
            <w:r>
              <w:rPr>
                <w:sz w:val="20"/>
              </w:rPr>
              <w:t>y</w:t>
            </w:r>
            <w:r>
              <w:rPr>
                <w:spacing w:val="-14"/>
                <w:sz w:val="20"/>
              </w:rPr>
              <w:t> </w:t>
            </w:r>
            <w:r>
              <w:rPr>
                <w:sz w:val="20"/>
              </w:rPr>
              <w:t>cierre</w:t>
            </w:r>
            <w:r>
              <w:rPr>
                <w:spacing w:val="-14"/>
                <w:sz w:val="20"/>
              </w:rPr>
              <w:t> </w:t>
            </w:r>
            <w:r>
              <w:rPr>
                <w:sz w:val="20"/>
              </w:rPr>
              <w:t>de cada fase</w:t>
            </w:r>
          </w:p>
        </w:tc>
        <w:tc>
          <w:tcPr>
            <w:tcW w:w="1461" w:type="dxa"/>
            <w:tcBorders>
              <w:top w:val="single" w:sz="4" w:space="0" w:color="7E7E7E"/>
              <w:bottom w:val="single" w:sz="4" w:space="0" w:color="7E7E7E"/>
            </w:tcBorders>
          </w:tcPr>
          <w:p>
            <w:pPr>
              <w:pStyle w:val="TableParagraph"/>
              <w:ind w:left="110" w:right="25"/>
              <w:rPr>
                <w:sz w:val="20"/>
              </w:rPr>
            </w:pPr>
            <w:r>
              <w:rPr>
                <w:spacing w:val="-2"/>
                <w:sz w:val="20"/>
              </w:rPr>
              <w:t>Coordinador </w:t>
            </w:r>
            <w:r>
              <w:rPr>
                <w:sz w:val="20"/>
              </w:rPr>
              <w:t>del</w:t>
            </w:r>
            <w:r>
              <w:rPr>
                <w:spacing w:val="-5"/>
                <w:sz w:val="20"/>
              </w:rPr>
              <w:t> </w:t>
            </w:r>
            <w:r>
              <w:rPr>
                <w:spacing w:val="-2"/>
                <w:sz w:val="20"/>
              </w:rPr>
              <w:t>proyecto</w:t>
            </w:r>
          </w:p>
        </w:tc>
      </w:tr>
      <w:tr>
        <w:trPr>
          <w:trHeight w:val="459" w:hRule="atLeast"/>
        </w:trPr>
        <w:tc>
          <w:tcPr>
            <w:tcW w:w="1434" w:type="dxa"/>
            <w:tcBorders>
              <w:top w:val="single" w:sz="4" w:space="0" w:color="7E7E7E"/>
              <w:bottom w:val="single" w:sz="4" w:space="0" w:color="7E7E7E"/>
            </w:tcBorders>
          </w:tcPr>
          <w:p>
            <w:pPr>
              <w:pStyle w:val="TableParagraph"/>
              <w:spacing w:line="223" w:lineRule="exact"/>
              <w:ind w:left="115"/>
              <w:rPr>
                <w:rFonts w:ascii="Arial" w:hAnsi="Arial"/>
                <w:b/>
                <w:sz w:val="20"/>
              </w:rPr>
            </w:pPr>
            <w:r>
              <w:rPr>
                <w:rFonts w:ascii="Arial" w:hAnsi="Arial"/>
                <w:b/>
                <w:spacing w:val="-2"/>
                <w:sz w:val="20"/>
              </w:rPr>
              <w:t>Líder</w:t>
            </w:r>
          </w:p>
          <w:p>
            <w:pPr>
              <w:pStyle w:val="TableParagraph"/>
              <w:spacing w:line="215" w:lineRule="exact"/>
              <w:ind w:left="115"/>
              <w:rPr>
                <w:rFonts w:ascii="Arial"/>
                <w:b/>
                <w:sz w:val="20"/>
              </w:rPr>
            </w:pPr>
            <w:r>
              <w:rPr>
                <w:rFonts w:ascii="Arial"/>
                <w:b/>
                <w:spacing w:val="-2"/>
                <w:sz w:val="20"/>
              </w:rPr>
              <w:t>comunitario</w:t>
            </w:r>
          </w:p>
        </w:tc>
        <w:tc>
          <w:tcPr>
            <w:tcW w:w="1807" w:type="dxa"/>
            <w:tcBorders>
              <w:top w:val="single" w:sz="4" w:space="0" w:color="7E7E7E"/>
              <w:bottom w:val="single" w:sz="4" w:space="0" w:color="7E7E7E"/>
            </w:tcBorders>
          </w:tcPr>
          <w:p>
            <w:pPr>
              <w:pStyle w:val="TableParagraph"/>
              <w:spacing w:line="226" w:lineRule="exact"/>
              <w:ind w:left="121"/>
              <w:rPr>
                <w:sz w:val="20"/>
              </w:rPr>
            </w:pPr>
            <w:r>
              <w:rPr>
                <w:sz w:val="20"/>
              </w:rPr>
              <w:t>Diseño</w:t>
            </w:r>
            <w:r>
              <w:rPr>
                <w:spacing w:val="-8"/>
                <w:sz w:val="20"/>
              </w:rPr>
              <w:t> </w:t>
            </w:r>
            <w:r>
              <w:rPr>
                <w:spacing w:val="-2"/>
                <w:sz w:val="20"/>
              </w:rPr>
              <w:t>funcional,</w:t>
            </w:r>
          </w:p>
          <w:p>
            <w:pPr>
              <w:pStyle w:val="TableParagraph"/>
              <w:spacing w:line="213" w:lineRule="exact"/>
              <w:ind w:left="121"/>
              <w:rPr>
                <w:sz w:val="20"/>
              </w:rPr>
            </w:pPr>
            <w:r>
              <w:rPr>
                <w:spacing w:val="-2"/>
                <w:sz w:val="20"/>
              </w:rPr>
              <w:t>cronograma</w:t>
            </w:r>
          </w:p>
        </w:tc>
        <w:tc>
          <w:tcPr>
            <w:tcW w:w="1608" w:type="dxa"/>
            <w:tcBorders>
              <w:top w:val="single" w:sz="4" w:space="0" w:color="7E7E7E"/>
              <w:bottom w:val="single" w:sz="4" w:space="0" w:color="7E7E7E"/>
            </w:tcBorders>
          </w:tcPr>
          <w:p>
            <w:pPr>
              <w:pStyle w:val="TableParagraph"/>
              <w:spacing w:line="226" w:lineRule="exact"/>
              <w:ind w:left="110"/>
              <w:rPr>
                <w:sz w:val="20"/>
              </w:rPr>
            </w:pPr>
            <w:r>
              <w:rPr>
                <w:spacing w:val="-2"/>
                <w:sz w:val="20"/>
              </w:rPr>
              <w:t>Reuniones</w:t>
            </w:r>
          </w:p>
          <w:p>
            <w:pPr>
              <w:pStyle w:val="TableParagraph"/>
              <w:spacing w:line="213" w:lineRule="exact"/>
              <w:ind w:left="110"/>
              <w:rPr>
                <w:sz w:val="20"/>
              </w:rPr>
            </w:pPr>
            <w:r>
              <w:rPr>
                <w:spacing w:val="-2"/>
                <w:sz w:val="20"/>
              </w:rPr>
              <w:t>presenciales</w:t>
            </w:r>
          </w:p>
        </w:tc>
        <w:tc>
          <w:tcPr>
            <w:tcW w:w="1274" w:type="dxa"/>
            <w:tcBorders>
              <w:top w:val="single" w:sz="4" w:space="0" w:color="7E7E7E"/>
              <w:bottom w:val="single" w:sz="4" w:space="0" w:color="7E7E7E"/>
            </w:tcBorders>
          </w:tcPr>
          <w:p>
            <w:pPr>
              <w:pStyle w:val="TableParagraph"/>
              <w:spacing w:line="226" w:lineRule="exact"/>
              <w:ind w:left="110"/>
              <w:rPr>
                <w:sz w:val="20"/>
              </w:rPr>
            </w:pPr>
            <w:r>
              <w:rPr>
                <w:sz w:val="20"/>
              </w:rPr>
              <w:t>Una</w:t>
            </w:r>
            <w:r>
              <w:rPr>
                <w:spacing w:val="-5"/>
                <w:sz w:val="20"/>
              </w:rPr>
              <w:t> vez</w:t>
            </w:r>
          </w:p>
          <w:p>
            <w:pPr>
              <w:pStyle w:val="TableParagraph"/>
              <w:spacing w:line="213" w:lineRule="exact"/>
              <w:ind w:left="110"/>
              <w:rPr>
                <w:sz w:val="20"/>
              </w:rPr>
            </w:pPr>
            <w:r>
              <w:rPr>
                <w:sz w:val="20"/>
              </w:rPr>
              <w:t>por</w:t>
            </w:r>
            <w:r>
              <w:rPr>
                <w:spacing w:val="-5"/>
                <w:sz w:val="20"/>
              </w:rPr>
              <w:t> </w:t>
            </w:r>
            <w:r>
              <w:rPr>
                <w:spacing w:val="-4"/>
                <w:sz w:val="20"/>
              </w:rPr>
              <w:t>fase</w:t>
            </w:r>
          </w:p>
        </w:tc>
        <w:tc>
          <w:tcPr>
            <w:tcW w:w="1461" w:type="dxa"/>
            <w:tcBorders>
              <w:top w:val="single" w:sz="4" w:space="0" w:color="7E7E7E"/>
              <w:bottom w:val="single" w:sz="4" w:space="0" w:color="7E7E7E"/>
            </w:tcBorders>
          </w:tcPr>
          <w:p>
            <w:pPr>
              <w:pStyle w:val="TableParagraph"/>
              <w:spacing w:line="226" w:lineRule="exact"/>
              <w:ind w:left="110"/>
              <w:rPr>
                <w:sz w:val="20"/>
              </w:rPr>
            </w:pPr>
            <w:r>
              <w:rPr>
                <w:spacing w:val="-2"/>
                <w:sz w:val="20"/>
              </w:rPr>
              <w:t>Coordinador</w:t>
            </w:r>
          </w:p>
          <w:p>
            <w:pPr>
              <w:pStyle w:val="TableParagraph"/>
              <w:spacing w:line="213" w:lineRule="exact"/>
              <w:ind w:left="110"/>
              <w:rPr>
                <w:sz w:val="20"/>
              </w:rPr>
            </w:pPr>
            <w:r>
              <w:rPr>
                <w:sz w:val="20"/>
              </w:rPr>
              <w:t>del</w:t>
            </w:r>
            <w:r>
              <w:rPr>
                <w:spacing w:val="-5"/>
                <w:sz w:val="20"/>
              </w:rPr>
              <w:t> </w:t>
            </w:r>
            <w:r>
              <w:rPr>
                <w:spacing w:val="-2"/>
                <w:sz w:val="20"/>
              </w:rPr>
              <w:t>proyecto</w:t>
            </w:r>
          </w:p>
        </w:tc>
      </w:tr>
      <w:tr>
        <w:trPr>
          <w:trHeight w:val="688" w:hRule="atLeast"/>
        </w:trPr>
        <w:tc>
          <w:tcPr>
            <w:tcW w:w="1434" w:type="dxa"/>
            <w:tcBorders>
              <w:top w:val="single" w:sz="4" w:space="0" w:color="7E7E7E"/>
              <w:bottom w:val="single" w:sz="4" w:space="0" w:color="7E7E7E"/>
            </w:tcBorders>
          </w:tcPr>
          <w:p>
            <w:pPr>
              <w:pStyle w:val="TableParagraph"/>
              <w:ind w:left="115"/>
              <w:rPr>
                <w:rFonts w:ascii="Arial"/>
                <w:b/>
                <w:sz w:val="20"/>
              </w:rPr>
            </w:pPr>
            <w:r>
              <w:rPr>
                <w:rFonts w:ascii="Arial"/>
                <w:b/>
                <w:spacing w:val="-2"/>
                <w:sz w:val="20"/>
              </w:rPr>
              <w:t>Coordinador </w:t>
            </w:r>
            <w:r>
              <w:rPr>
                <w:rFonts w:ascii="Arial"/>
                <w:b/>
                <w:sz w:val="20"/>
              </w:rPr>
              <w:t>del</w:t>
            </w:r>
            <w:r>
              <w:rPr>
                <w:rFonts w:ascii="Arial"/>
                <w:b/>
                <w:spacing w:val="-4"/>
                <w:sz w:val="20"/>
              </w:rPr>
              <w:t> </w:t>
            </w:r>
            <w:r>
              <w:rPr>
                <w:rFonts w:ascii="Arial"/>
                <w:b/>
                <w:spacing w:val="-2"/>
                <w:sz w:val="20"/>
              </w:rPr>
              <w:t>proyecto</w:t>
            </w:r>
          </w:p>
        </w:tc>
        <w:tc>
          <w:tcPr>
            <w:tcW w:w="1807" w:type="dxa"/>
            <w:tcBorders>
              <w:top w:val="single" w:sz="4" w:space="0" w:color="7E7E7E"/>
              <w:bottom w:val="single" w:sz="4" w:space="0" w:color="7E7E7E"/>
            </w:tcBorders>
          </w:tcPr>
          <w:p>
            <w:pPr>
              <w:pStyle w:val="TableParagraph"/>
              <w:spacing w:line="230" w:lineRule="exact"/>
              <w:ind w:left="121" w:right="268"/>
              <w:rPr>
                <w:sz w:val="20"/>
              </w:rPr>
            </w:pPr>
            <w:r>
              <w:rPr>
                <w:sz w:val="20"/>
              </w:rPr>
              <w:t>Consolidación</w:t>
            </w:r>
            <w:r>
              <w:rPr>
                <w:spacing w:val="-14"/>
                <w:sz w:val="20"/>
              </w:rPr>
              <w:t> </w:t>
            </w:r>
            <w:r>
              <w:rPr>
                <w:sz w:val="20"/>
              </w:rPr>
              <w:t>y distribución de </w:t>
            </w:r>
            <w:r>
              <w:rPr>
                <w:spacing w:val="-2"/>
                <w:sz w:val="20"/>
              </w:rPr>
              <w:t>información</w:t>
            </w:r>
          </w:p>
        </w:tc>
        <w:tc>
          <w:tcPr>
            <w:tcW w:w="1608" w:type="dxa"/>
            <w:tcBorders>
              <w:top w:val="single" w:sz="4" w:space="0" w:color="7E7E7E"/>
              <w:bottom w:val="single" w:sz="4" w:space="0" w:color="7E7E7E"/>
            </w:tcBorders>
          </w:tcPr>
          <w:p>
            <w:pPr>
              <w:pStyle w:val="TableParagraph"/>
              <w:ind w:left="110"/>
              <w:rPr>
                <w:sz w:val="20"/>
              </w:rPr>
            </w:pPr>
            <w:r>
              <w:rPr>
                <w:spacing w:val="-2"/>
                <w:sz w:val="20"/>
              </w:rPr>
              <w:t>Documentación </w:t>
            </w:r>
            <w:r>
              <w:rPr>
                <w:sz w:val="20"/>
              </w:rPr>
              <w:t>interna, oral</w:t>
            </w:r>
          </w:p>
        </w:tc>
        <w:tc>
          <w:tcPr>
            <w:tcW w:w="1274" w:type="dxa"/>
            <w:tcBorders>
              <w:top w:val="single" w:sz="4" w:space="0" w:color="7E7E7E"/>
              <w:bottom w:val="single" w:sz="4" w:space="0" w:color="7E7E7E"/>
            </w:tcBorders>
          </w:tcPr>
          <w:p>
            <w:pPr>
              <w:pStyle w:val="TableParagraph"/>
              <w:spacing w:line="227" w:lineRule="exact"/>
              <w:ind w:left="110"/>
              <w:rPr>
                <w:sz w:val="20"/>
              </w:rPr>
            </w:pPr>
            <w:r>
              <w:rPr>
                <w:spacing w:val="-2"/>
                <w:sz w:val="20"/>
              </w:rPr>
              <w:t>Diaria</w:t>
            </w:r>
          </w:p>
        </w:tc>
        <w:tc>
          <w:tcPr>
            <w:tcW w:w="1461" w:type="dxa"/>
            <w:tcBorders>
              <w:top w:val="single" w:sz="4" w:space="0" w:color="7E7E7E"/>
              <w:bottom w:val="single" w:sz="4" w:space="0" w:color="7E7E7E"/>
            </w:tcBorders>
          </w:tcPr>
          <w:p>
            <w:pPr>
              <w:pStyle w:val="TableParagraph"/>
              <w:ind w:left="110" w:right="25"/>
              <w:rPr>
                <w:sz w:val="20"/>
              </w:rPr>
            </w:pPr>
            <w:r>
              <w:rPr>
                <w:spacing w:val="-2"/>
                <w:sz w:val="20"/>
              </w:rPr>
              <w:t>Coordinador </w:t>
            </w:r>
            <w:r>
              <w:rPr>
                <w:sz w:val="20"/>
              </w:rPr>
              <w:t>del</w:t>
            </w:r>
            <w:r>
              <w:rPr>
                <w:spacing w:val="-5"/>
                <w:sz w:val="20"/>
              </w:rPr>
              <w:t> </w:t>
            </w:r>
            <w:r>
              <w:rPr>
                <w:spacing w:val="-2"/>
                <w:sz w:val="20"/>
              </w:rPr>
              <w:t>proyecto</w:t>
            </w:r>
          </w:p>
        </w:tc>
      </w:tr>
      <w:tr>
        <w:trPr>
          <w:trHeight w:val="919" w:hRule="atLeast"/>
        </w:trPr>
        <w:tc>
          <w:tcPr>
            <w:tcW w:w="1434" w:type="dxa"/>
            <w:tcBorders>
              <w:top w:val="single" w:sz="4" w:space="0" w:color="7E7E7E"/>
              <w:bottom w:val="single" w:sz="4" w:space="0" w:color="7E7E7E"/>
            </w:tcBorders>
          </w:tcPr>
          <w:p>
            <w:pPr>
              <w:pStyle w:val="TableParagraph"/>
              <w:ind w:left="115" w:right="541"/>
              <w:jc w:val="both"/>
              <w:rPr>
                <w:rFonts w:ascii="Arial" w:hAnsi="Arial"/>
                <w:b/>
                <w:sz w:val="20"/>
              </w:rPr>
            </w:pPr>
            <w:r>
              <w:rPr>
                <w:rFonts w:ascii="Arial" w:hAnsi="Arial"/>
                <w:b/>
                <w:spacing w:val="-2"/>
                <w:sz w:val="20"/>
              </w:rPr>
              <w:t>Equipo técnico ejecutor</w:t>
            </w:r>
          </w:p>
        </w:tc>
        <w:tc>
          <w:tcPr>
            <w:tcW w:w="1807" w:type="dxa"/>
            <w:tcBorders>
              <w:top w:val="single" w:sz="4" w:space="0" w:color="7E7E7E"/>
              <w:bottom w:val="single" w:sz="4" w:space="0" w:color="7E7E7E"/>
            </w:tcBorders>
          </w:tcPr>
          <w:p>
            <w:pPr>
              <w:pStyle w:val="TableParagraph"/>
              <w:ind w:left="121"/>
              <w:rPr>
                <w:sz w:val="20"/>
              </w:rPr>
            </w:pPr>
            <w:r>
              <w:rPr>
                <w:spacing w:val="-2"/>
                <w:sz w:val="20"/>
              </w:rPr>
              <w:t>Actividades asignadas, instrucciones</w:t>
            </w:r>
          </w:p>
          <w:p>
            <w:pPr>
              <w:pStyle w:val="TableParagraph"/>
              <w:spacing w:line="212" w:lineRule="exact"/>
              <w:ind w:left="121"/>
              <w:rPr>
                <w:sz w:val="20"/>
              </w:rPr>
            </w:pPr>
            <w:r>
              <w:rPr>
                <w:spacing w:val="-2"/>
                <w:sz w:val="20"/>
              </w:rPr>
              <w:t>técnicas</w:t>
            </w:r>
          </w:p>
        </w:tc>
        <w:tc>
          <w:tcPr>
            <w:tcW w:w="1608" w:type="dxa"/>
            <w:tcBorders>
              <w:top w:val="single" w:sz="4" w:space="0" w:color="7E7E7E"/>
              <w:bottom w:val="single" w:sz="4" w:space="0" w:color="7E7E7E"/>
            </w:tcBorders>
          </w:tcPr>
          <w:p>
            <w:pPr>
              <w:pStyle w:val="TableParagraph"/>
              <w:spacing w:line="237" w:lineRule="auto"/>
              <w:ind w:left="110"/>
              <w:rPr>
                <w:sz w:val="20"/>
              </w:rPr>
            </w:pPr>
            <w:r>
              <w:rPr>
                <w:spacing w:val="-2"/>
                <w:sz w:val="20"/>
              </w:rPr>
              <w:t>Comunicación </w:t>
            </w:r>
            <w:r>
              <w:rPr>
                <w:sz w:val="20"/>
              </w:rPr>
              <w:t>directa oral</w:t>
            </w:r>
          </w:p>
        </w:tc>
        <w:tc>
          <w:tcPr>
            <w:tcW w:w="1274" w:type="dxa"/>
            <w:tcBorders>
              <w:top w:val="single" w:sz="4" w:space="0" w:color="7E7E7E"/>
              <w:bottom w:val="single" w:sz="4" w:space="0" w:color="7E7E7E"/>
            </w:tcBorders>
          </w:tcPr>
          <w:p>
            <w:pPr>
              <w:pStyle w:val="TableParagraph"/>
              <w:ind w:left="110" w:right="316"/>
              <w:rPr>
                <w:sz w:val="20"/>
              </w:rPr>
            </w:pPr>
            <w:r>
              <w:rPr>
                <w:sz w:val="20"/>
              </w:rPr>
              <w:t>Diaria en fase de </w:t>
            </w:r>
            <w:r>
              <w:rPr>
                <w:spacing w:val="-2"/>
                <w:sz w:val="20"/>
              </w:rPr>
              <w:t>ejecución</w:t>
            </w:r>
          </w:p>
        </w:tc>
        <w:tc>
          <w:tcPr>
            <w:tcW w:w="1461" w:type="dxa"/>
            <w:tcBorders>
              <w:top w:val="single" w:sz="4" w:space="0" w:color="7E7E7E"/>
              <w:bottom w:val="single" w:sz="4" w:space="0" w:color="7E7E7E"/>
            </w:tcBorders>
          </w:tcPr>
          <w:p>
            <w:pPr>
              <w:pStyle w:val="TableParagraph"/>
              <w:spacing w:line="237" w:lineRule="auto"/>
              <w:ind w:left="110" w:right="25"/>
              <w:rPr>
                <w:sz w:val="20"/>
              </w:rPr>
            </w:pPr>
            <w:r>
              <w:rPr>
                <w:spacing w:val="-2"/>
                <w:sz w:val="20"/>
              </w:rPr>
              <w:t>Coordinador </w:t>
            </w:r>
            <w:r>
              <w:rPr>
                <w:sz w:val="20"/>
              </w:rPr>
              <w:t>del</w:t>
            </w:r>
            <w:r>
              <w:rPr>
                <w:spacing w:val="-5"/>
                <w:sz w:val="20"/>
              </w:rPr>
              <w:t> </w:t>
            </w:r>
            <w:r>
              <w:rPr>
                <w:spacing w:val="-2"/>
                <w:sz w:val="20"/>
              </w:rPr>
              <w:t>proyecto</w:t>
            </w:r>
          </w:p>
        </w:tc>
      </w:tr>
      <w:tr>
        <w:trPr>
          <w:trHeight w:val="690" w:hRule="atLeast"/>
        </w:trPr>
        <w:tc>
          <w:tcPr>
            <w:tcW w:w="1434" w:type="dxa"/>
            <w:tcBorders>
              <w:top w:val="single" w:sz="4" w:space="0" w:color="7E7E7E"/>
              <w:bottom w:val="single" w:sz="4" w:space="0" w:color="7E7E7E"/>
            </w:tcBorders>
          </w:tcPr>
          <w:p>
            <w:pPr>
              <w:pStyle w:val="TableParagraph"/>
              <w:ind w:left="115" w:right="201"/>
              <w:rPr>
                <w:rFonts w:ascii="Arial"/>
                <w:b/>
                <w:sz w:val="20"/>
              </w:rPr>
            </w:pPr>
            <w:r>
              <w:rPr>
                <w:rFonts w:ascii="Arial"/>
                <w:b/>
                <w:spacing w:val="-2"/>
                <w:sz w:val="20"/>
              </w:rPr>
              <w:t>Proveedor </w:t>
            </w:r>
            <w:r>
              <w:rPr>
                <w:rFonts w:ascii="Arial"/>
                <w:b/>
                <w:sz w:val="20"/>
              </w:rPr>
              <w:t>de</w:t>
            </w:r>
            <w:r>
              <w:rPr>
                <w:rFonts w:ascii="Arial"/>
                <w:b/>
                <w:spacing w:val="-14"/>
                <w:sz w:val="20"/>
              </w:rPr>
              <w:t> </w:t>
            </w:r>
            <w:r>
              <w:rPr>
                <w:rFonts w:ascii="Arial"/>
                <w:b/>
                <w:sz w:val="20"/>
              </w:rPr>
              <w:t>insumos</w:t>
            </w:r>
          </w:p>
        </w:tc>
        <w:tc>
          <w:tcPr>
            <w:tcW w:w="1807" w:type="dxa"/>
            <w:tcBorders>
              <w:top w:val="single" w:sz="4" w:space="0" w:color="7E7E7E"/>
              <w:bottom w:val="single" w:sz="4" w:space="0" w:color="7E7E7E"/>
            </w:tcBorders>
          </w:tcPr>
          <w:p>
            <w:pPr>
              <w:pStyle w:val="TableParagraph"/>
              <w:spacing w:line="230" w:lineRule="exact"/>
              <w:ind w:left="121" w:right="268"/>
              <w:rPr>
                <w:sz w:val="20"/>
              </w:rPr>
            </w:pPr>
            <w:r>
              <w:rPr>
                <w:sz w:val="20"/>
              </w:rPr>
              <w:t>Lista de </w:t>
            </w:r>
            <w:r>
              <w:rPr>
                <w:spacing w:val="-2"/>
                <w:sz w:val="20"/>
              </w:rPr>
              <w:t>materiales, fechas</w:t>
            </w:r>
          </w:p>
        </w:tc>
        <w:tc>
          <w:tcPr>
            <w:tcW w:w="1608" w:type="dxa"/>
            <w:tcBorders>
              <w:top w:val="single" w:sz="4" w:space="0" w:color="7E7E7E"/>
              <w:bottom w:val="single" w:sz="4" w:space="0" w:color="7E7E7E"/>
            </w:tcBorders>
          </w:tcPr>
          <w:p>
            <w:pPr>
              <w:pStyle w:val="TableParagraph"/>
              <w:spacing w:line="230" w:lineRule="exact"/>
              <w:ind w:left="110" w:right="558"/>
              <w:rPr>
                <w:sz w:val="20"/>
              </w:rPr>
            </w:pPr>
            <w:r>
              <w:rPr>
                <w:sz w:val="20"/>
              </w:rPr>
              <w:t>Llamada</w:t>
            </w:r>
            <w:r>
              <w:rPr>
                <w:spacing w:val="-14"/>
                <w:sz w:val="20"/>
              </w:rPr>
              <w:t> </w:t>
            </w:r>
            <w:r>
              <w:rPr>
                <w:sz w:val="20"/>
              </w:rPr>
              <w:t>o </w:t>
            </w:r>
            <w:r>
              <w:rPr>
                <w:spacing w:val="-2"/>
                <w:sz w:val="20"/>
              </w:rPr>
              <w:t>mensaje escrito</w:t>
            </w:r>
          </w:p>
        </w:tc>
        <w:tc>
          <w:tcPr>
            <w:tcW w:w="1274" w:type="dxa"/>
            <w:tcBorders>
              <w:top w:val="single" w:sz="4" w:space="0" w:color="7E7E7E"/>
              <w:bottom w:val="single" w:sz="4" w:space="0" w:color="7E7E7E"/>
            </w:tcBorders>
          </w:tcPr>
          <w:p>
            <w:pPr>
              <w:pStyle w:val="TableParagraph"/>
              <w:spacing w:line="230" w:lineRule="exact"/>
              <w:ind w:left="110"/>
              <w:rPr>
                <w:sz w:val="20"/>
              </w:rPr>
            </w:pPr>
            <w:r>
              <w:rPr>
                <w:sz w:val="20"/>
              </w:rPr>
              <w:t>Una vez previa a </w:t>
            </w:r>
            <w:r>
              <w:rPr>
                <w:spacing w:val="-2"/>
                <w:sz w:val="20"/>
              </w:rPr>
              <w:t>instalación</w:t>
            </w:r>
          </w:p>
        </w:tc>
        <w:tc>
          <w:tcPr>
            <w:tcW w:w="1461" w:type="dxa"/>
            <w:tcBorders>
              <w:top w:val="single" w:sz="4" w:space="0" w:color="7E7E7E"/>
              <w:bottom w:val="single" w:sz="4" w:space="0" w:color="7E7E7E"/>
            </w:tcBorders>
          </w:tcPr>
          <w:p>
            <w:pPr>
              <w:pStyle w:val="TableParagraph"/>
              <w:ind w:left="110" w:right="25"/>
              <w:rPr>
                <w:sz w:val="20"/>
              </w:rPr>
            </w:pPr>
            <w:r>
              <w:rPr>
                <w:spacing w:val="-2"/>
                <w:sz w:val="20"/>
              </w:rPr>
              <w:t>Coordinador </w:t>
            </w:r>
            <w:r>
              <w:rPr>
                <w:sz w:val="20"/>
              </w:rPr>
              <w:t>del</w:t>
            </w:r>
            <w:r>
              <w:rPr>
                <w:spacing w:val="-5"/>
                <w:sz w:val="20"/>
              </w:rPr>
              <w:t> </w:t>
            </w:r>
            <w:r>
              <w:rPr>
                <w:spacing w:val="-2"/>
                <w:sz w:val="20"/>
              </w:rPr>
              <w:t>proyecto</w:t>
            </w:r>
          </w:p>
        </w:tc>
      </w:tr>
      <w:tr>
        <w:trPr>
          <w:trHeight w:val="688" w:hRule="atLeast"/>
        </w:trPr>
        <w:tc>
          <w:tcPr>
            <w:tcW w:w="1434" w:type="dxa"/>
            <w:tcBorders>
              <w:top w:val="single" w:sz="4" w:space="0" w:color="7E7E7E"/>
              <w:bottom w:val="single" w:sz="4" w:space="0" w:color="7E7E7E"/>
            </w:tcBorders>
          </w:tcPr>
          <w:p>
            <w:pPr>
              <w:pStyle w:val="TableParagraph"/>
              <w:spacing w:line="225" w:lineRule="exact"/>
              <w:ind w:left="115"/>
              <w:rPr>
                <w:rFonts w:ascii="Arial"/>
                <w:b/>
                <w:sz w:val="20"/>
              </w:rPr>
            </w:pPr>
            <w:r>
              <w:rPr>
                <w:rFonts w:ascii="Arial"/>
                <w:b/>
                <w:spacing w:val="-2"/>
                <w:sz w:val="20"/>
              </w:rPr>
              <w:t>Empresa</w:t>
            </w:r>
          </w:p>
          <w:p>
            <w:pPr>
              <w:pStyle w:val="TableParagraph"/>
              <w:spacing w:line="228" w:lineRule="exact"/>
              <w:ind w:left="115"/>
              <w:rPr>
                <w:rFonts w:ascii="Arial"/>
                <w:b/>
                <w:sz w:val="20"/>
              </w:rPr>
            </w:pPr>
            <w:r>
              <w:rPr>
                <w:rFonts w:ascii="Arial"/>
                <w:b/>
                <w:spacing w:val="-2"/>
                <w:sz w:val="20"/>
              </w:rPr>
              <w:t>privada financiadora</w:t>
            </w:r>
          </w:p>
        </w:tc>
        <w:tc>
          <w:tcPr>
            <w:tcW w:w="1807" w:type="dxa"/>
            <w:tcBorders>
              <w:top w:val="single" w:sz="4" w:space="0" w:color="7E7E7E"/>
              <w:bottom w:val="single" w:sz="4" w:space="0" w:color="7E7E7E"/>
            </w:tcBorders>
          </w:tcPr>
          <w:p>
            <w:pPr>
              <w:pStyle w:val="TableParagraph"/>
              <w:ind w:left="121" w:right="168"/>
              <w:rPr>
                <w:sz w:val="20"/>
              </w:rPr>
            </w:pPr>
            <w:r>
              <w:rPr>
                <w:sz w:val="20"/>
              </w:rPr>
              <w:t>Avances,</w:t>
            </w:r>
            <w:r>
              <w:rPr>
                <w:spacing w:val="-14"/>
                <w:sz w:val="20"/>
              </w:rPr>
              <w:t> </w:t>
            </w:r>
            <w:r>
              <w:rPr>
                <w:sz w:val="20"/>
              </w:rPr>
              <w:t>costos, </w:t>
            </w:r>
            <w:r>
              <w:rPr>
                <w:spacing w:val="-2"/>
                <w:sz w:val="20"/>
              </w:rPr>
              <w:t>resultados</w:t>
            </w:r>
          </w:p>
        </w:tc>
        <w:tc>
          <w:tcPr>
            <w:tcW w:w="1608" w:type="dxa"/>
            <w:tcBorders>
              <w:top w:val="single" w:sz="4" w:space="0" w:color="7E7E7E"/>
              <w:bottom w:val="single" w:sz="4" w:space="0" w:color="7E7E7E"/>
            </w:tcBorders>
          </w:tcPr>
          <w:p>
            <w:pPr>
              <w:pStyle w:val="TableParagraph"/>
              <w:ind w:left="110" w:right="213"/>
              <w:rPr>
                <w:sz w:val="20"/>
              </w:rPr>
            </w:pPr>
            <w:r>
              <w:rPr>
                <w:sz w:val="20"/>
              </w:rPr>
              <w:t>Informe</w:t>
            </w:r>
            <w:r>
              <w:rPr>
                <w:spacing w:val="-14"/>
                <w:sz w:val="20"/>
              </w:rPr>
              <w:t> </w:t>
            </w:r>
            <w:r>
              <w:rPr>
                <w:sz w:val="20"/>
              </w:rPr>
              <w:t>verbal o escrito</w:t>
            </w:r>
          </w:p>
        </w:tc>
        <w:tc>
          <w:tcPr>
            <w:tcW w:w="1274" w:type="dxa"/>
            <w:tcBorders>
              <w:top w:val="single" w:sz="4" w:space="0" w:color="7E7E7E"/>
              <w:bottom w:val="single" w:sz="4" w:space="0" w:color="7E7E7E"/>
            </w:tcBorders>
          </w:tcPr>
          <w:p>
            <w:pPr>
              <w:pStyle w:val="TableParagraph"/>
              <w:spacing w:line="227" w:lineRule="exact"/>
              <w:ind w:left="110"/>
              <w:rPr>
                <w:sz w:val="20"/>
              </w:rPr>
            </w:pPr>
            <w:r>
              <w:rPr>
                <w:sz w:val="20"/>
              </w:rPr>
              <w:t>Al</w:t>
            </w:r>
            <w:r>
              <w:rPr>
                <w:spacing w:val="-5"/>
                <w:sz w:val="20"/>
              </w:rPr>
              <w:t> </w:t>
            </w:r>
            <w:r>
              <w:rPr>
                <w:sz w:val="20"/>
              </w:rPr>
              <w:t>cierre</w:t>
            </w:r>
            <w:r>
              <w:rPr>
                <w:spacing w:val="-4"/>
                <w:sz w:val="20"/>
              </w:rPr>
              <w:t> </w:t>
            </w:r>
            <w:r>
              <w:rPr>
                <w:spacing w:val="-5"/>
                <w:sz w:val="20"/>
              </w:rPr>
              <w:t>de</w:t>
            </w:r>
          </w:p>
          <w:p>
            <w:pPr>
              <w:pStyle w:val="TableParagraph"/>
              <w:spacing w:line="228" w:lineRule="exact"/>
              <w:ind w:left="110" w:right="290"/>
              <w:rPr>
                <w:sz w:val="20"/>
              </w:rPr>
            </w:pPr>
            <w:r>
              <w:rPr>
                <w:sz w:val="20"/>
              </w:rPr>
              <w:t>cada</w:t>
            </w:r>
            <w:r>
              <w:rPr>
                <w:spacing w:val="-14"/>
                <w:sz w:val="20"/>
              </w:rPr>
              <w:t> </w:t>
            </w:r>
            <w:r>
              <w:rPr>
                <w:sz w:val="20"/>
              </w:rPr>
              <w:t>fase </w:t>
            </w:r>
            <w:r>
              <w:rPr>
                <w:spacing w:val="-2"/>
                <w:sz w:val="20"/>
              </w:rPr>
              <w:t>clave</w:t>
            </w:r>
          </w:p>
        </w:tc>
        <w:tc>
          <w:tcPr>
            <w:tcW w:w="1461" w:type="dxa"/>
            <w:tcBorders>
              <w:top w:val="single" w:sz="4" w:space="0" w:color="7E7E7E"/>
              <w:bottom w:val="single" w:sz="4" w:space="0" w:color="7E7E7E"/>
            </w:tcBorders>
          </w:tcPr>
          <w:p>
            <w:pPr>
              <w:pStyle w:val="TableParagraph"/>
              <w:ind w:left="110" w:right="25"/>
              <w:rPr>
                <w:sz w:val="20"/>
              </w:rPr>
            </w:pPr>
            <w:r>
              <w:rPr>
                <w:spacing w:val="-2"/>
                <w:sz w:val="20"/>
              </w:rPr>
              <w:t>Coordinador </w:t>
            </w:r>
            <w:r>
              <w:rPr>
                <w:sz w:val="20"/>
              </w:rPr>
              <w:t>del</w:t>
            </w:r>
            <w:r>
              <w:rPr>
                <w:spacing w:val="-5"/>
                <w:sz w:val="20"/>
              </w:rPr>
              <w:t> </w:t>
            </w:r>
            <w:r>
              <w:rPr>
                <w:spacing w:val="-2"/>
                <w:sz w:val="20"/>
              </w:rPr>
              <w:t>proyecto</w:t>
            </w:r>
          </w:p>
        </w:tc>
      </w:tr>
    </w:tbl>
    <w:p>
      <w:pPr>
        <w:spacing w:before="0"/>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spacing w:after="0"/>
        <w:jc w:val="left"/>
        <w:rPr>
          <w:sz w:val="20"/>
        </w:rPr>
        <w:sectPr>
          <w:pgSz w:w="12240" w:h="15840"/>
          <w:pgMar w:header="286" w:footer="0" w:top="1340" w:bottom="280" w:left="1080" w:right="1080"/>
        </w:sectPr>
      </w:pPr>
    </w:p>
    <w:p>
      <w:pPr>
        <w:pStyle w:val="BodyText"/>
        <w:spacing w:line="480" w:lineRule="auto" w:before="82"/>
        <w:ind w:right="361" w:firstLine="719"/>
      </w:pPr>
      <w:r>
        <w:rPr/>
        <w:t>El seguimiento a la participación y la gestión de expectativas de los interesados permite monitorear de forma continua el grado de cumplimiento de las actividades asignadas a cada actor y verificar si sus necesidades, aportes y compromisos fueron atendidos adecuadamente. Para este proyecto, se diseñó una tabla de control que relaciona a cada interesado con su mecanismo de seguimiento, frecuencia de verificación, evidencia documentada y observaciones sobre su participación. Este instrumento facilita la trazabilidad del involucramiento, así como la evaluación del desempeño de cada actor en función de su rol.</w:t>
      </w:r>
    </w:p>
    <w:p>
      <w:pPr>
        <w:pStyle w:val="Heading2"/>
        <w:spacing w:before="1"/>
      </w:pPr>
      <w:r>
        <w:rPr/>
        <w:t>Tabla</w:t>
      </w:r>
      <w:r>
        <w:rPr>
          <w:spacing w:val="1"/>
        </w:rPr>
        <w:t> </w:t>
      </w:r>
      <w:r>
        <w:rPr>
          <w:spacing w:val="-10"/>
        </w:rPr>
        <w:t>4</w:t>
      </w:r>
    </w:p>
    <w:p>
      <w:pPr>
        <w:spacing w:before="273"/>
        <w:ind w:left="360" w:right="0" w:firstLine="0"/>
        <w:jc w:val="left"/>
        <w:rPr>
          <w:rFonts w:ascii="Arial" w:hAnsi="Arial"/>
          <w:i/>
          <w:sz w:val="24"/>
        </w:rPr>
      </w:pPr>
      <w:r>
        <w:rPr>
          <w:rFonts w:ascii="Arial" w:hAnsi="Arial"/>
          <w:i/>
          <w:sz w:val="24"/>
        </w:rPr>
        <w:t>Seguimiento</w:t>
      </w:r>
      <w:r>
        <w:rPr>
          <w:rFonts w:ascii="Arial" w:hAnsi="Arial"/>
          <w:i/>
          <w:spacing w:val="-3"/>
          <w:sz w:val="24"/>
        </w:rPr>
        <w:t> </w:t>
      </w:r>
      <w:r>
        <w:rPr>
          <w:rFonts w:ascii="Arial" w:hAnsi="Arial"/>
          <w:i/>
          <w:sz w:val="24"/>
        </w:rPr>
        <w:t>a</w:t>
      </w:r>
      <w:r>
        <w:rPr>
          <w:rFonts w:ascii="Arial" w:hAnsi="Arial"/>
          <w:i/>
          <w:spacing w:val="-1"/>
          <w:sz w:val="24"/>
        </w:rPr>
        <w:t> </w:t>
      </w:r>
      <w:r>
        <w:rPr>
          <w:rFonts w:ascii="Arial" w:hAnsi="Arial"/>
          <w:i/>
          <w:sz w:val="24"/>
        </w:rPr>
        <w:t>la</w:t>
      </w:r>
      <w:r>
        <w:rPr>
          <w:rFonts w:ascii="Arial" w:hAnsi="Arial"/>
          <w:i/>
          <w:spacing w:val="-3"/>
          <w:sz w:val="24"/>
        </w:rPr>
        <w:t> </w:t>
      </w:r>
      <w:r>
        <w:rPr>
          <w:rFonts w:ascii="Arial" w:hAnsi="Arial"/>
          <w:i/>
          <w:sz w:val="24"/>
        </w:rPr>
        <w:t>participación y</w:t>
      </w:r>
      <w:r>
        <w:rPr>
          <w:rFonts w:ascii="Arial" w:hAnsi="Arial"/>
          <w:i/>
          <w:spacing w:val="-3"/>
          <w:sz w:val="24"/>
        </w:rPr>
        <w:t> </w:t>
      </w:r>
      <w:r>
        <w:rPr>
          <w:rFonts w:ascii="Arial" w:hAnsi="Arial"/>
          <w:i/>
          <w:sz w:val="24"/>
        </w:rPr>
        <w:t>gestión</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pacing w:val="-2"/>
          <w:sz w:val="24"/>
        </w:rPr>
        <w:t>expectativas</w:t>
      </w:r>
    </w:p>
    <w:p>
      <w:pPr>
        <w:pStyle w:val="BodyText"/>
        <w:spacing w:before="58"/>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2"/>
        <w:gridCol w:w="1369"/>
        <w:gridCol w:w="1458"/>
        <w:gridCol w:w="1585"/>
        <w:gridCol w:w="851"/>
        <w:gridCol w:w="1739"/>
        <w:gridCol w:w="806"/>
        <w:gridCol w:w="554"/>
      </w:tblGrid>
      <w:tr>
        <w:trPr>
          <w:trHeight w:val="228" w:hRule="atLeast"/>
        </w:trPr>
        <w:tc>
          <w:tcPr>
            <w:tcW w:w="1012" w:type="dxa"/>
            <w:tcBorders>
              <w:top w:val="single" w:sz="4" w:space="0" w:color="7E7E7E"/>
            </w:tcBorders>
          </w:tcPr>
          <w:p>
            <w:pPr>
              <w:pStyle w:val="TableParagraph"/>
              <w:spacing w:line="208" w:lineRule="exact"/>
              <w:ind w:left="131"/>
              <w:rPr>
                <w:rFonts w:ascii="Arial"/>
                <w:b/>
                <w:sz w:val="20"/>
              </w:rPr>
            </w:pPr>
            <w:r>
              <w:rPr>
                <w:rFonts w:ascii="Arial"/>
                <w:b/>
                <w:spacing w:val="-2"/>
                <w:sz w:val="20"/>
              </w:rPr>
              <w:t>Interesa</w:t>
            </w:r>
          </w:p>
        </w:tc>
        <w:tc>
          <w:tcPr>
            <w:tcW w:w="1369" w:type="dxa"/>
            <w:tcBorders>
              <w:top w:val="single" w:sz="4" w:space="0" w:color="7E7E7E"/>
            </w:tcBorders>
          </w:tcPr>
          <w:p>
            <w:pPr>
              <w:pStyle w:val="TableParagraph"/>
              <w:spacing w:line="208" w:lineRule="exact"/>
              <w:ind w:left="144"/>
              <w:rPr>
                <w:rFonts w:ascii="Arial"/>
                <w:b/>
                <w:sz w:val="20"/>
              </w:rPr>
            </w:pPr>
            <w:r>
              <w:rPr>
                <w:rFonts w:ascii="Arial"/>
                <w:b/>
                <w:spacing w:val="-2"/>
                <w:sz w:val="20"/>
              </w:rPr>
              <w:t>Mecanismo</w:t>
            </w:r>
          </w:p>
        </w:tc>
        <w:tc>
          <w:tcPr>
            <w:tcW w:w="1458" w:type="dxa"/>
            <w:tcBorders>
              <w:top w:val="single" w:sz="4" w:space="0" w:color="7E7E7E"/>
            </w:tcBorders>
          </w:tcPr>
          <w:p>
            <w:pPr>
              <w:pStyle w:val="TableParagraph"/>
              <w:spacing w:line="208" w:lineRule="exact"/>
              <w:ind w:left="211"/>
              <w:rPr>
                <w:rFonts w:ascii="Arial"/>
                <w:b/>
                <w:sz w:val="20"/>
              </w:rPr>
            </w:pPr>
            <w:r>
              <w:rPr>
                <w:rFonts w:ascii="Arial"/>
                <w:b/>
                <w:spacing w:val="-2"/>
                <w:sz w:val="20"/>
              </w:rPr>
              <w:t>Frecuencia</w:t>
            </w:r>
          </w:p>
        </w:tc>
        <w:tc>
          <w:tcPr>
            <w:tcW w:w="1585" w:type="dxa"/>
            <w:tcBorders>
              <w:top w:val="single" w:sz="4" w:space="0" w:color="7E7E7E"/>
            </w:tcBorders>
          </w:tcPr>
          <w:p>
            <w:pPr>
              <w:pStyle w:val="TableParagraph"/>
              <w:spacing w:line="208" w:lineRule="exact"/>
              <w:ind w:left="215"/>
              <w:rPr>
                <w:rFonts w:ascii="Arial"/>
                <w:b/>
                <w:sz w:val="20"/>
              </w:rPr>
            </w:pPr>
            <w:r>
              <w:rPr>
                <w:rFonts w:ascii="Arial"/>
                <w:b/>
                <w:sz w:val="20"/>
              </w:rPr>
              <w:t>Indicador</w:t>
            </w:r>
            <w:r>
              <w:rPr>
                <w:rFonts w:ascii="Arial"/>
                <w:b/>
                <w:spacing w:val="-12"/>
                <w:sz w:val="20"/>
              </w:rPr>
              <w:t> </w:t>
            </w:r>
            <w:r>
              <w:rPr>
                <w:rFonts w:ascii="Arial"/>
                <w:b/>
                <w:spacing w:val="-5"/>
                <w:sz w:val="20"/>
              </w:rPr>
              <w:t>de</w:t>
            </w:r>
          </w:p>
        </w:tc>
        <w:tc>
          <w:tcPr>
            <w:tcW w:w="851" w:type="dxa"/>
            <w:tcBorders>
              <w:top w:val="single" w:sz="4" w:space="0" w:color="7E7E7E"/>
            </w:tcBorders>
          </w:tcPr>
          <w:p>
            <w:pPr>
              <w:pStyle w:val="TableParagraph"/>
              <w:spacing w:line="208" w:lineRule="exact"/>
              <w:ind w:left="130"/>
              <w:rPr>
                <w:rFonts w:ascii="Arial"/>
                <w:b/>
                <w:sz w:val="20"/>
              </w:rPr>
            </w:pPr>
            <w:r>
              <w:rPr>
                <w:rFonts w:ascii="Arial"/>
                <w:b/>
                <w:spacing w:val="-2"/>
                <w:sz w:val="20"/>
              </w:rPr>
              <w:t>Respo</w:t>
            </w:r>
          </w:p>
        </w:tc>
        <w:tc>
          <w:tcPr>
            <w:tcW w:w="1739" w:type="dxa"/>
            <w:tcBorders>
              <w:top w:val="single" w:sz="4" w:space="0" w:color="7E7E7E"/>
            </w:tcBorders>
          </w:tcPr>
          <w:p>
            <w:pPr>
              <w:pStyle w:val="TableParagraph"/>
              <w:spacing w:line="208" w:lineRule="exact"/>
              <w:ind w:left="263"/>
              <w:rPr>
                <w:rFonts w:ascii="Arial"/>
                <w:b/>
                <w:sz w:val="20"/>
              </w:rPr>
            </w:pPr>
            <w:r>
              <w:rPr>
                <w:rFonts w:ascii="Arial"/>
                <w:b/>
                <w:sz w:val="20"/>
              </w:rPr>
              <w:t>Evidencia</w:t>
            </w:r>
            <w:r>
              <w:rPr>
                <w:rFonts w:ascii="Arial"/>
                <w:b/>
                <w:spacing w:val="-11"/>
                <w:sz w:val="20"/>
              </w:rPr>
              <w:t> </w:t>
            </w:r>
            <w:r>
              <w:rPr>
                <w:rFonts w:ascii="Arial"/>
                <w:b/>
                <w:spacing w:val="-5"/>
                <w:sz w:val="20"/>
              </w:rPr>
              <w:t>de</w:t>
            </w:r>
          </w:p>
        </w:tc>
        <w:tc>
          <w:tcPr>
            <w:tcW w:w="806" w:type="dxa"/>
            <w:tcBorders>
              <w:top w:val="single" w:sz="4" w:space="0" w:color="7E7E7E"/>
            </w:tcBorders>
          </w:tcPr>
          <w:p>
            <w:pPr>
              <w:pStyle w:val="TableParagraph"/>
              <w:spacing w:line="208" w:lineRule="exact"/>
              <w:ind w:left="11" w:right="1"/>
              <w:jc w:val="center"/>
              <w:rPr>
                <w:rFonts w:ascii="Arial"/>
                <w:b/>
                <w:sz w:val="20"/>
              </w:rPr>
            </w:pPr>
            <w:r>
              <w:rPr>
                <w:rFonts w:ascii="Arial"/>
                <w:b/>
                <w:spacing w:val="-4"/>
                <w:sz w:val="20"/>
              </w:rPr>
              <w:t>Cump</w:t>
            </w:r>
          </w:p>
        </w:tc>
        <w:tc>
          <w:tcPr>
            <w:tcW w:w="554" w:type="dxa"/>
            <w:tcBorders>
              <w:top w:val="single" w:sz="4" w:space="0" w:color="7E7E7E"/>
            </w:tcBorders>
          </w:tcPr>
          <w:p>
            <w:pPr>
              <w:pStyle w:val="TableParagraph"/>
              <w:spacing w:line="208" w:lineRule="exact"/>
              <w:ind w:left="8" w:right="2"/>
              <w:jc w:val="center"/>
              <w:rPr>
                <w:rFonts w:ascii="Arial"/>
                <w:b/>
                <w:sz w:val="20"/>
              </w:rPr>
            </w:pPr>
            <w:r>
              <w:rPr>
                <w:rFonts w:ascii="Arial"/>
                <w:b/>
                <w:spacing w:val="-5"/>
                <w:sz w:val="20"/>
              </w:rPr>
              <w:t>Ob</w:t>
            </w:r>
          </w:p>
        </w:tc>
      </w:tr>
      <w:tr>
        <w:trPr>
          <w:trHeight w:val="230" w:hRule="atLeast"/>
        </w:trPr>
        <w:tc>
          <w:tcPr>
            <w:tcW w:w="1012" w:type="dxa"/>
          </w:tcPr>
          <w:p>
            <w:pPr>
              <w:pStyle w:val="TableParagraph"/>
              <w:spacing w:line="210" w:lineRule="exact"/>
              <w:ind w:left="19"/>
              <w:jc w:val="center"/>
              <w:rPr>
                <w:rFonts w:ascii="Arial"/>
                <w:b/>
                <w:sz w:val="20"/>
              </w:rPr>
            </w:pPr>
            <w:r>
              <w:rPr>
                <w:rFonts w:ascii="Arial"/>
                <w:b/>
                <w:spacing w:val="-5"/>
                <w:sz w:val="20"/>
              </w:rPr>
              <w:t>do</w:t>
            </w:r>
          </w:p>
        </w:tc>
        <w:tc>
          <w:tcPr>
            <w:tcW w:w="1369" w:type="dxa"/>
          </w:tcPr>
          <w:p>
            <w:pPr>
              <w:pStyle w:val="TableParagraph"/>
              <w:spacing w:line="210" w:lineRule="exact"/>
              <w:ind w:left="7"/>
              <w:jc w:val="center"/>
              <w:rPr>
                <w:rFonts w:ascii="Arial"/>
                <w:b/>
                <w:sz w:val="20"/>
              </w:rPr>
            </w:pPr>
            <w:r>
              <w:rPr>
                <w:rFonts w:ascii="Arial"/>
                <w:b/>
                <w:spacing w:val="-5"/>
                <w:sz w:val="20"/>
              </w:rPr>
              <w:t>de</w:t>
            </w:r>
          </w:p>
        </w:tc>
        <w:tc>
          <w:tcPr>
            <w:tcW w:w="1458" w:type="dxa"/>
          </w:tcPr>
          <w:p>
            <w:pPr>
              <w:pStyle w:val="TableParagraph"/>
              <w:spacing w:line="210" w:lineRule="exact"/>
              <w:ind w:left="18"/>
              <w:jc w:val="center"/>
              <w:rPr>
                <w:rFonts w:ascii="Arial"/>
                <w:b/>
                <w:sz w:val="20"/>
              </w:rPr>
            </w:pPr>
            <w:r>
              <w:rPr>
                <w:rFonts w:ascii="Arial"/>
                <w:b/>
                <w:spacing w:val="-5"/>
                <w:sz w:val="20"/>
              </w:rPr>
              <w:t>de</w:t>
            </w:r>
          </w:p>
        </w:tc>
        <w:tc>
          <w:tcPr>
            <w:tcW w:w="1585" w:type="dxa"/>
          </w:tcPr>
          <w:p>
            <w:pPr>
              <w:pStyle w:val="TableParagraph"/>
              <w:spacing w:line="210" w:lineRule="exact"/>
              <w:ind w:left="159"/>
              <w:rPr>
                <w:rFonts w:ascii="Arial"/>
                <w:b/>
                <w:sz w:val="20"/>
              </w:rPr>
            </w:pPr>
            <w:r>
              <w:rPr>
                <w:rFonts w:ascii="Arial"/>
                <w:b/>
                <w:spacing w:val="-2"/>
                <w:sz w:val="20"/>
              </w:rPr>
              <w:t>cumplimiento</w:t>
            </w:r>
          </w:p>
        </w:tc>
        <w:tc>
          <w:tcPr>
            <w:tcW w:w="851" w:type="dxa"/>
          </w:tcPr>
          <w:p>
            <w:pPr>
              <w:pStyle w:val="TableParagraph"/>
              <w:spacing w:line="210" w:lineRule="exact"/>
              <w:ind w:left="176"/>
              <w:rPr>
                <w:rFonts w:ascii="Arial"/>
                <w:b/>
                <w:sz w:val="20"/>
              </w:rPr>
            </w:pPr>
            <w:r>
              <w:rPr>
                <w:rFonts w:ascii="Arial"/>
                <w:b/>
                <w:spacing w:val="-4"/>
                <w:sz w:val="20"/>
              </w:rPr>
              <w:t>nsabl</w:t>
            </w:r>
          </w:p>
        </w:tc>
        <w:tc>
          <w:tcPr>
            <w:tcW w:w="1739" w:type="dxa"/>
          </w:tcPr>
          <w:p>
            <w:pPr>
              <w:pStyle w:val="TableParagraph"/>
              <w:spacing w:line="210" w:lineRule="exact"/>
              <w:ind w:left="222"/>
              <w:rPr>
                <w:rFonts w:ascii="Arial"/>
                <w:b/>
                <w:sz w:val="20"/>
              </w:rPr>
            </w:pPr>
            <w:r>
              <w:rPr>
                <w:rFonts w:ascii="Arial"/>
                <w:b/>
                <w:spacing w:val="-2"/>
                <w:sz w:val="20"/>
              </w:rPr>
              <w:t>cumplimiento</w:t>
            </w:r>
          </w:p>
        </w:tc>
        <w:tc>
          <w:tcPr>
            <w:tcW w:w="806" w:type="dxa"/>
          </w:tcPr>
          <w:p>
            <w:pPr>
              <w:pStyle w:val="TableParagraph"/>
              <w:spacing w:line="210" w:lineRule="exact"/>
              <w:ind w:left="11" w:right="4"/>
              <w:jc w:val="center"/>
              <w:rPr>
                <w:rFonts w:ascii="Arial"/>
                <w:b/>
                <w:sz w:val="20"/>
              </w:rPr>
            </w:pPr>
            <w:r>
              <w:rPr>
                <w:rFonts w:ascii="Arial"/>
                <w:b/>
                <w:spacing w:val="-2"/>
                <w:sz w:val="20"/>
              </w:rPr>
              <w:t>limien</w:t>
            </w:r>
          </w:p>
        </w:tc>
        <w:tc>
          <w:tcPr>
            <w:tcW w:w="554" w:type="dxa"/>
          </w:tcPr>
          <w:p>
            <w:pPr>
              <w:pStyle w:val="TableParagraph"/>
              <w:spacing w:line="210" w:lineRule="exact"/>
              <w:ind w:left="8" w:right="2"/>
              <w:jc w:val="center"/>
              <w:rPr>
                <w:rFonts w:ascii="Arial"/>
                <w:b/>
                <w:sz w:val="20"/>
              </w:rPr>
            </w:pPr>
            <w:r>
              <w:rPr>
                <w:rFonts w:ascii="Arial"/>
                <w:b/>
                <w:spacing w:val="-5"/>
                <w:sz w:val="20"/>
              </w:rPr>
              <w:t>ser</w:t>
            </w:r>
          </w:p>
        </w:tc>
      </w:tr>
      <w:tr>
        <w:trPr>
          <w:trHeight w:val="229" w:hRule="atLeast"/>
        </w:trPr>
        <w:tc>
          <w:tcPr>
            <w:tcW w:w="1012" w:type="dxa"/>
          </w:tcPr>
          <w:p>
            <w:pPr>
              <w:pStyle w:val="TableParagraph"/>
              <w:rPr>
                <w:rFonts w:ascii="Times New Roman"/>
                <w:sz w:val="16"/>
              </w:rPr>
            </w:pPr>
          </w:p>
        </w:tc>
        <w:tc>
          <w:tcPr>
            <w:tcW w:w="1369" w:type="dxa"/>
          </w:tcPr>
          <w:p>
            <w:pPr>
              <w:pStyle w:val="TableParagraph"/>
              <w:spacing w:line="209" w:lineRule="exact"/>
              <w:ind w:left="161"/>
              <w:rPr>
                <w:rFonts w:ascii="Arial"/>
                <w:b/>
                <w:sz w:val="20"/>
              </w:rPr>
            </w:pPr>
            <w:r>
              <w:rPr>
                <w:rFonts w:ascii="Arial"/>
                <w:b/>
                <w:spacing w:val="-2"/>
                <w:sz w:val="20"/>
              </w:rPr>
              <w:t>seguimient</w:t>
            </w:r>
          </w:p>
        </w:tc>
        <w:tc>
          <w:tcPr>
            <w:tcW w:w="1458" w:type="dxa"/>
          </w:tcPr>
          <w:p>
            <w:pPr>
              <w:pStyle w:val="TableParagraph"/>
              <w:spacing w:line="209" w:lineRule="exact"/>
              <w:ind w:left="182"/>
              <w:rPr>
                <w:rFonts w:ascii="Arial" w:hAnsi="Arial"/>
                <w:b/>
                <w:sz w:val="20"/>
              </w:rPr>
            </w:pPr>
            <w:r>
              <w:rPr>
                <w:rFonts w:ascii="Arial" w:hAnsi="Arial"/>
                <w:b/>
                <w:spacing w:val="-2"/>
                <w:sz w:val="20"/>
              </w:rPr>
              <w:t>verificación</w:t>
            </w:r>
          </w:p>
        </w:tc>
        <w:tc>
          <w:tcPr>
            <w:tcW w:w="1585" w:type="dxa"/>
          </w:tcPr>
          <w:p>
            <w:pPr>
              <w:pStyle w:val="TableParagraph"/>
              <w:rPr>
                <w:rFonts w:ascii="Times New Roman"/>
                <w:sz w:val="16"/>
              </w:rPr>
            </w:pPr>
          </w:p>
        </w:tc>
        <w:tc>
          <w:tcPr>
            <w:tcW w:w="851" w:type="dxa"/>
          </w:tcPr>
          <w:p>
            <w:pPr>
              <w:pStyle w:val="TableParagraph"/>
              <w:spacing w:line="209" w:lineRule="exact"/>
              <w:ind w:left="24"/>
              <w:jc w:val="center"/>
              <w:rPr>
                <w:rFonts w:ascii="Arial"/>
                <w:b/>
                <w:sz w:val="20"/>
              </w:rPr>
            </w:pPr>
            <w:r>
              <w:rPr>
                <w:rFonts w:ascii="Arial"/>
                <w:b/>
                <w:spacing w:val="-10"/>
                <w:sz w:val="20"/>
              </w:rPr>
              <w:t>e</w:t>
            </w:r>
          </w:p>
        </w:tc>
        <w:tc>
          <w:tcPr>
            <w:tcW w:w="1739" w:type="dxa"/>
          </w:tcPr>
          <w:p>
            <w:pPr>
              <w:pStyle w:val="TableParagraph"/>
              <w:rPr>
                <w:rFonts w:ascii="Times New Roman"/>
                <w:sz w:val="16"/>
              </w:rPr>
            </w:pPr>
          </w:p>
        </w:tc>
        <w:tc>
          <w:tcPr>
            <w:tcW w:w="806" w:type="dxa"/>
          </w:tcPr>
          <w:p>
            <w:pPr>
              <w:pStyle w:val="TableParagraph"/>
              <w:spacing w:line="209" w:lineRule="exact"/>
              <w:ind w:left="11"/>
              <w:jc w:val="center"/>
              <w:rPr>
                <w:rFonts w:ascii="Arial" w:hAnsi="Arial"/>
                <w:b/>
                <w:sz w:val="20"/>
              </w:rPr>
            </w:pPr>
            <w:r>
              <w:rPr>
                <w:rFonts w:ascii="Arial" w:hAnsi="Arial"/>
                <w:b/>
                <w:sz w:val="20"/>
              </w:rPr>
              <w:t>to</w:t>
            </w:r>
            <w:r>
              <w:rPr>
                <w:rFonts w:ascii="Arial" w:hAnsi="Arial"/>
                <w:b/>
                <w:spacing w:val="-2"/>
                <w:sz w:val="20"/>
              </w:rPr>
              <w:t> </w:t>
            </w:r>
            <w:r>
              <w:rPr>
                <w:rFonts w:ascii="Arial" w:hAnsi="Arial"/>
                <w:b/>
                <w:spacing w:val="-5"/>
                <w:sz w:val="20"/>
              </w:rPr>
              <w:t>(Sí</w:t>
            </w:r>
          </w:p>
        </w:tc>
        <w:tc>
          <w:tcPr>
            <w:tcW w:w="554" w:type="dxa"/>
          </w:tcPr>
          <w:p>
            <w:pPr>
              <w:pStyle w:val="TableParagraph"/>
              <w:spacing w:line="209" w:lineRule="exact"/>
              <w:ind w:left="8"/>
              <w:jc w:val="center"/>
              <w:rPr>
                <w:rFonts w:ascii="Arial"/>
                <w:b/>
                <w:sz w:val="20"/>
              </w:rPr>
            </w:pPr>
            <w:r>
              <w:rPr>
                <w:rFonts w:ascii="Arial"/>
                <w:b/>
                <w:spacing w:val="-5"/>
                <w:sz w:val="20"/>
              </w:rPr>
              <w:t>vac</w:t>
            </w:r>
          </w:p>
        </w:tc>
      </w:tr>
      <w:tr>
        <w:trPr>
          <w:trHeight w:val="230" w:hRule="atLeast"/>
        </w:trPr>
        <w:tc>
          <w:tcPr>
            <w:tcW w:w="1012" w:type="dxa"/>
            <w:tcBorders>
              <w:bottom w:val="single" w:sz="4" w:space="0" w:color="7E7E7E"/>
            </w:tcBorders>
          </w:tcPr>
          <w:p>
            <w:pPr>
              <w:pStyle w:val="TableParagraph"/>
              <w:rPr>
                <w:rFonts w:ascii="Times New Roman"/>
                <w:sz w:val="16"/>
              </w:rPr>
            </w:pPr>
          </w:p>
        </w:tc>
        <w:tc>
          <w:tcPr>
            <w:tcW w:w="1369" w:type="dxa"/>
            <w:tcBorders>
              <w:bottom w:val="single" w:sz="4" w:space="0" w:color="7E7E7E"/>
            </w:tcBorders>
          </w:tcPr>
          <w:p>
            <w:pPr>
              <w:pStyle w:val="TableParagraph"/>
              <w:spacing w:line="211" w:lineRule="exact"/>
              <w:ind w:left="7" w:right="1"/>
              <w:jc w:val="center"/>
              <w:rPr>
                <w:rFonts w:ascii="Arial"/>
                <w:b/>
                <w:sz w:val="20"/>
              </w:rPr>
            </w:pPr>
            <w:r>
              <w:rPr>
                <w:rFonts w:ascii="Arial"/>
                <w:b/>
                <w:spacing w:val="-10"/>
                <w:sz w:val="20"/>
              </w:rPr>
              <w:t>o</w:t>
            </w:r>
          </w:p>
        </w:tc>
        <w:tc>
          <w:tcPr>
            <w:tcW w:w="1458" w:type="dxa"/>
            <w:tcBorders>
              <w:bottom w:val="single" w:sz="4" w:space="0" w:color="7E7E7E"/>
            </w:tcBorders>
          </w:tcPr>
          <w:p>
            <w:pPr>
              <w:pStyle w:val="TableParagraph"/>
              <w:rPr>
                <w:rFonts w:ascii="Times New Roman"/>
                <w:sz w:val="16"/>
              </w:rPr>
            </w:pPr>
          </w:p>
        </w:tc>
        <w:tc>
          <w:tcPr>
            <w:tcW w:w="1585" w:type="dxa"/>
            <w:tcBorders>
              <w:bottom w:val="single" w:sz="4" w:space="0" w:color="7E7E7E"/>
            </w:tcBorders>
          </w:tcPr>
          <w:p>
            <w:pPr>
              <w:pStyle w:val="TableParagraph"/>
              <w:rPr>
                <w:rFonts w:ascii="Times New Roman"/>
                <w:sz w:val="16"/>
              </w:rPr>
            </w:pPr>
          </w:p>
        </w:tc>
        <w:tc>
          <w:tcPr>
            <w:tcW w:w="851" w:type="dxa"/>
            <w:tcBorders>
              <w:bottom w:val="single" w:sz="4" w:space="0" w:color="7E7E7E"/>
            </w:tcBorders>
          </w:tcPr>
          <w:p>
            <w:pPr>
              <w:pStyle w:val="TableParagraph"/>
              <w:rPr>
                <w:rFonts w:ascii="Times New Roman"/>
                <w:sz w:val="16"/>
              </w:rPr>
            </w:pPr>
          </w:p>
        </w:tc>
        <w:tc>
          <w:tcPr>
            <w:tcW w:w="1739" w:type="dxa"/>
            <w:tcBorders>
              <w:bottom w:val="single" w:sz="4" w:space="0" w:color="7E7E7E"/>
            </w:tcBorders>
          </w:tcPr>
          <w:p>
            <w:pPr>
              <w:pStyle w:val="TableParagraph"/>
              <w:rPr>
                <w:rFonts w:ascii="Times New Roman"/>
                <w:sz w:val="16"/>
              </w:rPr>
            </w:pPr>
          </w:p>
        </w:tc>
        <w:tc>
          <w:tcPr>
            <w:tcW w:w="806" w:type="dxa"/>
            <w:tcBorders>
              <w:bottom w:val="single" w:sz="4" w:space="0" w:color="7E7E7E"/>
            </w:tcBorders>
          </w:tcPr>
          <w:p>
            <w:pPr>
              <w:pStyle w:val="TableParagraph"/>
              <w:spacing w:line="211" w:lineRule="exact"/>
              <w:ind w:left="11" w:right="3"/>
              <w:jc w:val="center"/>
              <w:rPr>
                <w:rFonts w:ascii="Arial"/>
                <w:b/>
                <w:sz w:val="20"/>
              </w:rPr>
            </w:pPr>
            <w:r>
              <w:rPr>
                <w:rFonts w:ascii="Arial"/>
                <w:b/>
                <w:sz w:val="20"/>
              </w:rPr>
              <w:t>/</w:t>
            </w:r>
            <w:r>
              <w:rPr>
                <w:rFonts w:ascii="Arial"/>
                <w:b/>
                <w:spacing w:val="-2"/>
                <w:sz w:val="20"/>
              </w:rPr>
              <w:t> </w:t>
            </w:r>
            <w:r>
              <w:rPr>
                <w:rFonts w:ascii="Arial"/>
                <w:b/>
                <w:spacing w:val="-5"/>
                <w:sz w:val="20"/>
              </w:rPr>
              <w:t>No)</w:t>
            </w:r>
          </w:p>
        </w:tc>
        <w:tc>
          <w:tcPr>
            <w:tcW w:w="554" w:type="dxa"/>
            <w:tcBorders>
              <w:bottom w:val="single" w:sz="4" w:space="0" w:color="7E7E7E"/>
            </w:tcBorders>
          </w:tcPr>
          <w:p>
            <w:pPr>
              <w:pStyle w:val="TableParagraph"/>
              <w:spacing w:line="211" w:lineRule="exact"/>
              <w:ind w:left="8" w:right="2"/>
              <w:jc w:val="center"/>
              <w:rPr>
                <w:rFonts w:ascii="Arial" w:hAnsi="Arial"/>
                <w:b/>
                <w:sz w:val="20"/>
              </w:rPr>
            </w:pPr>
            <w:r>
              <w:rPr>
                <w:rFonts w:ascii="Arial" w:hAnsi="Arial"/>
                <w:b/>
                <w:spacing w:val="-5"/>
                <w:sz w:val="20"/>
              </w:rPr>
              <w:t>ión</w:t>
            </w:r>
          </w:p>
        </w:tc>
      </w:tr>
      <w:tr>
        <w:trPr>
          <w:trHeight w:val="224" w:hRule="atLeast"/>
        </w:trPr>
        <w:tc>
          <w:tcPr>
            <w:tcW w:w="1012" w:type="dxa"/>
            <w:tcBorders>
              <w:top w:val="single" w:sz="4" w:space="0" w:color="7E7E7E"/>
            </w:tcBorders>
          </w:tcPr>
          <w:p>
            <w:pPr>
              <w:pStyle w:val="TableParagraph"/>
              <w:spacing w:line="205" w:lineRule="exact"/>
              <w:ind w:left="122"/>
              <w:rPr>
                <w:rFonts w:ascii="Arial"/>
                <w:b/>
                <w:sz w:val="20"/>
              </w:rPr>
            </w:pPr>
            <w:r>
              <w:rPr>
                <w:rFonts w:ascii="Arial"/>
                <w:b/>
                <w:spacing w:val="-2"/>
                <w:sz w:val="20"/>
              </w:rPr>
              <w:t>Familia</w:t>
            </w:r>
          </w:p>
        </w:tc>
        <w:tc>
          <w:tcPr>
            <w:tcW w:w="1369" w:type="dxa"/>
            <w:tcBorders>
              <w:top w:val="single" w:sz="4" w:space="0" w:color="7E7E7E"/>
            </w:tcBorders>
          </w:tcPr>
          <w:p>
            <w:pPr>
              <w:pStyle w:val="TableParagraph"/>
              <w:spacing w:line="205" w:lineRule="exact"/>
              <w:ind w:left="113"/>
              <w:rPr>
                <w:sz w:val="20"/>
              </w:rPr>
            </w:pPr>
            <w:r>
              <w:rPr>
                <w:sz w:val="20"/>
              </w:rPr>
              <w:t>Registro</w:t>
            </w:r>
            <w:r>
              <w:rPr>
                <w:spacing w:val="-11"/>
                <w:sz w:val="20"/>
              </w:rPr>
              <w:t> </w:t>
            </w:r>
            <w:r>
              <w:rPr>
                <w:spacing w:val="-5"/>
                <w:sz w:val="20"/>
              </w:rPr>
              <w:t>de</w:t>
            </w:r>
          </w:p>
        </w:tc>
        <w:tc>
          <w:tcPr>
            <w:tcW w:w="1458" w:type="dxa"/>
            <w:tcBorders>
              <w:top w:val="single" w:sz="4" w:space="0" w:color="7E7E7E"/>
            </w:tcBorders>
          </w:tcPr>
          <w:p>
            <w:pPr>
              <w:pStyle w:val="TableParagraph"/>
              <w:spacing w:line="205" w:lineRule="exact"/>
              <w:ind w:left="113"/>
              <w:rPr>
                <w:sz w:val="20"/>
              </w:rPr>
            </w:pPr>
            <w:r>
              <w:rPr>
                <w:sz w:val="20"/>
              </w:rPr>
              <w:t>Al</w:t>
            </w:r>
            <w:r>
              <w:rPr>
                <w:spacing w:val="-3"/>
                <w:sz w:val="20"/>
              </w:rPr>
              <w:t> </w:t>
            </w:r>
            <w:r>
              <w:rPr>
                <w:spacing w:val="-2"/>
                <w:sz w:val="20"/>
              </w:rPr>
              <w:t>inicio,</w:t>
            </w:r>
          </w:p>
        </w:tc>
        <w:tc>
          <w:tcPr>
            <w:tcW w:w="1585" w:type="dxa"/>
            <w:tcBorders>
              <w:top w:val="single" w:sz="4" w:space="0" w:color="7E7E7E"/>
            </w:tcBorders>
          </w:tcPr>
          <w:p>
            <w:pPr>
              <w:pStyle w:val="TableParagraph"/>
              <w:spacing w:line="205" w:lineRule="exact"/>
              <w:ind w:left="123"/>
              <w:rPr>
                <w:sz w:val="20"/>
              </w:rPr>
            </w:pPr>
            <w:r>
              <w:rPr>
                <w:spacing w:val="-2"/>
                <w:sz w:val="20"/>
              </w:rPr>
              <w:t>Participación</w:t>
            </w:r>
          </w:p>
        </w:tc>
        <w:tc>
          <w:tcPr>
            <w:tcW w:w="851" w:type="dxa"/>
            <w:tcBorders>
              <w:top w:val="single" w:sz="4" w:space="0" w:color="7E7E7E"/>
            </w:tcBorders>
          </w:tcPr>
          <w:p>
            <w:pPr>
              <w:pStyle w:val="TableParagraph"/>
              <w:spacing w:line="205" w:lineRule="exact"/>
              <w:ind w:left="128"/>
              <w:rPr>
                <w:sz w:val="20"/>
              </w:rPr>
            </w:pPr>
            <w:r>
              <w:rPr>
                <w:spacing w:val="-2"/>
                <w:sz w:val="20"/>
              </w:rPr>
              <w:t>Coordi</w:t>
            </w:r>
          </w:p>
        </w:tc>
        <w:tc>
          <w:tcPr>
            <w:tcW w:w="1739" w:type="dxa"/>
            <w:tcBorders>
              <w:top w:val="single" w:sz="4" w:space="0" w:color="7E7E7E"/>
            </w:tcBorders>
          </w:tcPr>
          <w:p>
            <w:pPr>
              <w:pStyle w:val="TableParagraph"/>
              <w:spacing w:line="205" w:lineRule="exact"/>
              <w:ind w:left="112"/>
              <w:rPr>
                <w:sz w:val="20"/>
              </w:rPr>
            </w:pPr>
            <w:r>
              <w:rPr>
                <w:sz w:val="20"/>
              </w:rPr>
              <w:t>Acta</w:t>
            </w:r>
            <w:r>
              <w:rPr>
                <w:spacing w:val="-6"/>
                <w:sz w:val="20"/>
              </w:rPr>
              <w:t> </w:t>
            </w:r>
            <w:r>
              <w:rPr>
                <w:sz w:val="20"/>
              </w:rPr>
              <w:t>de</w:t>
            </w:r>
            <w:r>
              <w:rPr>
                <w:spacing w:val="-4"/>
                <w:sz w:val="20"/>
              </w:rPr>
              <w:t> </w:t>
            </w:r>
            <w:r>
              <w:rPr>
                <w:spacing w:val="-2"/>
                <w:sz w:val="20"/>
              </w:rPr>
              <w:t>reunión</w:t>
            </w:r>
          </w:p>
        </w:tc>
        <w:tc>
          <w:tcPr>
            <w:tcW w:w="806" w:type="dxa"/>
            <w:vMerge w:val="restart"/>
            <w:tcBorders>
              <w:top w:val="single" w:sz="4" w:space="0" w:color="7E7E7E"/>
              <w:bottom w:val="single" w:sz="4" w:space="0" w:color="7E7E7E"/>
            </w:tcBorders>
          </w:tcPr>
          <w:p>
            <w:pPr>
              <w:pStyle w:val="TableParagraph"/>
              <w:rPr>
                <w:rFonts w:ascii="Times New Roman"/>
                <w:sz w:val="20"/>
              </w:rPr>
            </w:pPr>
          </w:p>
        </w:tc>
        <w:tc>
          <w:tcPr>
            <w:tcW w:w="554" w:type="dxa"/>
            <w:vMerge w:val="restart"/>
            <w:tcBorders>
              <w:top w:val="single" w:sz="4" w:space="0" w:color="7E7E7E"/>
              <w:bottom w:val="single" w:sz="4" w:space="0" w:color="7E7E7E"/>
            </w:tcBorders>
          </w:tcPr>
          <w:p>
            <w:pPr>
              <w:pStyle w:val="TableParagraph"/>
              <w:rPr>
                <w:rFonts w:ascii="Times New Roman"/>
                <w:sz w:val="20"/>
              </w:rPr>
            </w:pPr>
          </w:p>
        </w:tc>
      </w:tr>
      <w:tr>
        <w:trPr>
          <w:trHeight w:val="220" w:hRule="atLeast"/>
        </w:trPr>
        <w:tc>
          <w:tcPr>
            <w:tcW w:w="1012" w:type="dxa"/>
          </w:tcPr>
          <w:p>
            <w:pPr>
              <w:pStyle w:val="TableParagraph"/>
              <w:spacing w:line="200" w:lineRule="exact"/>
              <w:ind w:left="122"/>
              <w:rPr>
                <w:rFonts w:ascii="Arial"/>
                <w:b/>
                <w:sz w:val="20"/>
              </w:rPr>
            </w:pPr>
            <w:r>
              <w:rPr>
                <w:rFonts w:ascii="Arial"/>
                <w:b/>
                <w:spacing w:val="-2"/>
                <w:sz w:val="20"/>
              </w:rPr>
              <w:t>benefici</w:t>
            </w:r>
          </w:p>
        </w:tc>
        <w:tc>
          <w:tcPr>
            <w:tcW w:w="1369" w:type="dxa"/>
          </w:tcPr>
          <w:p>
            <w:pPr>
              <w:pStyle w:val="TableParagraph"/>
              <w:spacing w:line="200" w:lineRule="exact"/>
              <w:ind w:left="113"/>
              <w:rPr>
                <w:sz w:val="20"/>
              </w:rPr>
            </w:pPr>
            <w:r>
              <w:rPr>
                <w:sz w:val="20"/>
              </w:rPr>
              <w:t>reuniones</w:t>
            </w:r>
            <w:r>
              <w:rPr>
                <w:spacing w:val="-10"/>
                <w:sz w:val="20"/>
              </w:rPr>
              <w:t> y</w:t>
            </w:r>
          </w:p>
        </w:tc>
        <w:tc>
          <w:tcPr>
            <w:tcW w:w="1458" w:type="dxa"/>
          </w:tcPr>
          <w:p>
            <w:pPr>
              <w:pStyle w:val="TableParagraph"/>
              <w:spacing w:line="200" w:lineRule="exact"/>
              <w:ind w:left="113"/>
              <w:rPr>
                <w:sz w:val="20"/>
              </w:rPr>
            </w:pPr>
            <w:r>
              <w:rPr>
                <w:spacing w:val="-2"/>
                <w:sz w:val="20"/>
              </w:rPr>
              <w:t>durante</w:t>
            </w:r>
          </w:p>
        </w:tc>
        <w:tc>
          <w:tcPr>
            <w:tcW w:w="1585" w:type="dxa"/>
          </w:tcPr>
          <w:p>
            <w:pPr>
              <w:pStyle w:val="TableParagraph"/>
              <w:spacing w:line="200" w:lineRule="exact"/>
              <w:ind w:left="123"/>
              <w:rPr>
                <w:sz w:val="20"/>
              </w:rPr>
            </w:pPr>
            <w:r>
              <w:rPr>
                <w:sz w:val="20"/>
              </w:rPr>
              <w:t>activa</w:t>
            </w:r>
            <w:r>
              <w:rPr>
                <w:spacing w:val="-5"/>
                <w:sz w:val="20"/>
              </w:rPr>
              <w:t> </w:t>
            </w:r>
            <w:r>
              <w:rPr>
                <w:spacing w:val="-10"/>
                <w:sz w:val="20"/>
              </w:rPr>
              <w:t>y</w:t>
            </w:r>
          </w:p>
        </w:tc>
        <w:tc>
          <w:tcPr>
            <w:tcW w:w="851" w:type="dxa"/>
          </w:tcPr>
          <w:p>
            <w:pPr>
              <w:pStyle w:val="TableParagraph"/>
              <w:spacing w:line="200" w:lineRule="exact"/>
              <w:ind w:left="128"/>
              <w:rPr>
                <w:sz w:val="20"/>
              </w:rPr>
            </w:pPr>
            <w:r>
              <w:rPr>
                <w:spacing w:val="-2"/>
                <w:sz w:val="20"/>
              </w:rPr>
              <w:t>nador</w:t>
            </w:r>
          </w:p>
        </w:tc>
        <w:tc>
          <w:tcPr>
            <w:tcW w:w="1739" w:type="dxa"/>
          </w:tcPr>
          <w:p>
            <w:pPr>
              <w:pStyle w:val="TableParagraph"/>
              <w:spacing w:line="200" w:lineRule="exact"/>
              <w:ind w:left="112"/>
              <w:rPr>
                <w:sz w:val="20"/>
              </w:rPr>
            </w:pPr>
            <w:r>
              <w:rPr>
                <w:spacing w:val="-2"/>
                <w:sz w:val="20"/>
              </w:rPr>
              <w:t>firmada,</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2" w:hRule="atLeast"/>
        </w:trPr>
        <w:tc>
          <w:tcPr>
            <w:tcW w:w="1012" w:type="dxa"/>
          </w:tcPr>
          <w:p>
            <w:pPr>
              <w:pStyle w:val="TableParagraph"/>
              <w:spacing w:line="202" w:lineRule="exact"/>
              <w:ind w:left="122"/>
              <w:rPr>
                <w:rFonts w:ascii="Arial"/>
                <w:b/>
                <w:sz w:val="20"/>
              </w:rPr>
            </w:pPr>
            <w:r>
              <w:rPr>
                <w:rFonts w:ascii="Arial"/>
                <w:b/>
                <w:spacing w:val="-4"/>
                <w:sz w:val="20"/>
              </w:rPr>
              <w:t>aria</w:t>
            </w:r>
          </w:p>
        </w:tc>
        <w:tc>
          <w:tcPr>
            <w:tcW w:w="1369" w:type="dxa"/>
          </w:tcPr>
          <w:p>
            <w:pPr>
              <w:pStyle w:val="TableParagraph"/>
              <w:spacing w:line="202" w:lineRule="exact"/>
              <w:ind w:left="113"/>
              <w:rPr>
                <w:sz w:val="20"/>
              </w:rPr>
            </w:pPr>
            <w:r>
              <w:rPr>
                <w:spacing w:val="-2"/>
                <w:sz w:val="20"/>
              </w:rPr>
              <w:t>observacion</w:t>
            </w:r>
          </w:p>
        </w:tc>
        <w:tc>
          <w:tcPr>
            <w:tcW w:w="1458" w:type="dxa"/>
          </w:tcPr>
          <w:p>
            <w:pPr>
              <w:pStyle w:val="TableParagraph"/>
              <w:spacing w:line="202" w:lineRule="exact"/>
              <w:ind w:left="113"/>
              <w:rPr>
                <w:sz w:val="20"/>
              </w:rPr>
            </w:pPr>
            <w:r>
              <w:rPr>
                <w:sz w:val="20"/>
              </w:rPr>
              <w:t>instalación</w:t>
            </w:r>
            <w:r>
              <w:rPr>
                <w:spacing w:val="-12"/>
                <w:sz w:val="20"/>
              </w:rPr>
              <w:t> </w:t>
            </w:r>
            <w:r>
              <w:rPr>
                <w:spacing w:val="-10"/>
                <w:sz w:val="20"/>
              </w:rPr>
              <w:t>y</w:t>
            </w:r>
          </w:p>
        </w:tc>
        <w:tc>
          <w:tcPr>
            <w:tcW w:w="1585" w:type="dxa"/>
          </w:tcPr>
          <w:p>
            <w:pPr>
              <w:pStyle w:val="TableParagraph"/>
              <w:spacing w:line="202" w:lineRule="exact"/>
              <w:ind w:left="123"/>
              <w:rPr>
                <w:sz w:val="20"/>
              </w:rPr>
            </w:pPr>
            <w:r>
              <w:rPr>
                <w:spacing w:val="-2"/>
                <w:sz w:val="20"/>
              </w:rPr>
              <w:t>validación</w:t>
            </w:r>
            <w:r>
              <w:rPr>
                <w:spacing w:val="5"/>
                <w:sz w:val="20"/>
              </w:rPr>
              <w:t> </w:t>
            </w:r>
            <w:r>
              <w:rPr>
                <w:spacing w:val="-5"/>
                <w:sz w:val="20"/>
              </w:rPr>
              <w:t>del</w:t>
            </w:r>
          </w:p>
        </w:tc>
        <w:tc>
          <w:tcPr>
            <w:tcW w:w="851" w:type="dxa"/>
          </w:tcPr>
          <w:p>
            <w:pPr>
              <w:pStyle w:val="TableParagraph"/>
              <w:spacing w:line="202" w:lineRule="exact"/>
              <w:ind w:left="128"/>
              <w:rPr>
                <w:sz w:val="20"/>
              </w:rPr>
            </w:pPr>
            <w:r>
              <w:rPr>
                <w:spacing w:val="-5"/>
                <w:sz w:val="20"/>
              </w:rPr>
              <w:t>del</w:t>
            </w:r>
          </w:p>
        </w:tc>
        <w:tc>
          <w:tcPr>
            <w:tcW w:w="1739" w:type="dxa"/>
          </w:tcPr>
          <w:p>
            <w:pPr>
              <w:pStyle w:val="TableParagraph"/>
              <w:spacing w:line="202" w:lineRule="exact"/>
              <w:ind w:left="112"/>
              <w:rPr>
                <w:sz w:val="20"/>
              </w:rPr>
            </w:pPr>
            <w:r>
              <w:rPr>
                <w:spacing w:val="-2"/>
                <w:sz w:val="20"/>
              </w:rPr>
              <w:t>comentarios</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rPr>
                <w:rFonts w:ascii="Times New Roman"/>
                <w:sz w:val="14"/>
              </w:rPr>
            </w:pPr>
          </w:p>
        </w:tc>
        <w:tc>
          <w:tcPr>
            <w:tcW w:w="1369" w:type="dxa"/>
          </w:tcPr>
          <w:p>
            <w:pPr>
              <w:pStyle w:val="TableParagraph"/>
              <w:spacing w:line="200" w:lineRule="exact"/>
              <w:ind w:left="113"/>
              <w:rPr>
                <w:sz w:val="20"/>
              </w:rPr>
            </w:pPr>
            <w:r>
              <w:rPr>
                <w:spacing w:val="-5"/>
                <w:sz w:val="20"/>
              </w:rPr>
              <w:t>es</w:t>
            </w:r>
          </w:p>
        </w:tc>
        <w:tc>
          <w:tcPr>
            <w:tcW w:w="1458" w:type="dxa"/>
          </w:tcPr>
          <w:p>
            <w:pPr>
              <w:pStyle w:val="TableParagraph"/>
              <w:spacing w:line="200" w:lineRule="exact"/>
              <w:ind w:left="113"/>
              <w:rPr>
                <w:sz w:val="20"/>
              </w:rPr>
            </w:pPr>
            <w:r>
              <w:rPr>
                <w:spacing w:val="-2"/>
                <w:sz w:val="20"/>
              </w:rPr>
              <w:t>cierre</w:t>
            </w:r>
          </w:p>
        </w:tc>
        <w:tc>
          <w:tcPr>
            <w:tcW w:w="1585" w:type="dxa"/>
          </w:tcPr>
          <w:p>
            <w:pPr>
              <w:pStyle w:val="TableParagraph"/>
              <w:spacing w:line="200" w:lineRule="exact"/>
              <w:ind w:left="123"/>
              <w:rPr>
                <w:sz w:val="20"/>
              </w:rPr>
            </w:pPr>
            <w:r>
              <w:rPr>
                <w:spacing w:val="-2"/>
                <w:sz w:val="20"/>
              </w:rPr>
              <w:t>diseño</w:t>
            </w:r>
          </w:p>
        </w:tc>
        <w:tc>
          <w:tcPr>
            <w:tcW w:w="851" w:type="dxa"/>
          </w:tcPr>
          <w:p>
            <w:pPr>
              <w:pStyle w:val="TableParagraph"/>
              <w:spacing w:line="200" w:lineRule="exact"/>
              <w:ind w:left="128"/>
              <w:rPr>
                <w:sz w:val="20"/>
              </w:rPr>
            </w:pPr>
            <w:r>
              <w:rPr>
                <w:spacing w:val="-2"/>
                <w:sz w:val="20"/>
              </w:rPr>
              <w:t>proyec</w:t>
            </w:r>
          </w:p>
        </w:tc>
        <w:tc>
          <w:tcPr>
            <w:tcW w:w="1739" w:type="dxa"/>
          </w:tcPr>
          <w:p>
            <w:pPr>
              <w:pStyle w:val="TableParagraph"/>
              <w:spacing w:line="200" w:lineRule="exact"/>
              <w:ind w:left="112"/>
              <w:rPr>
                <w:sz w:val="20"/>
              </w:rPr>
            </w:pPr>
            <w:r>
              <w:rPr>
                <w:spacing w:val="-2"/>
                <w:sz w:val="20"/>
              </w:rPr>
              <w:t>registrados</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bottom w:val="single" w:sz="4" w:space="0" w:color="7E7E7E"/>
            </w:tcBorders>
          </w:tcPr>
          <w:p>
            <w:pPr>
              <w:pStyle w:val="TableParagraph"/>
              <w:rPr>
                <w:rFonts w:ascii="Times New Roman"/>
                <w:sz w:val="16"/>
              </w:rPr>
            </w:pPr>
          </w:p>
        </w:tc>
        <w:tc>
          <w:tcPr>
            <w:tcW w:w="1369" w:type="dxa"/>
            <w:tcBorders>
              <w:bottom w:val="single" w:sz="4" w:space="0" w:color="7E7E7E"/>
            </w:tcBorders>
          </w:tcPr>
          <w:p>
            <w:pPr>
              <w:pStyle w:val="TableParagraph"/>
              <w:rPr>
                <w:rFonts w:ascii="Times New Roman"/>
                <w:sz w:val="16"/>
              </w:rPr>
            </w:pPr>
          </w:p>
        </w:tc>
        <w:tc>
          <w:tcPr>
            <w:tcW w:w="1458" w:type="dxa"/>
            <w:tcBorders>
              <w:bottom w:val="single" w:sz="4" w:space="0" w:color="7E7E7E"/>
            </w:tcBorders>
          </w:tcPr>
          <w:p>
            <w:pPr>
              <w:pStyle w:val="TableParagraph"/>
              <w:rPr>
                <w:rFonts w:ascii="Times New Roman"/>
                <w:sz w:val="16"/>
              </w:rPr>
            </w:pPr>
          </w:p>
        </w:tc>
        <w:tc>
          <w:tcPr>
            <w:tcW w:w="1585" w:type="dxa"/>
            <w:tcBorders>
              <w:bottom w:val="single" w:sz="4" w:space="0" w:color="7E7E7E"/>
            </w:tcBorders>
          </w:tcPr>
          <w:p>
            <w:pPr>
              <w:pStyle w:val="TableParagraph"/>
              <w:rPr>
                <w:rFonts w:ascii="Times New Roman"/>
                <w:sz w:val="16"/>
              </w:rPr>
            </w:pPr>
          </w:p>
        </w:tc>
        <w:tc>
          <w:tcPr>
            <w:tcW w:w="851" w:type="dxa"/>
            <w:tcBorders>
              <w:bottom w:val="single" w:sz="4" w:space="0" w:color="7E7E7E"/>
            </w:tcBorders>
          </w:tcPr>
          <w:p>
            <w:pPr>
              <w:pStyle w:val="TableParagraph"/>
              <w:spacing w:line="205" w:lineRule="exact"/>
              <w:ind w:left="128"/>
              <w:rPr>
                <w:sz w:val="20"/>
              </w:rPr>
            </w:pPr>
            <w:r>
              <w:rPr>
                <w:spacing w:val="-5"/>
                <w:sz w:val="20"/>
              </w:rPr>
              <w:t>to</w:t>
            </w:r>
          </w:p>
        </w:tc>
        <w:tc>
          <w:tcPr>
            <w:tcW w:w="1739" w:type="dxa"/>
            <w:tcBorders>
              <w:bottom w:val="single" w:sz="4" w:space="0" w:color="7E7E7E"/>
            </w:tcBorders>
          </w:tcPr>
          <w:p>
            <w:pPr>
              <w:pStyle w:val="TableParagraph"/>
              <w:rPr>
                <w:rFonts w:ascii="Times New Roman"/>
                <w:sz w:val="16"/>
              </w:rPr>
            </w:pP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top w:val="single" w:sz="4" w:space="0" w:color="7E7E7E"/>
            </w:tcBorders>
          </w:tcPr>
          <w:p>
            <w:pPr>
              <w:pStyle w:val="TableParagraph"/>
              <w:spacing w:line="205" w:lineRule="exact"/>
              <w:ind w:left="122"/>
              <w:rPr>
                <w:rFonts w:ascii="Arial" w:hAnsi="Arial"/>
                <w:b/>
                <w:sz w:val="20"/>
              </w:rPr>
            </w:pPr>
            <w:r>
              <w:rPr>
                <w:rFonts w:ascii="Arial" w:hAnsi="Arial"/>
                <w:b/>
                <w:spacing w:val="-2"/>
                <w:sz w:val="20"/>
              </w:rPr>
              <w:t>Líder</w:t>
            </w:r>
          </w:p>
        </w:tc>
        <w:tc>
          <w:tcPr>
            <w:tcW w:w="1369" w:type="dxa"/>
            <w:tcBorders>
              <w:top w:val="single" w:sz="4" w:space="0" w:color="7E7E7E"/>
            </w:tcBorders>
          </w:tcPr>
          <w:p>
            <w:pPr>
              <w:pStyle w:val="TableParagraph"/>
              <w:spacing w:line="205" w:lineRule="exact"/>
              <w:ind w:left="113"/>
              <w:rPr>
                <w:sz w:val="20"/>
              </w:rPr>
            </w:pPr>
            <w:r>
              <w:rPr>
                <w:sz w:val="20"/>
              </w:rPr>
              <w:t>Actas</w:t>
            </w:r>
            <w:r>
              <w:rPr>
                <w:spacing w:val="-7"/>
                <w:sz w:val="20"/>
              </w:rPr>
              <w:t> </w:t>
            </w:r>
            <w:r>
              <w:rPr>
                <w:spacing w:val="-5"/>
                <w:sz w:val="20"/>
              </w:rPr>
              <w:t>de</w:t>
            </w:r>
          </w:p>
        </w:tc>
        <w:tc>
          <w:tcPr>
            <w:tcW w:w="1458" w:type="dxa"/>
            <w:tcBorders>
              <w:top w:val="single" w:sz="4" w:space="0" w:color="7E7E7E"/>
            </w:tcBorders>
          </w:tcPr>
          <w:p>
            <w:pPr>
              <w:pStyle w:val="TableParagraph"/>
              <w:spacing w:line="205" w:lineRule="exact"/>
              <w:ind w:left="113"/>
              <w:rPr>
                <w:sz w:val="20"/>
              </w:rPr>
            </w:pPr>
            <w:r>
              <w:rPr>
                <w:sz w:val="20"/>
              </w:rPr>
              <w:t>Una</w:t>
            </w:r>
            <w:r>
              <w:rPr>
                <w:spacing w:val="-4"/>
                <w:sz w:val="20"/>
              </w:rPr>
              <w:t> </w:t>
            </w:r>
            <w:r>
              <w:rPr>
                <w:sz w:val="20"/>
              </w:rPr>
              <w:t>vez</w:t>
            </w:r>
            <w:r>
              <w:rPr>
                <w:spacing w:val="-6"/>
                <w:sz w:val="20"/>
              </w:rPr>
              <w:t> </w:t>
            </w:r>
            <w:r>
              <w:rPr>
                <w:spacing w:val="-5"/>
                <w:sz w:val="20"/>
              </w:rPr>
              <w:t>por</w:t>
            </w:r>
          </w:p>
        </w:tc>
        <w:tc>
          <w:tcPr>
            <w:tcW w:w="1585" w:type="dxa"/>
            <w:tcBorders>
              <w:top w:val="single" w:sz="4" w:space="0" w:color="7E7E7E"/>
            </w:tcBorders>
          </w:tcPr>
          <w:p>
            <w:pPr>
              <w:pStyle w:val="TableParagraph"/>
              <w:spacing w:line="205" w:lineRule="exact"/>
              <w:ind w:left="123"/>
              <w:rPr>
                <w:sz w:val="20"/>
              </w:rPr>
            </w:pPr>
            <w:r>
              <w:rPr>
                <w:sz w:val="20"/>
              </w:rPr>
              <w:t>Revisión</w:t>
            </w:r>
            <w:r>
              <w:rPr>
                <w:spacing w:val="-9"/>
                <w:sz w:val="20"/>
              </w:rPr>
              <w:t> </w:t>
            </w:r>
            <w:r>
              <w:rPr>
                <w:spacing w:val="-10"/>
                <w:sz w:val="20"/>
              </w:rPr>
              <w:t>y</w:t>
            </w:r>
          </w:p>
        </w:tc>
        <w:tc>
          <w:tcPr>
            <w:tcW w:w="851" w:type="dxa"/>
            <w:tcBorders>
              <w:top w:val="single" w:sz="4" w:space="0" w:color="7E7E7E"/>
            </w:tcBorders>
          </w:tcPr>
          <w:p>
            <w:pPr>
              <w:pStyle w:val="TableParagraph"/>
              <w:spacing w:line="205" w:lineRule="exact"/>
              <w:ind w:left="128"/>
              <w:rPr>
                <w:sz w:val="20"/>
              </w:rPr>
            </w:pPr>
            <w:r>
              <w:rPr>
                <w:spacing w:val="-2"/>
                <w:sz w:val="20"/>
              </w:rPr>
              <w:t>Coordi</w:t>
            </w:r>
          </w:p>
        </w:tc>
        <w:tc>
          <w:tcPr>
            <w:tcW w:w="1739" w:type="dxa"/>
            <w:tcBorders>
              <w:top w:val="single" w:sz="4" w:space="0" w:color="7E7E7E"/>
            </w:tcBorders>
          </w:tcPr>
          <w:p>
            <w:pPr>
              <w:pStyle w:val="TableParagraph"/>
              <w:spacing w:line="205" w:lineRule="exact"/>
              <w:ind w:left="112"/>
              <w:rPr>
                <w:sz w:val="20"/>
              </w:rPr>
            </w:pPr>
            <w:r>
              <w:rPr>
                <w:sz w:val="20"/>
              </w:rPr>
              <w:t>Firma</w:t>
            </w:r>
            <w:r>
              <w:rPr>
                <w:spacing w:val="-5"/>
                <w:sz w:val="20"/>
              </w:rPr>
              <w:t> </w:t>
            </w:r>
            <w:r>
              <w:rPr>
                <w:sz w:val="20"/>
              </w:rPr>
              <w:t>en</w:t>
            </w:r>
            <w:r>
              <w:rPr>
                <w:spacing w:val="-4"/>
                <w:sz w:val="20"/>
              </w:rPr>
              <w:t> acta</w:t>
            </w:r>
          </w:p>
        </w:tc>
        <w:tc>
          <w:tcPr>
            <w:tcW w:w="806" w:type="dxa"/>
            <w:vMerge w:val="restart"/>
            <w:tcBorders>
              <w:top w:val="single" w:sz="4" w:space="0" w:color="7E7E7E"/>
              <w:bottom w:val="single" w:sz="4" w:space="0" w:color="7E7E7E"/>
            </w:tcBorders>
          </w:tcPr>
          <w:p>
            <w:pPr>
              <w:pStyle w:val="TableParagraph"/>
              <w:rPr>
                <w:rFonts w:ascii="Times New Roman"/>
                <w:sz w:val="20"/>
              </w:rPr>
            </w:pPr>
          </w:p>
        </w:tc>
        <w:tc>
          <w:tcPr>
            <w:tcW w:w="554" w:type="dxa"/>
            <w:vMerge w:val="restart"/>
            <w:tcBorders>
              <w:top w:val="single" w:sz="4" w:space="0" w:color="7E7E7E"/>
              <w:bottom w:val="single" w:sz="4" w:space="0" w:color="7E7E7E"/>
            </w:tcBorders>
          </w:tcPr>
          <w:p>
            <w:pPr>
              <w:pStyle w:val="TableParagraph"/>
              <w:rPr>
                <w:rFonts w:ascii="Times New Roman"/>
                <w:sz w:val="20"/>
              </w:rPr>
            </w:pPr>
          </w:p>
        </w:tc>
      </w:tr>
      <w:tr>
        <w:trPr>
          <w:trHeight w:val="219" w:hRule="atLeast"/>
        </w:trPr>
        <w:tc>
          <w:tcPr>
            <w:tcW w:w="1012" w:type="dxa"/>
          </w:tcPr>
          <w:p>
            <w:pPr>
              <w:pStyle w:val="TableParagraph"/>
              <w:spacing w:line="199" w:lineRule="exact"/>
              <w:ind w:left="122"/>
              <w:rPr>
                <w:rFonts w:ascii="Arial"/>
                <w:b/>
                <w:sz w:val="20"/>
              </w:rPr>
            </w:pPr>
            <w:r>
              <w:rPr>
                <w:rFonts w:ascii="Arial"/>
                <w:b/>
                <w:spacing w:val="-2"/>
                <w:sz w:val="20"/>
              </w:rPr>
              <w:t>comunit</w:t>
            </w:r>
          </w:p>
        </w:tc>
        <w:tc>
          <w:tcPr>
            <w:tcW w:w="1369" w:type="dxa"/>
          </w:tcPr>
          <w:p>
            <w:pPr>
              <w:pStyle w:val="TableParagraph"/>
              <w:spacing w:line="199" w:lineRule="exact"/>
              <w:ind w:left="113"/>
              <w:rPr>
                <w:sz w:val="20"/>
              </w:rPr>
            </w:pPr>
            <w:r>
              <w:rPr>
                <w:spacing w:val="-2"/>
                <w:sz w:val="20"/>
              </w:rPr>
              <w:t>reuniones</w:t>
            </w:r>
          </w:p>
        </w:tc>
        <w:tc>
          <w:tcPr>
            <w:tcW w:w="1458" w:type="dxa"/>
          </w:tcPr>
          <w:p>
            <w:pPr>
              <w:pStyle w:val="TableParagraph"/>
              <w:spacing w:line="199" w:lineRule="exact"/>
              <w:ind w:left="113"/>
              <w:rPr>
                <w:sz w:val="20"/>
              </w:rPr>
            </w:pPr>
            <w:r>
              <w:rPr>
                <w:spacing w:val="-4"/>
                <w:sz w:val="20"/>
              </w:rPr>
              <w:t>fase</w:t>
            </w:r>
          </w:p>
        </w:tc>
        <w:tc>
          <w:tcPr>
            <w:tcW w:w="1585" w:type="dxa"/>
          </w:tcPr>
          <w:p>
            <w:pPr>
              <w:pStyle w:val="TableParagraph"/>
              <w:spacing w:line="199" w:lineRule="exact"/>
              <w:ind w:left="123"/>
              <w:rPr>
                <w:sz w:val="20"/>
              </w:rPr>
            </w:pPr>
            <w:r>
              <w:rPr>
                <w:sz w:val="20"/>
              </w:rPr>
              <w:t>aceptación</w:t>
            </w:r>
            <w:r>
              <w:rPr>
                <w:spacing w:val="-12"/>
                <w:sz w:val="20"/>
              </w:rPr>
              <w:t> </w:t>
            </w:r>
            <w:r>
              <w:rPr>
                <w:spacing w:val="-5"/>
                <w:sz w:val="20"/>
              </w:rPr>
              <w:t>del</w:t>
            </w:r>
          </w:p>
        </w:tc>
        <w:tc>
          <w:tcPr>
            <w:tcW w:w="851" w:type="dxa"/>
          </w:tcPr>
          <w:p>
            <w:pPr>
              <w:pStyle w:val="TableParagraph"/>
              <w:spacing w:line="199" w:lineRule="exact"/>
              <w:ind w:left="128"/>
              <w:rPr>
                <w:sz w:val="20"/>
              </w:rPr>
            </w:pPr>
            <w:r>
              <w:rPr>
                <w:spacing w:val="-2"/>
                <w:sz w:val="20"/>
              </w:rPr>
              <w:t>nador</w:t>
            </w:r>
          </w:p>
        </w:tc>
        <w:tc>
          <w:tcPr>
            <w:tcW w:w="1739" w:type="dxa"/>
          </w:tcPr>
          <w:p>
            <w:pPr>
              <w:pStyle w:val="TableParagraph"/>
              <w:spacing w:line="199" w:lineRule="exact"/>
              <w:ind w:left="112"/>
              <w:rPr>
                <w:sz w:val="20"/>
              </w:rPr>
            </w:pPr>
            <w:r>
              <w:rPr>
                <w:sz w:val="20"/>
              </w:rPr>
              <w:t>comunitaria</w:t>
            </w:r>
            <w:r>
              <w:rPr>
                <w:spacing w:val="-12"/>
                <w:sz w:val="20"/>
              </w:rPr>
              <w:t> </w:t>
            </w:r>
            <w:r>
              <w:rPr>
                <w:spacing w:val="-10"/>
                <w:sz w:val="20"/>
              </w:rPr>
              <w:t>y</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spacing w:line="200" w:lineRule="exact"/>
              <w:ind w:left="122"/>
              <w:rPr>
                <w:rFonts w:ascii="Arial"/>
                <w:b/>
                <w:sz w:val="20"/>
              </w:rPr>
            </w:pPr>
            <w:r>
              <w:rPr>
                <w:rFonts w:ascii="Arial"/>
                <w:b/>
                <w:spacing w:val="-4"/>
                <w:sz w:val="20"/>
              </w:rPr>
              <w:t>ario</w:t>
            </w:r>
          </w:p>
        </w:tc>
        <w:tc>
          <w:tcPr>
            <w:tcW w:w="1369" w:type="dxa"/>
          </w:tcPr>
          <w:p>
            <w:pPr>
              <w:pStyle w:val="TableParagraph"/>
              <w:spacing w:line="200" w:lineRule="exact"/>
              <w:ind w:left="113"/>
              <w:rPr>
                <w:sz w:val="20"/>
              </w:rPr>
            </w:pPr>
            <w:r>
              <w:rPr>
                <w:spacing w:val="-2"/>
                <w:sz w:val="20"/>
              </w:rPr>
              <w:t>comunitarias</w:t>
            </w:r>
          </w:p>
        </w:tc>
        <w:tc>
          <w:tcPr>
            <w:tcW w:w="1458" w:type="dxa"/>
          </w:tcPr>
          <w:p>
            <w:pPr>
              <w:pStyle w:val="TableParagraph"/>
              <w:rPr>
                <w:rFonts w:ascii="Times New Roman"/>
                <w:sz w:val="14"/>
              </w:rPr>
            </w:pPr>
          </w:p>
        </w:tc>
        <w:tc>
          <w:tcPr>
            <w:tcW w:w="1585" w:type="dxa"/>
          </w:tcPr>
          <w:p>
            <w:pPr>
              <w:pStyle w:val="TableParagraph"/>
              <w:spacing w:line="200" w:lineRule="exact"/>
              <w:ind w:left="123"/>
              <w:rPr>
                <w:sz w:val="20"/>
              </w:rPr>
            </w:pPr>
            <w:r>
              <w:rPr>
                <w:sz w:val="20"/>
              </w:rPr>
              <w:t>diseño</w:t>
            </w:r>
            <w:r>
              <w:rPr>
                <w:spacing w:val="-9"/>
                <w:sz w:val="20"/>
              </w:rPr>
              <w:t> </w:t>
            </w:r>
            <w:r>
              <w:rPr>
                <w:spacing w:val="-5"/>
                <w:sz w:val="20"/>
              </w:rPr>
              <w:t>por</w:t>
            </w:r>
          </w:p>
        </w:tc>
        <w:tc>
          <w:tcPr>
            <w:tcW w:w="851" w:type="dxa"/>
          </w:tcPr>
          <w:p>
            <w:pPr>
              <w:pStyle w:val="TableParagraph"/>
              <w:spacing w:line="200" w:lineRule="exact"/>
              <w:ind w:left="128"/>
              <w:rPr>
                <w:sz w:val="20"/>
              </w:rPr>
            </w:pPr>
            <w:r>
              <w:rPr>
                <w:spacing w:val="-5"/>
                <w:sz w:val="20"/>
              </w:rPr>
              <w:t>del</w:t>
            </w:r>
          </w:p>
        </w:tc>
        <w:tc>
          <w:tcPr>
            <w:tcW w:w="1739" w:type="dxa"/>
          </w:tcPr>
          <w:p>
            <w:pPr>
              <w:pStyle w:val="TableParagraph"/>
              <w:spacing w:line="200" w:lineRule="exact"/>
              <w:ind w:left="112"/>
              <w:rPr>
                <w:sz w:val="20"/>
              </w:rPr>
            </w:pPr>
            <w:r>
              <w:rPr>
                <w:spacing w:val="-2"/>
                <w:sz w:val="20"/>
              </w:rPr>
              <w:t>validación</w:t>
            </w:r>
            <w:r>
              <w:rPr>
                <w:spacing w:val="5"/>
                <w:sz w:val="20"/>
              </w:rPr>
              <w:t> </w:t>
            </w:r>
            <w:r>
              <w:rPr>
                <w:spacing w:val="-2"/>
                <w:sz w:val="20"/>
              </w:rPr>
              <w:t>verbal</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rPr>
                <w:rFonts w:ascii="Times New Roman"/>
                <w:sz w:val="14"/>
              </w:rPr>
            </w:pPr>
          </w:p>
        </w:tc>
        <w:tc>
          <w:tcPr>
            <w:tcW w:w="1369" w:type="dxa"/>
          </w:tcPr>
          <w:p>
            <w:pPr>
              <w:pStyle w:val="TableParagraph"/>
              <w:rPr>
                <w:rFonts w:ascii="Times New Roman"/>
                <w:sz w:val="14"/>
              </w:rPr>
            </w:pPr>
          </w:p>
        </w:tc>
        <w:tc>
          <w:tcPr>
            <w:tcW w:w="1458" w:type="dxa"/>
          </w:tcPr>
          <w:p>
            <w:pPr>
              <w:pStyle w:val="TableParagraph"/>
              <w:rPr>
                <w:rFonts w:ascii="Times New Roman"/>
                <w:sz w:val="14"/>
              </w:rPr>
            </w:pPr>
          </w:p>
        </w:tc>
        <w:tc>
          <w:tcPr>
            <w:tcW w:w="1585" w:type="dxa"/>
          </w:tcPr>
          <w:p>
            <w:pPr>
              <w:pStyle w:val="TableParagraph"/>
              <w:spacing w:line="200" w:lineRule="exact"/>
              <w:ind w:left="123"/>
              <w:rPr>
                <w:sz w:val="20"/>
              </w:rPr>
            </w:pPr>
            <w:r>
              <w:rPr>
                <w:spacing w:val="-2"/>
                <w:sz w:val="20"/>
              </w:rPr>
              <w:t>comunidad</w:t>
            </w:r>
          </w:p>
        </w:tc>
        <w:tc>
          <w:tcPr>
            <w:tcW w:w="851" w:type="dxa"/>
          </w:tcPr>
          <w:p>
            <w:pPr>
              <w:pStyle w:val="TableParagraph"/>
              <w:spacing w:line="200" w:lineRule="exact"/>
              <w:ind w:left="128"/>
              <w:rPr>
                <w:sz w:val="20"/>
              </w:rPr>
            </w:pPr>
            <w:r>
              <w:rPr>
                <w:spacing w:val="-2"/>
                <w:sz w:val="20"/>
              </w:rPr>
              <w:t>proyec</w:t>
            </w:r>
          </w:p>
        </w:tc>
        <w:tc>
          <w:tcPr>
            <w:tcW w:w="1739" w:type="dxa"/>
          </w:tcPr>
          <w:p>
            <w:pPr>
              <w:pStyle w:val="TableParagraph"/>
              <w:rPr>
                <w:rFonts w:ascii="Times New Roman"/>
                <w:sz w:val="14"/>
              </w:rPr>
            </w:pP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bottom w:val="single" w:sz="4" w:space="0" w:color="7E7E7E"/>
            </w:tcBorders>
          </w:tcPr>
          <w:p>
            <w:pPr>
              <w:pStyle w:val="TableParagraph"/>
              <w:rPr>
                <w:rFonts w:ascii="Times New Roman"/>
                <w:sz w:val="16"/>
              </w:rPr>
            </w:pPr>
          </w:p>
        </w:tc>
        <w:tc>
          <w:tcPr>
            <w:tcW w:w="1369" w:type="dxa"/>
            <w:tcBorders>
              <w:bottom w:val="single" w:sz="4" w:space="0" w:color="7E7E7E"/>
            </w:tcBorders>
          </w:tcPr>
          <w:p>
            <w:pPr>
              <w:pStyle w:val="TableParagraph"/>
              <w:rPr>
                <w:rFonts w:ascii="Times New Roman"/>
                <w:sz w:val="16"/>
              </w:rPr>
            </w:pPr>
          </w:p>
        </w:tc>
        <w:tc>
          <w:tcPr>
            <w:tcW w:w="1458" w:type="dxa"/>
            <w:tcBorders>
              <w:bottom w:val="single" w:sz="4" w:space="0" w:color="7E7E7E"/>
            </w:tcBorders>
          </w:tcPr>
          <w:p>
            <w:pPr>
              <w:pStyle w:val="TableParagraph"/>
              <w:rPr>
                <w:rFonts w:ascii="Times New Roman"/>
                <w:sz w:val="16"/>
              </w:rPr>
            </w:pPr>
          </w:p>
        </w:tc>
        <w:tc>
          <w:tcPr>
            <w:tcW w:w="1585" w:type="dxa"/>
            <w:tcBorders>
              <w:bottom w:val="single" w:sz="4" w:space="0" w:color="7E7E7E"/>
            </w:tcBorders>
          </w:tcPr>
          <w:p>
            <w:pPr>
              <w:pStyle w:val="TableParagraph"/>
              <w:rPr>
                <w:rFonts w:ascii="Times New Roman"/>
                <w:sz w:val="16"/>
              </w:rPr>
            </w:pPr>
          </w:p>
        </w:tc>
        <w:tc>
          <w:tcPr>
            <w:tcW w:w="851" w:type="dxa"/>
            <w:tcBorders>
              <w:bottom w:val="single" w:sz="4" w:space="0" w:color="7E7E7E"/>
            </w:tcBorders>
          </w:tcPr>
          <w:p>
            <w:pPr>
              <w:pStyle w:val="TableParagraph"/>
              <w:spacing w:line="205" w:lineRule="exact"/>
              <w:ind w:left="128"/>
              <w:rPr>
                <w:sz w:val="20"/>
              </w:rPr>
            </w:pPr>
            <w:r>
              <w:rPr>
                <w:spacing w:val="-5"/>
                <w:sz w:val="20"/>
              </w:rPr>
              <w:t>to</w:t>
            </w:r>
          </w:p>
        </w:tc>
        <w:tc>
          <w:tcPr>
            <w:tcW w:w="1739" w:type="dxa"/>
            <w:tcBorders>
              <w:bottom w:val="single" w:sz="4" w:space="0" w:color="7E7E7E"/>
            </w:tcBorders>
          </w:tcPr>
          <w:p>
            <w:pPr>
              <w:pStyle w:val="TableParagraph"/>
              <w:rPr>
                <w:rFonts w:ascii="Times New Roman"/>
                <w:sz w:val="16"/>
              </w:rPr>
            </w:pP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top w:val="single" w:sz="4" w:space="0" w:color="7E7E7E"/>
            </w:tcBorders>
          </w:tcPr>
          <w:p>
            <w:pPr>
              <w:pStyle w:val="TableParagraph"/>
              <w:spacing w:line="205" w:lineRule="exact"/>
              <w:ind w:left="122"/>
              <w:rPr>
                <w:rFonts w:ascii="Arial"/>
                <w:b/>
                <w:sz w:val="20"/>
              </w:rPr>
            </w:pPr>
            <w:r>
              <w:rPr>
                <w:rFonts w:ascii="Arial"/>
                <w:b/>
                <w:spacing w:val="-2"/>
                <w:sz w:val="20"/>
              </w:rPr>
              <w:t>Equipo</w:t>
            </w:r>
          </w:p>
        </w:tc>
        <w:tc>
          <w:tcPr>
            <w:tcW w:w="1369" w:type="dxa"/>
            <w:tcBorders>
              <w:top w:val="single" w:sz="4" w:space="0" w:color="7E7E7E"/>
            </w:tcBorders>
          </w:tcPr>
          <w:p>
            <w:pPr>
              <w:pStyle w:val="TableParagraph"/>
              <w:spacing w:line="205" w:lineRule="exact"/>
              <w:ind w:left="113"/>
              <w:rPr>
                <w:sz w:val="20"/>
              </w:rPr>
            </w:pPr>
            <w:r>
              <w:rPr>
                <w:spacing w:val="-2"/>
                <w:sz w:val="20"/>
              </w:rPr>
              <w:t>Control</w:t>
            </w:r>
          </w:p>
        </w:tc>
        <w:tc>
          <w:tcPr>
            <w:tcW w:w="1458" w:type="dxa"/>
            <w:tcBorders>
              <w:top w:val="single" w:sz="4" w:space="0" w:color="7E7E7E"/>
            </w:tcBorders>
          </w:tcPr>
          <w:p>
            <w:pPr>
              <w:pStyle w:val="TableParagraph"/>
              <w:spacing w:line="205" w:lineRule="exact"/>
              <w:ind w:left="113"/>
              <w:rPr>
                <w:sz w:val="20"/>
              </w:rPr>
            </w:pPr>
            <w:r>
              <w:rPr>
                <w:spacing w:val="-2"/>
                <w:sz w:val="20"/>
              </w:rPr>
              <w:t>Diaria</w:t>
            </w:r>
          </w:p>
        </w:tc>
        <w:tc>
          <w:tcPr>
            <w:tcW w:w="1585" w:type="dxa"/>
            <w:tcBorders>
              <w:top w:val="single" w:sz="4" w:space="0" w:color="7E7E7E"/>
            </w:tcBorders>
          </w:tcPr>
          <w:p>
            <w:pPr>
              <w:pStyle w:val="TableParagraph"/>
              <w:spacing w:line="205" w:lineRule="exact"/>
              <w:ind w:left="123"/>
              <w:rPr>
                <w:sz w:val="20"/>
              </w:rPr>
            </w:pPr>
            <w:r>
              <w:rPr>
                <w:spacing w:val="-2"/>
                <w:sz w:val="20"/>
              </w:rPr>
              <w:t>Tareas</w:t>
            </w:r>
          </w:p>
        </w:tc>
        <w:tc>
          <w:tcPr>
            <w:tcW w:w="851" w:type="dxa"/>
            <w:tcBorders>
              <w:top w:val="single" w:sz="4" w:space="0" w:color="7E7E7E"/>
            </w:tcBorders>
          </w:tcPr>
          <w:p>
            <w:pPr>
              <w:pStyle w:val="TableParagraph"/>
              <w:spacing w:line="205" w:lineRule="exact"/>
              <w:ind w:left="128"/>
              <w:rPr>
                <w:sz w:val="20"/>
              </w:rPr>
            </w:pPr>
            <w:r>
              <w:rPr>
                <w:spacing w:val="-2"/>
                <w:sz w:val="20"/>
              </w:rPr>
              <w:t>Coordi</w:t>
            </w:r>
          </w:p>
        </w:tc>
        <w:tc>
          <w:tcPr>
            <w:tcW w:w="1739" w:type="dxa"/>
            <w:tcBorders>
              <w:top w:val="single" w:sz="4" w:space="0" w:color="7E7E7E"/>
            </w:tcBorders>
          </w:tcPr>
          <w:p>
            <w:pPr>
              <w:pStyle w:val="TableParagraph"/>
              <w:spacing w:line="205" w:lineRule="exact"/>
              <w:ind w:left="112"/>
              <w:rPr>
                <w:sz w:val="20"/>
              </w:rPr>
            </w:pPr>
            <w:r>
              <w:rPr>
                <w:sz w:val="20"/>
              </w:rPr>
              <w:t>Bitácora</w:t>
            </w:r>
            <w:r>
              <w:rPr>
                <w:spacing w:val="-12"/>
                <w:sz w:val="20"/>
              </w:rPr>
              <w:t> </w:t>
            </w:r>
            <w:r>
              <w:rPr>
                <w:spacing w:val="-2"/>
                <w:sz w:val="20"/>
              </w:rPr>
              <w:t>técnica</w:t>
            </w:r>
          </w:p>
        </w:tc>
        <w:tc>
          <w:tcPr>
            <w:tcW w:w="806" w:type="dxa"/>
            <w:vMerge w:val="restart"/>
            <w:tcBorders>
              <w:top w:val="single" w:sz="4" w:space="0" w:color="7E7E7E"/>
              <w:bottom w:val="single" w:sz="4" w:space="0" w:color="7E7E7E"/>
            </w:tcBorders>
          </w:tcPr>
          <w:p>
            <w:pPr>
              <w:pStyle w:val="TableParagraph"/>
              <w:rPr>
                <w:rFonts w:ascii="Times New Roman"/>
                <w:sz w:val="20"/>
              </w:rPr>
            </w:pPr>
          </w:p>
        </w:tc>
        <w:tc>
          <w:tcPr>
            <w:tcW w:w="554" w:type="dxa"/>
            <w:vMerge w:val="restart"/>
            <w:tcBorders>
              <w:top w:val="single" w:sz="4" w:space="0" w:color="7E7E7E"/>
              <w:bottom w:val="single" w:sz="4" w:space="0" w:color="7E7E7E"/>
            </w:tcBorders>
          </w:tcPr>
          <w:p>
            <w:pPr>
              <w:pStyle w:val="TableParagraph"/>
              <w:rPr>
                <w:rFonts w:ascii="Times New Roman"/>
                <w:sz w:val="20"/>
              </w:rPr>
            </w:pPr>
          </w:p>
        </w:tc>
      </w:tr>
      <w:tr>
        <w:trPr>
          <w:trHeight w:val="220" w:hRule="atLeast"/>
        </w:trPr>
        <w:tc>
          <w:tcPr>
            <w:tcW w:w="1012" w:type="dxa"/>
          </w:tcPr>
          <w:p>
            <w:pPr>
              <w:pStyle w:val="TableParagraph"/>
              <w:spacing w:line="200" w:lineRule="exact"/>
              <w:ind w:left="122"/>
              <w:rPr>
                <w:rFonts w:ascii="Arial" w:hAnsi="Arial"/>
                <w:b/>
                <w:sz w:val="20"/>
              </w:rPr>
            </w:pPr>
            <w:r>
              <w:rPr>
                <w:rFonts w:ascii="Arial" w:hAnsi="Arial"/>
                <w:b/>
                <w:spacing w:val="-2"/>
                <w:sz w:val="20"/>
              </w:rPr>
              <w:t>técnico</w:t>
            </w:r>
          </w:p>
        </w:tc>
        <w:tc>
          <w:tcPr>
            <w:tcW w:w="1369" w:type="dxa"/>
          </w:tcPr>
          <w:p>
            <w:pPr>
              <w:pStyle w:val="TableParagraph"/>
              <w:spacing w:line="200" w:lineRule="exact"/>
              <w:ind w:left="113"/>
              <w:rPr>
                <w:sz w:val="20"/>
              </w:rPr>
            </w:pPr>
            <w:r>
              <w:rPr>
                <w:sz w:val="20"/>
              </w:rPr>
              <w:t>diario</w:t>
            </w:r>
            <w:r>
              <w:rPr>
                <w:spacing w:val="-10"/>
                <w:sz w:val="20"/>
              </w:rPr>
              <w:t> </w:t>
            </w:r>
            <w:r>
              <w:rPr>
                <w:spacing w:val="-5"/>
                <w:sz w:val="20"/>
              </w:rPr>
              <w:t>de</w:t>
            </w:r>
          </w:p>
        </w:tc>
        <w:tc>
          <w:tcPr>
            <w:tcW w:w="1458" w:type="dxa"/>
          </w:tcPr>
          <w:p>
            <w:pPr>
              <w:pStyle w:val="TableParagraph"/>
              <w:spacing w:line="200" w:lineRule="exact"/>
              <w:ind w:left="113"/>
              <w:rPr>
                <w:sz w:val="20"/>
              </w:rPr>
            </w:pPr>
            <w:r>
              <w:rPr>
                <w:spacing w:val="-2"/>
                <w:sz w:val="20"/>
              </w:rPr>
              <w:t>durante</w:t>
            </w:r>
          </w:p>
        </w:tc>
        <w:tc>
          <w:tcPr>
            <w:tcW w:w="1585" w:type="dxa"/>
          </w:tcPr>
          <w:p>
            <w:pPr>
              <w:pStyle w:val="TableParagraph"/>
              <w:spacing w:line="200" w:lineRule="exact"/>
              <w:ind w:left="123"/>
              <w:rPr>
                <w:sz w:val="20"/>
              </w:rPr>
            </w:pPr>
            <w:r>
              <w:rPr>
                <w:spacing w:val="-2"/>
                <w:sz w:val="20"/>
              </w:rPr>
              <w:t>ejecutadas</w:t>
            </w:r>
          </w:p>
        </w:tc>
        <w:tc>
          <w:tcPr>
            <w:tcW w:w="851" w:type="dxa"/>
          </w:tcPr>
          <w:p>
            <w:pPr>
              <w:pStyle w:val="TableParagraph"/>
              <w:spacing w:line="200" w:lineRule="exact"/>
              <w:ind w:left="128"/>
              <w:rPr>
                <w:sz w:val="20"/>
              </w:rPr>
            </w:pPr>
            <w:r>
              <w:rPr>
                <w:spacing w:val="-2"/>
                <w:sz w:val="20"/>
              </w:rPr>
              <w:t>nador</w:t>
            </w:r>
          </w:p>
        </w:tc>
        <w:tc>
          <w:tcPr>
            <w:tcW w:w="1739" w:type="dxa"/>
          </w:tcPr>
          <w:p>
            <w:pPr>
              <w:pStyle w:val="TableParagraph"/>
              <w:spacing w:line="200" w:lineRule="exact"/>
              <w:ind w:left="112"/>
              <w:rPr>
                <w:sz w:val="20"/>
              </w:rPr>
            </w:pPr>
            <w:r>
              <w:rPr>
                <w:sz w:val="20"/>
              </w:rPr>
              <w:t>con</w:t>
            </w:r>
            <w:r>
              <w:rPr>
                <w:spacing w:val="-6"/>
                <w:sz w:val="20"/>
              </w:rPr>
              <w:t> </w:t>
            </w:r>
            <w:r>
              <w:rPr>
                <w:spacing w:val="-2"/>
                <w:sz w:val="20"/>
              </w:rPr>
              <w:t>actividades</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spacing w:line="200" w:lineRule="exact"/>
              <w:ind w:left="122"/>
              <w:rPr>
                <w:rFonts w:ascii="Arial"/>
                <w:b/>
                <w:sz w:val="20"/>
              </w:rPr>
            </w:pPr>
            <w:r>
              <w:rPr>
                <w:rFonts w:ascii="Arial"/>
                <w:b/>
                <w:spacing w:val="-2"/>
                <w:sz w:val="20"/>
              </w:rPr>
              <w:t>ejecutor</w:t>
            </w:r>
          </w:p>
        </w:tc>
        <w:tc>
          <w:tcPr>
            <w:tcW w:w="1369" w:type="dxa"/>
          </w:tcPr>
          <w:p>
            <w:pPr>
              <w:pStyle w:val="TableParagraph"/>
              <w:spacing w:line="200" w:lineRule="exact"/>
              <w:ind w:left="113"/>
              <w:rPr>
                <w:sz w:val="20"/>
              </w:rPr>
            </w:pPr>
            <w:r>
              <w:rPr>
                <w:spacing w:val="-2"/>
                <w:sz w:val="20"/>
              </w:rPr>
              <w:t>actividades</w:t>
            </w:r>
          </w:p>
        </w:tc>
        <w:tc>
          <w:tcPr>
            <w:tcW w:w="1458" w:type="dxa"/>
          </w:tcPr>
          <w:p>
            <w:pPr>
              <w:pStyle w:val="TableParagraph"/>
              <w:spacing w:line="200" w:lineRule="exact"/>
              <w:ind w:left="113"/>
              <w:rPr>
                <w:sz w:val="20"/>
              </w:rPr>
            </w:pPr>
            <w:r>
              <w:rPr>
                <w:spacing w:val="-2"/>
                <w:sz w:val="20"/>
              </w:rPr>
              <w:t>implementaci</w:t>
            </w:r>
          </w:p>
        </w:tc>
        <w:tc>
          <w:tcPr>
            <w:tcW w:w="1585" w:type="dxa"/>
          </w:tcPr>
          <w:p>
            <w:pPr>
              <w:pStyle w:val="TableParagraph"/>
              <w:spacing w:line="200" w:lineRule="exact"/>
              <w:ind w:left="123"/>
              <w:rPr>
                <w:sz w:val="20"/>
              </w:rPr>
            </w:pPr>
            <w:r>
              <w:rPr>
                <w:spacing w:val="-2"/>
                <w:sz w:val="20"/>
              </w:rPr>
              <w:t>según</w:t>
            </w:r>
          </w:p>
        </w:tc>
        <w:tc>
          <w:tcPr>
            <w:tcW w:w="851" w:type="dxa"/>
          </w:tcPr>
          <w:p>
            <w:pPr>
              <w:pStyle w:val="TableParagraph"/>
              <w:spacing w:line="200" w:lineRule="exact"/>
              <w:ind w:left="128"/>
              <w:rPr>
                <w:sz w:val="20"/>
              </w:rPr>
            </w:pPr>
            <w:r>
              <w:rPr>
                <w:spacing w:val="-5"/>
                <w:sz w:val="20"/>
              </w:rPr>
              <w:t>del</w:t>
            </w:r>
          </w:p>
        </w:tc>
        <w:tc>
          <w:tcPr>
            <w:tcW w:w="1739" w:type="dxa"/>
          </w:tcPr>
          <w:p>
            <w:pPr>
              <w:pStyle w:val="TableParagraph"/>
              <w:spacing w:line="200" w:lineRule="exact"/>
              <w:ind w:left="112"/>
              <w:rPr>
                <w:sz w:val="20"/>
              </w:rPr>
            </w:pPr>
            <w:r>
              <w:rPr>
                <w:sz w:val="20"/>
              </w:rPr>
              <w:t>marcadas</w:t>
            </w:r>
            <w:r>
              <w:rPr>
                <w:spacing w:val="-8"/>
                <w:sz w:val="20"/>
              </w:rPr>
              <w:t> </w:t>
            </w:r>
            <w:r>
              <w:rPr>
                <w:spacing w:val="-4"/>
                <w:sz w:val="20"/>
              </w:rPr>
              <w:t>como</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19" w:hRule="atLeast"/>
        </w:trPr>
        <w:tc>
          <w:tcPr>
            <w:tcW w:w="1012" w:type="dxa"/>
          </w:tcPr>
          <w:p>
            <w:pPr>
              <w:pStyle w:val="TableParagraph"/>
              <w:rPr>
                <w:rFonts w:ascii="Times New Roman"/>
                <w:sz w:val="14"/>
              </w:rPr>
            </w:pPr>
          </w:p>
        </w:tc>
        <w:tc>
          <w:tcPr>
            <w:tcW w:w="1369" w:type="dxa"/>
          </w:tcPr>
          <w:p>
            <w:pPr>
              <w:pStyle w:val="TableParagraph"/>
              <w:spacing w:line="199" w:lineRule="exact"/>
              <w:ind w:left="113"/>
              <w:rPr>
                <w:sz w:val="20"/>
              </w:rPr>
            </w:pPr>
            <w:r>
              <w:rPr>
                <w:sz w:val="20"/>
              </w:rPr>
              <w:t>y</w:t>
            </w:r>
            <w:r>
              <w:rPr>
                <w:spacing w:val="-8"/>
                <w:sz w:val="20"/>
              </w:rPr>
              <w:t> </w:t>
            </w:r>
            <w:r>
              <w:rPr>
                <w:sz w:val="20"/>
              </w:rPr>
              <w:t>bitácora</w:t>
            </w:r>
            <w:r>
              <w:rPr>
                <w:spacing w:val="-5"/>
                <w:sz w:val="20"/>
              </w:rPr>
              <w:t> de</w:t>
            </w:r>
          </w:p>
        </w:tc>
        <w:tc>
          <w:tcPr>
            <w:tcW w:w="1458" w:type="dxa"/>
          </w:tcPr>
          <w:p>
            <w:pPr>
              <w:pStyle w:val="TableParagraph"/>
              <w:spacing w:line="199" w:lineRule="exact"/>
              <w:ind w:left="113"/>
              <w:rPr>
                <w:sz w:val="20"/>
              </w:rPr>
            </w:pPr>
            <w:r>
              <w:rPr>
                <w:spacing w:val="-5"/>
                <w:sz w:val="20"/>
              </w:rPr>
              <w:t>ón</w:t>
            </w:r>
          </w:p>
        </w:tc>
        <w:tc>
          <w:tcPr>
            <w:tcW w:w="1585" w:type="dxa"/>
          </w:tcPr>
          <w:p>
            <w:pPr>
              <w:pStyle w:val="TableParagraph"/>
              <w:spacing w:line="199" w:lineRule="exact"/>
              <w:ind w:left="123"/>
              <w:rPr>
                <w:sz w:val="20"/>
              </w:rPr>
            </w:pPr>
            <w:r>
              <w:rPr>
                <w:spacing w:val="-2"/>
                <w:sz w:val="20"/>
              </w:rPr>
              <w:t>cronograma</w:t>
            </w:r>
          </w:p>
        </w:tc>
        <w:tc>
          <w:tcPr>
            <w:tcW w:w="851" w:type="dxa"/>
          </w:tcPr>
          <w:p>
            <w:pPr>
              <w:pStyle w:val="TableParagraph"/>
              <w:spacing w:line="199" w:lineRule="exact"/>
              <w:ind w:left="128"/>
              <w:rPr>
                <w:sz w:val="20"/>
              </w:rPr>
            </w:pPr>
            <w:r>
              <w:rPr>
                <w:spacing w:val="-2"/>
                <w:sz w:val="20"/>
              </w:rPr>
              <w:t>proyec</w:t>
            </w:r>
          </w:p>
        </w:tc>
        <w:tc>
          <w:tcPr>
            <w:tcW w:w="1739" w:type="dxa"/>
          </w:tcPr>
          <w:p>
            <w:pPr>
              <w:pStyle w:val="TableParagraph"/>
              <w:spacing w:line="199" w:lineRule="exact"/>
              <w:ind w:left="112"/>
              <w:rPr>
                <w:sz w:val="20"/>
              </w:rPr>
            </w:pPr>
            <w:r>
              <w:rPr>
                <w:spacing w:val="-2"/>
                <w:sz w:val="20"/>
              </w:rPr>
              <w:t>completadas</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bottom w:val="single" w:sz="4" w:space="0" w:color="7E7E7E"/>
            </w:tcBorders>
          </w:tcPr>
          <w:p>
            <w:pPr>
              <w:pStyle w:val="TableParagraph"/>
              <w:rPr>
                <w:rFonts w:ascii="Times New Roman"/>
                <w:sz w:val="16"/>
              </w:rPr>
            </w:pPr>
          </w:p>
        </w:tc>
        <w:tc>
          <w:tcPr>
            <w:tcW w:w="1369" w:type="dxa"/>
            <w:tcBorders>
              <w:bottom w:val="single" w:sz="4" w:space="0" w:color="7E7E7E"/>
            </w:tcBorders>
          </w:tcPr>
          <w:p>
            <w:pPr>
              <w:pStyle w:val="TableParagraph"/>
              <w:spacing w:line="205" w:lineRule="exact"/>
              <w:ind w:left="113"/>
              <w:rPr>
                <w:sz w:val="20"/>
              </w:rPr>
            </w:pPr>
            <w:r>
              <w:rPr>
                <w:spacing w:val="-4"/>
                <w:sz w:val="20"/>
              </w:rPr>
              <w:t>obra</w:t>
            </w:r>
          </w:p>
        </w:tc>
        <w:tc>
          <w:tcPr>
            <w:tcW w:w="1458" w:type="dxa"/>
            <w:tcBorders>
              <w:bottom w:val="single" w:sz="4" w:space="0" w:color="7E7E7E"/>
            </w:tcBorders>
          </w:tcPr>
          <w:p>
            <w:pPr>
              <w:pStyle w:val="TableParagraph"/>
              <w:spacing w:line="205" w:lineRule="exact"/>
              <w:ind w:left="113"/>
              <w:rPr>
                <w:sz w:val="20"/>
              </w:rPr>
            </w:pPr>
            <w:r>
              <w:rPr>
                <w:spacing w:val="-2"/>
                <w:sz w:val="20"/>
              </w:rPr>
              <w:t>proyectada</w:t>
            </w:r>
          </w:p>
        </w:tc>
        <w:tc>
          <w:tcPr>
            <w:tcW w:w="1585" w:type="dxa"/>
            <w:tcBorders>
              <w:bottom w:val="single" w:sz="4" w:space="0" w:color="7E7E7E"/>
            </w:tcBorders>
          </w:tcPr>
          <w:p>
            <w:pPr>
              <w:pStyle w:val="TableParagraph"/>
              <w:rPr>
                <w:rFonts w:ascii="Times New Roman"/>
                <w:sz w:val="16"/>
              </w:rPr>
            </w:pPr>
          </w:p>
        </w:tc>
        <w:tc>
          <w:tcPr>
            <w:tcW w:w="851" w:type="dxa"/>
            <w:tcBorders>
              <w:bottom w:val="single" w:sz="4" w:space="0" w:color="7E7E7E"/>
            </w:tcBorders>
          </w:tcPr>
          <w:p>
            <w:pPr>
              <w:pStyle w:val="TableParagraph"/>
              <w:spacing w:line="205" w:lineRule="exact"/>
              <w:ind w:left="128"/>
              <w:rPr>
                <w:sz w:val="20"/>
              </w:rPr>
            </w:pPr>
            <w:r>
              <w:rPr>
                <w:spacing w:val="-5"/>
                <w:sz w:val="20"/>
              </w:rPr>
              <w:t>to</w:t>
            </w:r>
          </w:p>
        </w:tc>
        <w:tc>
          <w:tcPr>
            <w:tcW w:w="1739" w:type="dxa"/>
            <w:tcBorders>
              <w:bottom w:val="single" w:sz="4" w:space="0" w:color="7E7E7E"/>
            </w:tcBorders>
          </w:tcPr>
          <w:p>
            <w:pPr>
              <w:pStyle w:val="TableParagraph"/>
              <w:rPr>
                <w:rFonts w:ascii="Times New Roman"/>
                <w:sz w:val="16"/>
              </w:rPr>
            </w:pP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4" w:hRule="atLeast"/>
        </w:trPr>
        <w:tc>
          <w:tcPr>
            <w:tcW w:w="1012" w:type="dxa"/>
            <w:tcBorders>
              <w:top w:val="single" w:sz="4" w:space="0" w:color="7E7E7E"/>
            </w:tcBorders>
          </w:tcPr>
          <w:p>
            <w:pPr>
              <w:pStyle w:val="TableParagraph"/>
              <w:spacing w:line="205" w:lineRule="exact"/>
              <w:ind w:left="122"/>
              <w:rPr>
                <w:rFonts w:ascii="Arial"/>
                <w:b/>
                <w:sz w:val="20"/>
              </w:rPr>
            </w:pPr>
            <w:r>
              <w:rPr>
                <w:rFonts w:ascii="Arial"/>
                <w:b/>
                <w:spacing w:val="-2"/>
                <w:sz w:val="20"/>
              </w:rPr>
              <w:t>Provee</w:t>
            </w:r>
          </w:p>
        </w:tc>
        <w:tc>
          <w:tcPr>
            <w:tcW w:w="1369" w:type="dxa"/>
            <w:tcBorders>
              <w:top w:val="single" w:sz="4" w:space="0" w:color="7E7E7E"/>
            </w:tcBorders>
          </w:tcPr>
          <w:p>
            <w:pPr>
              <w:pStyle w:val="TableParagraph"/>
              <w:spacing w:line="205" w:lineRule="exact"/>
              <w:ind w:left="113"/>
              <w:rPr>
                <w:sz w:val="20"/>
              </w:rPr>
            </w:pPr>
            <w:r>
              <w:rPr>
                <w:spacing w:val="-2"/>
                <w:sz w:val="20"/>
              </w:rPr>
              <w:t>Confirmació</w:t>
            </w:r>
          </w:p>
        </w:tc>
        <w:tc>
          <w:tcPr>
            <w:tcW w:w="1458" w:type="dxa"/>
            <w:tcBorders>
              <w:top w:val="single" w:sz="4" w:space="0" w:color="7E7E7E"/>
            </w:tcBorders>
          </w:tcPr>
          <w:p>
            <w:pPr>
              <w:pStyle w:val="TableParagraph"/>
              <w:spacing w:line="205" w:lineRule="exact"/>
              <w:ind w:left="113"/>
              <w:rPr>
                <w:sz w:val="20"/>
              </w:rPr>
            </w:pPr>
            <w:r>
              <w:rPr>
                <w:sz w:val="20"/>
              </w:rPr>
              <w:t>Previo</w:t>
            </w:r>
            <w:r>
              <w:rPr>
                <w:spacing w:val="-4"/>
                <w:sz w:val="20"/>
              </w:rPr>
              <w:t> </w:t>
            </w:r>
            <w:r>
              <w:rPr>
                <w:sz w:val="20"/>
              </w:rPr>
              <w:t>a</w:t>
            </w:r>
            <w:r>
              <w:rPr>
                <w:spacing w:val="-6"/>
                <w:sz w:val="20"/>
              </w:rPr>
              <w:t> </w:t>
            </w:r>
            <w:r>
              <w:rPr>
                <w:spacing w:val="-4"/>
                <w:sz w:val="20"/>
              </w:rPr>
              <w:t>fase</w:t>
            </w:r>
          </w:p>
        </w:tc>
        <w:tc>
          <w:tcPr>
            <w:tcW w:w="1585" w:type="dxa"/>
            <w:tcBorders>
              <w:top w:val="single" w:sz="4" w:space="0" w:color="7E7E7E"/>
            </w:tcBorders>
          </w:tcPr>
          <w:p>
            <w:pPr>
              <w:pStyle w:val="TableParagraph"/>
              <w:spacing w:line="205" w:lineRule="exact"/>
              <w:ind w:left="123"/>
              <w:rPr>
                <w:sz w:val="20"/>
              </w:rPr>
            </w:pPr>
            <w:r>
              <w:rPr>
                <w:spacing w:val="-2"/>
                <w:sz w:val="20"/>
              </w:rPr>
              <w:t>Entrega</w:t>
            </w:r>
          </w:p>
        </w:tc>
        <w:tc>
          <w:tcPr>
            <w:tcW w:w="851" w:type="dxa"/>
            <w:tcBorders>
              <w:top w:val="single" w:sz="4" w:space="0" w:color="7E7E7E"/>
            </w:tcBorders>
          </w:tcPr>
          <w:p>
            <w:pPr>
              <w:pStyle w:val="TableParagraph"/>
              <w:spacing w:line="205" w:lineRule="exact"/>
              <w:ind w:left="128"/>
              <w:rPr>
                <w:sz w:val="20"/>
              </w:rPr>
            </w:pPr>
            <w:r>
              <w:rPr>
                <w:spacing w:val="-2"/>
                <w:sz w:val="20"/>
              </w:rPr>
              <w:t>Coordi</w:t>
            </w:r>
          </w:p>
        </w:tc>
        <w:tc>
          <w:tcPr>
            <w:tcW w:w="1739" w:type="dxa"/>
            <w:tcBorders>
              <w:top w:val="single" w:sz="4" w:space="0" w:color="7E7E7E"/>
            </w:tcBorders>
          </w:tcPr>
          <w:p>
            <w:pPr>
              <w:pStyle w:val="TableParagraph"/>
              <w:spacing w:line="205" w:lineRule="exact"/>
              <w:ind w:left="112"/>
              <w:rPr>
                <w:sz w:val="20"/>
              </w:rPr>
            </w:pPr>
            <w:r>
              <w:rPr>
                <w:sz w:val="20"/>
              </w:rPr>
              <w:t>Factura</w:t>
            </w:r>
            <w:r>
              <w:rPr>
                <w:spacing w:val="-9"/>
                <w:sz w:val="20"/>
              </w:rPr>
              <w:t> </w:t>
            </w:r>
            <w:r>
              <w:rPr>
                <w:spacing w:val="-10"/>
                <w:sz w:val="20"/>
              </w:rPr>
              <w:t>y</w:t>
            </w:r>
          </w:p>
        </w:tc>
        <w:tc>
          <w:tcPr>
            <w:tcW w:w="806" w:type="dxa"/>
            <w:vMerge w:val="restart"/>
            <w:tcBorders>
              <w:top w:val="single" w:sz="4" w:space="0" w:color="7E7E7E"/>
              <w:bottom w:val="single" w:sz="4" w:space="0" w:color="7E7E7E"/>
            </w:tcBorders>
          </w:tcPr>
          <w:p>
            <w:pPr>
              <w:pStyle w:val="TableParagraph"/>
              <w:rPr>
                <w:rFonts w:ascii="Times New Roman"/>
                <w:sz w:val="20"/>
              </w:rPr>
            </w:pPr>
          </w:p>
        </w:tc>
        <w:tc>
          <w:tcPr>
            <w:tcW w:w="554" w:type="dxa"/>
            <w:vMerge w:val="restart"/>
            <w:tcBorders>
              <w:top w:val="single" w:sz="4" w:space="0" w:color="7E7E7E"/>
              <w:bottom w:val="single" w:sz="4" w:space="0" w:color="7E7E7E"/>
            </w:tcBorders>
          </w:tcPr>
          <w:p>
            <w:pPr>
              <w:pStyle w:val="TableParagraph"/>
              <w:rPr>
                <w:rFonts w:ascii="Times New Roman"/>
                <w:sz w:val="20"/>
              </w:rPr>
            </w:pPr>
          </w:p>
        </w:tc>
      </w:tr>
      <w:tr>
        <w:trPr>
          <w:trHeight w:val="220" w:hRule="atLeast"/>
        </w:trPr>
        <w:tc>
          <w:tcPr>
            <w:tcW w:w="1012" w:type="dxa"/>
          </w:tcPr>
          <w:p>
            <w:pPr>
              <w:pStyle w:val="TableParagraph"/>
              <w:spacing w:line="201" w:lineRule="exact"/>
              <w:ind w:left="122"/>
              <w:rPr>
                <w:rFonts w:ascii="Arial"/>
                <w:b/>
                <w:sz w:val="20"/>
              </w:rPr>
            </w:pPr>
            <w:r>
              <w:rPr>
                <w:rFonts w:ascii="Arial"/>
                <w:b/>
                <w:sz w:val="20"/>
              </w:rPr>
              <w:t>dor</w:t>
            </w:r>
            <w:r>
              <w:rPr>
                <w:rFonts w:ascii="Arial"/>
                <w:b/>
                <w:spacing w:val="-5"/>
                <w:sz w:val="20"/>
              </w:rPr>
              <w:t> de</w:t>
            </w:r>
          </w:p>
        </w:tc>
        <w:tc>
          <w:tcPr>
            <w:tcW w:w="1369" w:type="dxa"/>
          </w:tcPr>
          <w:p>
            <w:pPr>
              <w:pStyle w:val="TableParagraph"/>
              <w:spacing w:line="201" w:lineRule="exact"/>
              <w:ind w:left="113"/>
              <w:rPr>
                <w:sz w:val="20"/>
              </w:rPr>
            </w:pPr>
            <w:r>
              <w:rPr>
                <w:sz w:val="20"/>
              </w:rPr>
              <w:t>n</w:t>
            </w:r>
            <w:r>
              <w:rPr>
                <w:spacing w:val="-4"/>
                <w:sz w:val="20"/>
              </w:rPr>
              <w:t> </w:t>
            </w:r>
            <w:r>
              <w:rPr>
                <w:sz w:val="20"/>
              </w:rPr>
              <w:t>de</w:t>
            </w:r>
            <w:r>
              <w:rPr>
                <w:spacing w:val="-1"/>
                <w:sz w:val="20"/>
              </w:rPr>
              <w:t> </w:t>
            </w:r>
            <w:r>
              <w:rPr>
                <w:spacing w:val="-2"/>
                <w:sz w:val="20"/>
              </w:rPr>
              <w:t>entrega</w:t>
            </w:r>
          </w:p>
        </w:tc>
        <w:tc>
          <w:tcPr>
            <w:tcW w:w="1458" w:type="dxa"/>
          </w:tcPr>
          <w:p>
            <w:pPr>
              <w:pStyle w:val="TableParagraph"/>
              <w:spacing w:line="201" w:lineRule="exact"/>
              <w:ind w:left="113"/>
              <w:rPr>
                <w:sz w:val="20"/>
              </w:rPr>
            </w:pPr>
            <w:r>
              <w:rPr>
                <w:sz w:val="20"/>
              </w:rPr>
              <w:t>de</w:t>
            </w:r>
            <w:r>
              <w:rPr>
                <w:spacing w:val="-6"/>
                <w:sz w:val="20"/>
              </w:rPr>
              <w:t> </w:t>
            </w:r>
            <w:r>
              <w:rPr>
                <w:spacing w:val="-2"/>
                <w:sz w:val="20"/>
              </w:rPr>
              <w:t>instalación</w:t>
            </w:r>
          </w:p>
        </w:tc>
        <w:tc>
          <w:tcPr>
            <w:tcW w:w="1585" w:type="dxa"/>
          </w:tcPr>
          <w:p>
            <w:pPr>
              <w:pStyle w:val="TableParagraph"/>
              <w:spacing w:line="201" w:lineRule="exact"/>
              <w:ind w:left="123"/>
              <w:rPr>
                <w:sz w:val="20"/>
              </w:rPr>
            </w:pPr>
            <w:r>
              <w:rPr>
                <w:sz w:val="20"/>
              </w:rPr>
              <w:t>completa</w:t>
            </w:r>
            <w:r>
              <w:rPr>
                <w:spacing w:val="-9"/>
                <w:sz w:val="20"/>
              </w:rPr>
              <w:t> </w:t>
            </w:r>
            <w:r>
              <w:rPr>
                <w:spacing w:val="-10"/>
                <w:sz w:val="20"/>
              </w:rPr>
              <w:t>y</w:t>
            </w:r>
          </w:p>
        </w:tc>
        <w:tc>
          <w:tcPr>
            <w:tcW w:w="851" w:type="dxa"/>
          </w:tcPr>
          <w:p>
            <w:pPr>
              <w:pStyle w:val="TableParagraph"/>
              <w:spacing w:line="201" w:lineRule="exact"/>
              <w:ind w:left="128"/>
              <w:rPr>
                <w:sz w:val="20"/>
              </w:rPr>
            </w:pPr>
            <w:r>
              <w:rPr>
                <w:spacing w:val="-2"/>
                <w:sz w:val="20"/>
              </w:rPr>
              <w:t>nador</w:t>
            </w:r>
          </w:p>
        </w:tc>
        <w:tc>
          <w:tcPr>
            <w:tcW w:w="1739" w:type="dxa"/>
          </w:tcPr>
          <w:p>
            <w:pPr>
              <w:pStyle w:val="TableParagraph"/>
              <w:spacing w:line="201" w:lineRule="exact"/>
              <w:ind w:left="112"/>
              <w:rPr>
                <w:sz w:val="20"/>
              </w:rPr>
            </w:pPr>
            <w:r>
              <w:rPr>
                <w:sz w:val="20"/>
              </w:rPr>
              <w:t>constancia</w:t>
            </w:r>
            <w:r>
              <w:rPr>
                <w:spacing w:val="-13"/>
                <w:sz w:val="20"/>
              </w:rPr>
              <w:t> </w:t>
            </w:r>
            <w:r>
              <w:rPr>
                <w:spacing w:val="-7"/>
                <w:sz w:val="20"/>
              </w:rPr>
              <w:t>de</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spacing w:line="201" w:lineRule="exact"/>
              <w:ind w:left="122"/>
              <w:rPr>
                <w:rFonts w:ascii="Arial"/>
                <w:b/>
                <w:sz w:val="20"/>
              </w:rPr>
            </w:pPr>
            <w:r>
              <w:rPr>
                <w:rFonts w:ascii="Arial"/>
                <w:b/>
                <w:spacing w:val="-2"/>
                <w:sz w:val="20"/>
              </w:rPr>
              <w:t>insumo</w:t>
            </w:r>
          </w:p>
        </w:tc>
        <w:tc>
          <w:tcPr>
            <w:tcW w:w="1369" w:type="dxa"/>
          </w:tcPr>
          <w:p>
            <w:pPr>
              <w:pStyle w:val="TableParagraph"/>
              <w:spacing w:line="201" w:lineRule="exact"/>
              <w:ind w:left="113"/>
              <w:rPr>
                <w:sz w:val="20"/>
              </w:rPr>
            </w:pPr>
            <w:r>
              <w:rPr>
                <w:sz w:val="20"/>
              </w:rPr>
              <w:t>según</w:t>
            </w:r>
            <w:r>
              <w:rPr>
                <w:spacing w:val="-10"/>
                <w:sz w:val="20"/>
              </w:rPr>
              <w:t> </w:t>
            </w:r>
            <w:r>
              <w:rPr>
                <w:sz w:val="20"/>
              </w:rPr>
              <w:t>lista</w:t>
            </w:r>
            <w:r>
              <w:rPr>
                <w:spacing w:val="-4"/>
                <w:sz w:val="20"/>
              </w:rPr>
              <w:t> </w:t>
            </w:r>
            <w:r>
              <w:rPr>
                <w:spacing w:val="-10"/>
                <w:sz w:val="20"/>
              </w:rPr>
              <w:t>y</w:t>
            </w:r>
          </w:p>
        </w:tc>
        <w:tc>
          <w:tcPr>
            <w:tcW w:w="1458" w:type="dxa"/>
          </w:tcPr>
          <w:p>
            <w:pPr>
              <w:pStyle w:val="TableParagraph"/>
              <w:rPr>
                <w:rFonts w:ascii="Times New Roman"/>
                <w:sz w:val="14"/>
              </w:rPr>
            </w:pPr>
          </w:p>
        </w:tc>
        <w:tc>
          <w:tcPr>
            <w:tcW w:w="1585" w:type="dxa"/>
          </w:tcPr>
          <w:p>
            <w:pPr>
              <w:pStyle w:val="TableParagraph"/>
              <w:spacing w:line="201" w:lineRule="exact"/>
              <w:ind w:left="123"/>
              <w:rPr>
                <w:sz w:val="20"/>
              </w:rPr>
            </w:pPr>
            <w:r>
              <w:rPr>
                <w:spacing w:val="-2"/>
                <w:sz w:val="20"/>
              </w:rPr>
              <w:t>oportuna</w:t>
            </w:r>
          </w:p>
        </w:tc>
        <w:tc>
          <w:tcPr>
            <w:tcW w:w="851" w:type="dxa"/>
          </w:tcPr>
          <w:p>
            <w:pPr>
              <w:pStyle w:val="TableParagraph"/>
              <w:spacing w:line="201" w:lineRule="exact"/>
              <w:ind w:left="128"/>
              <w:rPr>
                <w:sz w:val="20"/>
              </w:rPr>
            </w:pPr>
            <w:r>
              <w:rPr>
                <w:spacing w:val="-5"/>
                <w:sz w:val="20"/>
              </w:rPr>
              <w:t>del</w:t>
            </w:r>
          </w:p>
        </w:tc>
        <w:tc>
          <w:tcPr>
            <w:tcW w:w="1739" w:type="dxa"/>
          </w:tcPr>
          <w:p>
            <w:pPr>
              <w:pStyle w:val="TableParagraph"/>
              <w:spacing w:line="201" w:lineRule="exact"/>
              <w:ind w:left="112"/>
              <w:rPr>
                <w:sz w:val="20"/>
              </w:rPr>
            </w:pPr>
            <w:r>
              <w:rPr>
                <w:spacing w:val="-2"/>
                <w:sz w:val="20"/>
              </w:rPr>
              <w:t>entrega</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1" w:hRule="atLeast"/>
        </w:trPr>
        <w:tc>
          <w:tcPr>
            <w:tcW w:w="1012" w:type="dxa"/>
          </w:tcPr>
          <w:p>
            <w:pPr>
              <w:pStyle w:val="TableParagraph"/>
              <w:spacing w:line="202" w:lineRule="exact"/>
              <w:ind w:left="122"/>
              <w:rPr>
                <w:rFonts w:ascii="Arial"/>
                <w:b/>
                <w:sz w:val="20"/>
              </w:rPr>
            </w:pPr>
            <w:r>
              <w:rPr>
                <w:rFonts w:ascii="Arial"/>
                <w:b/>
                <w:spacing w:val="-10"/>
                <w:sz w:val="20"/>
              </w:rPr>
              <w:t>s</w:t>
            </w:r>
          </w:p>
        </w:tc>
        <w:tc>
          <w:tcPr>
            <w:tcW w:w="1369" w:type="dxa"/>
          </w:tcPr>
          <w:p>
            <w:pPr>
              <w:pStyle w:val="TableParagraph"/>
              <w:spacing w:line="202" w:lineRule="exact"/>
              <w:ind w:left="113"/>
              <w:rPr>
                <w:sz w:val="20"/>
              </w:rPr>
            </w:pPr>
            <w:r>
              <w:rPr>
                <w:spacing w:val="-2"/>
                <w:sz w:val="20"/>
              </w:rPr>
              <w:t>fechas</w:t>
            </w:r>
          </w:p>
        </w:tc>
        <w:tc>
          <w:tcPr>
            <w:tcW w:w="1458" w:type="dxa"/>
          </w:tcPr>
          <w:p>
            <w:pPr>
              <w:pStyle w:val="TableParagraph"/>
              <w:rPr>
                <w:rFonts w:ascii="Times New Roman"/>
                <w:sz w:val="14"/>
              </w:rPr>
            </w:pPr>
          </w:p>
        </w:tc>
        <w:tc>
          <w:tcPr>
            <w:tcW w:w="1585" w:type="dxa"/>
          </w:tcPr>
          <w:p>
            <w:pPr>
              <w:pStyle w:val="TableParagraph"/>
              <w:rPr>
                <w:rFonts w:ascii="Times New Roman"/>
                <w:sz w:val="14"/>
              </w:rPr>
            </w:pPr>
          </w:p>
        </w:tc>
        <w:tc>
          <w:tcPr>
            <w:tcW w:w="851" w:type="dxa"/>
          </w:tcPr>
          <w:p>
            <w:pPr>
              <w:pStyle w:val="TableParagraph"/>
              <w:spacing w:line="202" w:lineRule="exact"/>
              <w:ind w:left="128"/>
              <w:rPr>
                <w:sz w:val="20"/>
              </w:rPr>
            </w:pPr>
            <w:r>
              <w:rPr>
                <w:spacing w:val="-2"/>
                <w:sz w:val="20"/>
              </w:rPr>
              <w:t>proyec</w:t>
            </w:r>
          </w:p>
        </w:tc>
        <w:tc>
          <w:tcPr>
            <w:tcW w:w="1739" w:type="dxa"/>
          </w:tcPr>
          <w:p>
            <w:pPr>
              <w:pStyle w:val="TableParagraph"/>
              <w:spacing w:line="202" w:lineRule="exact"/>
              <w:ind w:left="112"/>
              <w:rPr>
                <w:sz w:val="20"/>
              </w:rPr>
            </w:pPr>
            <w:r>
              <w:rPr>
                <w:sz w:val="20"/>
              </w:rPr>
              <w:t>conforme</w:t>
            </w:r>
            <w:r>
              <w:rPr>
                <w:spacing w:val="-7"/>
                <w:sz w:val="20"/>
              </w:rPr>
              <w:t> </w:t>
            </w:r>
            <w:r>
              <w:rPr>
                <w:spacing w:val="-5"/>
                <w:sz w:val="20"/>
              </w:rPr>
              <w:t>del</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2" w:hRule="atLeast"/>
        </w:trPr>
        <w:tc>
          <w:tcPr>
            <w:tcW w:w="1012" w:type="dxa"/>
            <w:tcBorders>
              <w:bottom w:val="single" w:sz="4" w:space="0" w:color="7E7E7E"/>
            </w:tcBorders>
          </w:tcPr>
          <w:p>
            <w:pPr>
              <w:pStyle w:val="TableParagraph"/>
              <w:rPr>
                <w:rFonts w:ascii="Times New Roman"/>
                <w:sz w:val="14"/>
              </w:rPr>
            </w:pPr>
          </w:p>
        </w:tc>
        <w:tc>
          <w:tcPr>
            <w:tcW w:w="1369" w:type="dxa"/>
            <w:tcBorders>
              <w:bottom w:val="single" w:sz="4" w:space="0" w:color="7E7E7E"/>
            </w:tcBorders>
          </w:tcPr>
          <w:p>
            <w:pPr>
              <w:pStyle w:val="TableParagraph"/>
              <w:rPr>
                <w:rFonts w:ascii="Times New Roman"/>
                <w:sz w:val="14"/>
              </w:rPr>
            </w:pPr>
          </w:p>
        </w:tc>
        <w:tc>
          <w:tcPr>
            <w:tcW w:w="1458" w:type="dxa"/>
            <w:tcBorders>
              <w:bottom w:val="single" w:sz="4" w:space="0" w:color="7E7E7E"/>
            </w:tcBorders>
          </w:tcPr>
          <w:p>
            <w:pPr>
              <w:pStyle w:val="TableParagraph"/>
              <w:rPr>
                <w:rFonts w:ascii="Times New Roman"/>
                <w:sz w:val="14"/>
              </w:rPr>
            </w:pPr>
          </w:p>
        </w:tc>
        <w:tc>
          <w:tcPr>
            <w:tcW w:w="1585" w:type="dxa"/>
            <w:tcBorders>
              <w:bottom w:val="single" w:sz="4" w:space="0" w:color="7E7E7E"/>
            </w:tcBorders>
          </w:tcPr>
          <w:p>
            <w:pPr>
              <w:pStyle w:val="TableParagraph"/>
              <w:rPr>
                <w:rFonts w:ascii="Times New Roman"/>
                <w:sz w:val="14"/>
              </w:rPr>
            </w:pPr>
          </w:p>
        </w:tc>
        <w:tc>
          <w:tcPr>
            <w:tcW w:w="851" w:type="dxa"/>
            <w:tcBorders>
              <w:bottom w:val="single" w:sz="4" w:space="0" w:color="7E7E7E"/>
            </w:tcBorders>
          </w:tcPr>
          <w:p>
            <w:pPr>
              <w:pStyle w:val="TableParagraph"/>
              <w:spacing w:line="202" w:lineRule="exact"/>
              <w:ind w:left="128"/>
              <w:rPr>
                <w:sz w:val="20"/>
              </w:rPr>
            </w:pPr>
            <w:r>
              <w:rPr>
                <w:spacing w:val="-5"/>
                <w:sz w:val="20"/>
              </w:rPr>
              <w:t>to</w:t>
            </w:r>
          </w:p>
        </w:tc>
        <w:tc>
          <w:tcPr>
            <w:tcW w:w="1739" w:type="dxa"/>
            <w:tcBorders>
              <w:bottom w:val="single" w:sz="4" w:space="0" w:color="7E7E7E"/>
            </w:tcBorders>
          </w:tcPr>
          <w:p>
            <w:pPr>
              <w:pStyle w:val="TableParagraph"/>
              <w:spacing w:line="202" w:lineRule="exact"/>
              <w:ind w:left="112"/>
              <w:rPr>
                <w:sz w:val="20"/>
              </w:rPr>
            </w:pPr>
            <w:r>
              <w:rPr>
                <w:spacing w:val="-2"/>
                <w:sz w:val="20"/>
              </w:rPr>
              <w:t>coordinador</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5" w:hRule="atLeast"/>
        </w:trPr>
        <w:tc>
          <w:tcPr>
            <w:tcW w:w="1012" w:type="dxa"/>
            <w:tcBorders>
              <w:top w:val="single" w:sz="4" w:space="0" w:color="7E7E7E"/>
            </w:tcBorders>
          </w:tcPr>
          <w:p>
            <w:pPr>
              <w:pStyle w:val="TableParagraph"/>
              <w:spacing w:line="206" w:lineRule="exact"/>
              <w:ind w:left="122"/>
              <w:rPr>
                <w:rFonts w:ascii="Arial"/>
                <w:b/>
                <w:sz w:val="20"/>
              </w:rPr>
            </w:pPr>
            <w:r>
              <w:rPr>
                <w:rFonts w:ascii="Arial"/>
                <w:b/>
                <w:spacing w:val="-2"/>
                <w:sz w:val="20"/>
              </w:rPr>
              <w:t>Empres</w:t>
            </w:r>
          </w:p>
        </w:tc>
        <w:tc>
          <w:tcPr>
            <w:tcW w:w="1369" w:type="dxa"/>
            <w:tcBorders>
              <w:top w:val="single" w:sz="4" w:space="0" w:color="7E7E7E"/>
            </w:tcBorders>
          </w:tcPr>
          <w:p>
            <w:pPr>
              <w:pStyle w:val="TableParagraph"/>
              <w:spacing w:line="206" w:lineRule="exact"/>
              <w:ind w:left="113"/>
              <w:rPr>
                <w:sz w:val="20"/>
              </w:rPr>
            </w:pPr>
            <w:r>
              <w:rPr>
                <w:spacing w:val="-2"/>
                <w:sz w:val="20"/>
              </w:rPr>
              <w:t>Informe</w:t>
            </w:r>
          </w:p>
        </w:tc>
        <w:tc>
          <w:tcPr>
            <w:tcW w:w="1458" w:type="dxa"/>
            <w:tcBorders>
              <w:top w:val="single" w:sz="4" w:space="0" w:color="7E7E7E"/>
            </w:tcBorders>
          </w:tcPr>
          <w:p>
            <w:pPr>
              <w:pStyle w:val="TableParagraph"/>
              <w:spacing w:line="206" w:lineRule="exact"/>
              <w:ind w:left="113"/>
              <w:rPr>
                <w:sz w:val="20"/>
              </w:rPr>
            </w:pPr>
            <w:r>
              <w:rPr>
                <w:sz w:val="20"/>
              </w:rPr>
              <w:t>Final</w:t>
            </w:r>
            <w:r>
              <w:rPr>
                <w:spacing w:val="-9"/>
                <w:sz w:val="20"/>
              </w:rPr>
              <w:t> </w:t>
            </w:r>
            <w:r>
              <w:rPr>
                <w:spacing w:val="-5"/>
                <w:sz w:val="20"/>
              </w:rPr>
              <w:t>de</w:t>
            </w:r>
          </w:p>
        </w:tc>
        <w:tc>
          <w:tcPr>
            <w:tcW w:w="1585" w:type="dxa"/>
            <w:tcBorders>
              <w:top w:val="single" w:sz="4" w:space="0" w:color="7E7E7E"/>
            </w:tcBorders>
          </w:tcPr>
          <w:p>
            <w:pPr>
              <w:pStyle w:val="TableParagraph"/>
              <w:spacing w:line="206" w:lineRule="exact"/>
              <w:ind w:left="123"/>
              <w:rPr>
                <w:sz w:val="20"/>
              </w:rPr>
            </w:pPr>
            <w:r>
              <w:rPr>
                <w:sz w:val="20"/>
              </w:rPr>
              <w:t>Recepción</w:t>
            </w:r>
            <w:r>
              <w:rPr>
                <w:spacing w:val="-13"/>
                <w:sz w:val="20"/>
              </w:rPr>
              <w:t> </w:t>
            </w:r>
            <w:r>
              <w:rPr>
                <w:spacing w:val="-5"/>
                <w:sz w:val="20"/>
              </w:rPr>
              <w:t>de</w:t>
            </w:r>
          </w:p>
        </w:tc>
        <w:tc>
          <w:tcPr>
            <w:tcW w:w="851" w:type="dxa"/>
            <w:tcBorders>
              <w:top w:val="single" w:sz="4" w:space="0" w:color="7E7E7E"/>
            </w:tcBorders>
          </w:tcPr>
          <w:p>
            <w:pPr>
              <w:pStyle w:val="TableParagraph"/>
              <w:spacing w:line="206" w:lineRule="exact"/>
              <w:ind w:left="128"/>
              <w:rPr>
                <w:sz w:val="20"/>
              </w:rPr>
            </w:pPr>
            <w:r>
              <w:rPr>
                <w:spacing w:val="-2"/>
                <w:sz w:val="20"/>
              </w:rPr>
              <w:t>Coordi</w:t>
            </w:r>
          </w:p>
        </w:tc>
        <w:tc>
          <w:tcPr>
            <w:tcW w:w="1739" w:type="dxa"/>
            <w:tcBorders>
              <w:top w:val="single" w:sz="4" w:space="0" w:color="7E7E7E"/>
            </w:tcBorders>
          </w:tcPr>
          <w:p>
            <w:pPr>
              <w:pStyle w:val="TableParagraph"/>
              <w:spacing w:line="206" w:lineRule="exact"/>
              <w:ind w:left="112"/>
              <w:rPr>
                <w:sz w:val="20"/>
              </w:rPr>
            </w:pPr>
            <w:r>
              <w:rPr>
                <w:sz w:val="20"/>
              </w:rPr>
              <w:t>Mensaje</w:t>
            </w:r>
            <w:r>
              <w:rPr>
                <w:spacing w:val="-12"/>
                <w:sz w:val="20"/>
              </w:rPr>
              <w:t> </w:t>
            </w:r>
            <w:r>
              <w:rPr>
                <w:spacing w:val="-2"/>
                <w:sz w:val="20"/>
              </w:rPr>
              <w:t>recibido</w:t>
            </w:r>
          </w:p>
        </w:tc>
        <w:tc>
          <w:tcPr>
            <w:tcW w:w="806" w:type="dxa"/>
            <w:vMerge w:val="restart"/>
            <w:tcBorders>
              <w:top w:val="single" w:sz="4" w:space="0" w:color="7E7E7E"/>
              <w:bottom w:val="single" w:sz="4" w:space="0" w:color="7E7E7E"/>
            </w:tcBorders>
          </w:tcPr>
          <w:p>
            <w:pPr>
              <w:pStyle w:val="TableParagraph"/>
              <w:rPr>
                <w:rFonts w:ascii="Times New Roman"/>
                <w:sz w:val="20"/>
              </w:rPr>
            </w:pPr>
          </w:p>
        </w:tc>
        <w:tc>
          <w:tcPr>
            <w:tcW w:w="554" w:type="dxa"/>
            <w:vMerge w:val="restart"/>
            <w:tcBorders>
              <w:top w:val="single" w:sz="4" w:space="0" w:color="7E7E7E"/>
              <w:bottom w:val="single" w:sz="4" w:space="0" w:color="7E7E7E"/>
            </w:tcBorders>
          </w:tcPr>
          <w:p>
            <w:pPr>
              <w:pStyle w:val="TableParagraph"/>
              <w:rPr>
                <w:rFonts w:ascii="Times New Roman"/>
                <w:sz w:val="20"/>
              </w:rPr>
            </w:pPr>
          </w:p>
        </w:tc>
      </w:tr>
      <w:tr>
        <w:trPr>
          <w:trHeight w:val="219" w:hRule="atLeast"/>
        </w:trPr>
        <w:tc>
          <w:tcPr>
            <w:tcW w:w="1012" w:type="dxa"/>
          </w:tcPr>
          <w:p>
            <w:pPr>
              <w:pStyle w:val="TableParagraph"/>
              <w:spacing w:line="199" w:lineRule="exact"/>
              <w:ind w:left="122"/>
              <w:rPr>
                <w:rFonts w:ascii="Arial"/>
                <w:b/>
                <w:sz w:val="20"/>
              </w:rPr>
            </w:pPr>
            <w:r>
              <w:rPr>
                <w:rFonts w:ascii="Arial"/>
                <w:b/>
                <w:spacing w:val="-10"/>
                <w:sz w:val="20"/>
              </w:rPr>
              <w:t>a</w:t>
            </w:r>
          </w:p>
        </w:tc>
        <w:tc>
          <w:tcPr>
            <w:tcW w:w="1369" w:type="dxa"/>
          </w:tcPr>
          <w:p>
            <w:pPr>
              <w:pStyle w:val="TableParagraph"/>
              <w:spacing w:line="199" w:lineRule="exact"/>
              <w:ind w:left="113"/>
              <w:rPr>
                <w:sz w:val="20"/>
              </w:rPr>
            </w:pPr>
            <w:r>
              <w:rPr>
                <w:sz w:val="20"/>
              </w:rPr>
              <w:t>verbal</w:t>
            </w:r>
            <w:r>
              <w:rPr>
                <w:spacing w:val="-12"/>
                <w:sz w:val="20"/>
              </w:rPr>
              <w:t> </w:t>
            </w:r>
            <w:r>
              <w:rPr>
                <w:spacing w:val="-10"/>
                <w:sz w:val="20"/>
              </w:rPr>
              <w:t>o</w:t>
            </w:r>
          </w:p>
        </w:tc>
        <w:tc>
          <w:tcPr>
            <w:tcW w:w="1458" w:type="dxa"/>
          </w:tcPr>
          <w:p>
            <w:pPr>
              <w:pStyle w:val="TableParagraph"/>
              <w:spacing w:line="199" w:lineRule="exact"/>
              <w:ind w:left="113"/>
              <w:rPr>
                <w:sz w:val="20"/>
              </w:rPr>
            </w:pPr>
            <w:r>
              <w:rPr>
                <w:spacing w:val="-2"/>
                <w:sz w:val="20"/>
              </w:rPr>
              <w:t>planificación,</w:t>
            </w:r>
          </w:p>
        </w:tc>
        <w:tc>
          <w:tcPr>
            <w:tcW w:w="1585" w:type="dxa"/>
          </w:tcPr>
          <w:p>
            <w:pPr>
              <w:pStyle w:val="TableParagraph"/>
              <w:spacing w:line="199" w:lineRule="exact"/>
              <w:ind w:left="123"/>
              <w:rPr>
                <w:sz w:val="20"/>
              </w:rPr>
            </w:pPr>
            <w:r>
              <w:rPr>
                <w:sz w:val="20"/>
              </w:rPr>
              <w:t>información</w:t>
            </w:r>
            <w:r>
              <w:rPr>
                <w:spacing w:val="-11"/>
                <w:sz w:val="20"/>
              </w:rPr>
              <w:t> </w:t>
            </w:r>
            <w:r>
              <w:rPr>
                <w:spacing w:val="-10"/>
                <w:sz w:val="20"/>
              </w:rPr>
              <w:t>y</w:t>
            </w:r>
          </w:p>
        </w:tc>
        <w:tc>
          <w:tcPr>
            <w:tcW w:w="851" w:type="dxa"/>
          </w:tcPr>
          <w:p>
            <w:pPr>
              <w:pStyle w:val="TableParagraph"/>
              <w:spacing w:line="199" w:lineRule="exact"/>
              <w:ind w:left="128"/>
              <w:rPr>
                <w:sz w:val="20"/>
              </w:rPr>
            </w:pPr>
            <w:r>
              <w:rPr>
                <w:spacing w:val="-2"/>
                <w:sz w:val="20"/>
              </w:rPr>
              <w:t>nador</w:t>
            </w:r>
          </w:p>
        </w:tc>
        <w:tc>
          <w:tcPr>
            <w:tcW w:w="1739" w:type="dxa"/>
          </w:tcPr>
          <w:p>
            <w:pPr>
              <w:pStyle w:val="TableParagraph"/>
              <w:spacing w:line="199" w:lineRule="exact"/>
              <w:ind w:left="112"/>
              <w:rPr>
                <w:sz w:val="20"/>
              </w:rPr>
            </w:pPr>
            <w:r>
              <w:rPr>
                <w:sz w:val="20"/>
              </w:rPr>
              <w:t>y</w:t>
            </w:r>
            <w:r>
              <w:rPr>
                <w:spacing w:val="-3"/>
                <w:sz w:val="20"/>
              </w:rPr>
              <w:t> </w:t>
            </w:r>
            <w:r>
              <w:rPr>
                <w:spacing w:val="-2"/>
                <w:sz w:val="20"/>
              </w:rPr>
              <w:t>respuesta</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spacing w:line="200" w:lineRule="exact"/>
              <w:ind w:left="122"/>
              <w:rPr>
                <w:rFonts w:ascii="Arial"/>
                <w:b/>
                <w:sz w:val="20"/>
              </w:rPr>
            </w:pPr>
            <w:r>
              <w:rPr>
                <w:rFonts w:ascii="Arial"/>
                <w:b/>
                <w:spacing w:val="-2"/>
                <w:sz w:val="20"/>
              </w:rPr>
              <w:t>privada</w:t>
            </w:r>
          </w:p>
        </w:tc>
        <w:tc>
          <w:tcPr>
            <w:tcW w:w="1369" w:type="dxa"/>
          </w:tcPr>
          <w:p>
            <w:pPr>
              <w:pStyle w:val="TableParagraph"/>
              <w:spacing w:line="200" w:lineRule="exact"/>
              <w:ind w:left="113"/>
              <w:rPr>
                <w:sz w:val="20"/>
              </w:rPr>
            </w:pPr>
            <w:r>
              <w:rPr>
                <w:sz w:val="20"/>
              </w:rPr>
              <w:t>escrito</w:t>
            </w:r>
            <w:r>
              <w:rPr>
                <w:spacing w:val="-10"/>
                <w:sz w:val="20"/>
              </w:rPr>
              <w:t> </w:t>
            </w:r>
            <w:r>
              <w:rPr>
                <w:spacing w:val="-5"/>
                <w:sz w:val="20"/>
              </w:rPr>
              <w:t>al</w:t>
            </w:r>
          </w:p>
        </w:tc>
        <w:tc>
          <w:tcPr>
            <w:tcW w:w="1458" w:type="dxa"/>
          </w:tcPr>
          <w:p>
            <w:pPr>
              <w:pStyle w:val="TableParagraph"/>
              <w:spacing w:line="200" w:lineRule="exact"/>
              <w:ind w:left="113"/>
              <w:rPr>
                <w:sz w:val="20"/>
              </w:rPr>
            </w:pPr>
            <w:r>
              <w:rPr>
                <w:spacing w:val="-2"/>
                <w:sz w:val="20"/>
              </w:rPr>
              <w:t>implementaci</w:t>
            </w:r>
          </w:p>
        </w:tc>
        <w:tc>
          <w:tcPr>
            <w:tcW w:w="1585" w:type="dxa"/>
          </w:tcPr>
          <w:p>
            <w:pPr>
              <w:pStyle w:val="TableParagraph"/>
              <w:spacing w:line="200" w:lineRule="exact"/>
              <w:ind w:left="123"/>
              <w:rPr>
                <w:sz w:val="20"/>
              </w:rPr>
            </w:pPr>
            <w:r>
              <w:rPr>
                <w:spacing w:val="-2"/>
                <w:sz w:val="20"/>
              </w:rPr>
              <w:t>conformidad</w:t>
            </w:r>
          </w:p>
        </w:tc>
        <w:tc>
          <w:tcPr>
            <w:tcW w:w="851" w:type="dxa"/>
          </w:tcPr>
          <w:p>
            <w:pPr>
              <w:pStyle w:val="TableParagraph"/>
              <w:spacing w:line="200" w:lineRule="exact"/>
              <w:ind w:left="128"/>
              <w:rPr>
                <w:sz w:val="20"/>
              </w:rPr>
            </w:pPr>
            <w:r>
              <w:rPr>
                <w:spacing w:val="-5"/>
                <w:sz w:val="20"/>
              </w:rPr>
              <w:t>del</w:t>
            </w:r>
          </w:p>
        </w:tc>
        <w:tc>
          <w:tcPr>
            <w:tcW w:w="1739" w:type="dxa"/>
          </w:tcPr>
          <w:p>
            <w:pPr>
              <w:pStyle w:val="TableParagraph"/>
              <w:spacing w:line="200" w:lineRule="exact"/>
              <w:ind w:left="112"/>
              <w:rPr>
                <w:sz w:val="20"/>
              </w:rPr>
            </w:pPr>
            <w:r>
              <w:rPr>
                <w:sz w:val="20"/>
              </w:rPr>
              <w:t>verbal</w:t>
            </w:r>
            <w:r>
              <w:rPr>
                <w:spacing w:val="-12"/>
                <w:sz w:val="20"/>
              </w:rPr>
              <w:t> </w:t>
            </w:r>
            <w:r>
              <w:rPr>
                <w:spacing w:val="-5"/>
                <w:sz w:val="20"/>
              </w:rPr>
              <w:t>de</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0" w:hRule="atLeast"/>
        </w:trPr>
        <w:tc>
          <w:tcPr>
            <w:tcW w:w="1012" w:type="dxa"/>
          </w:tcPr>
          <w:p>
            <w:pPr>
              <w:pStyle w:val="TableParagraph"/>
              <w:spacing w:line="200" w:lineRule="exact"/>
              <w:ind w:left="122"/>
              <w:rPr>
                <w:rFonts w:ascii="Arial"/>
                <w:b/>
                <w:sz w:val="20"/>
              </w:rPr>
            </w:pPr>
            <w:r>
              <w:rPr>
                <w:rFonts w:ascii="Arial"/>
                <w:b/>
                <w:spacing w:val="-2"/>
                <w:sz w:val="20"/>
              </w:rPr>
              <w:t>financia</w:t>
            </w:r>
          </w:p>
        </w:tc>
        <w:tc>
          <w:tcPr>
            <w:tcW w:w="1369" w:type="dxa"/>
          </w:tcPr>
          <w:p>
            <w:pPr>
              <w:pStyle w:val="TableParagraph"/>
              <w:spacing w:line="200" w:lineRule="exact"/>
              <w:ind w:left="113"/>
              <w:rPr>
                <w:sz w:val="20"/>
              </w:rPr>
            </w:pPr>
            <w:r>
              <w:rPr>
                <w:sz w:val="20"/>
              </w:rPr>
              <w:t>cierre</w:t>
            </w:r>
            <w:r>
              <w:rPr>
                <w:spacing w:val="-8"/>
                <w:sz w:val="20"/>
              </w:rPr>
              <w:t> </w:t>
            </w:r>
            <w:r>
              <w:rPr>
                <w:spacing w:val="-5"/>
                <w:sz w:val="20"/>
              </w:rPr>
              <w:t>de</w:t>
            </w:r>
          </w:p>
        </w:tc>
        <w:tc>
          <w:tcPr>
            <w:tcW w:w="1458" w:type="dxa"/>
          </w:tcPr>
          <w:p>
            <w:pPr>
              <w:pStyle w:val="TableParagraph"/>
              <w:spacing w:line="200" w:lineRule="exact"/>
              <w:ind w:left="113"/>
              <w:rPr>
                <w:sz w:val="20"/>
              </w:rPr>
            </w:pPr>
            <w:r>
              <w:rPr>
                <w:sz w:val="20"/>
              </w:rPr>
              <w:t>ón</w:t>
            </w:r>
            <w:r>
              <w:rPr>
                <w:spacing w:val="-1"/>
                <w:sz w:val="20"/>
              </w:rPr>
              <w:t> </w:t>
            </w:r>
            <w:r>
              <w:rPr>
                <w:spacing w:val="-10"/>
                <w:sz w:val="20"/>
              </w:rPr>
              <w:t>y</w:t>
            </w:r>
          </w:p>
        </w:tc>
        <w:tc>
          <w:tcPr>
            <w:tcW w:w="1585" w:type="dxa"/>
          </w:tcPr>
          <w:p>
            <w:pPr>
              <w:pStyle w:val="TableParagraph"/>
              <w:spacing w:line="200" w:lineRule="exact"/>
              <w:ind w:left="123"/>
              <w:rPr>
                <w:sz w:val="20"/>
              </w:rPr>
            </w:pPr>
            <w:r>
              <w:rPr>
                <w:sz w:val="20"/>
              </w:rPr>
              <w:t>con</w:t>
            </w:r>
            <w:r>
              <w:rPr>
                <w:spacing w:val="-6"/>
                <w:sz w:val="20"/>
              </w:rPr>
              <w:t> </w:t>
            </w:r>
            <w:r>
              <w:rPr>
                <w:spacing w:val="-2"/>
                <w:sz w:val="20"/>
              </w:rPr>
              <w:t>resultados</w:t>
            </w:r>
          </w:p>
        </w:tc>
        <w:tc>
          <w:tcPr>
            <w:tcW w:w="851" w:type="dxa"/>
          </w:tcPr>
          <w:p>
            <w:pPr>
              <w:pStyle w:val="TableParagraph"/>
              <w:spacing w:line="200" w:lineRule="exact"/>
              <w:ind w:left="128"/>
              <w:rPr>
                <w:sz w:val="20"/>
              </w:rPr>
            </w:pPr>
            <w:r>
              <w:rPr>
                <w:spacing w:val="-2"/>
                <w:sz w:val="20"/>
              </w:rPr>
              <w:t>proyec</w:t>
            </w:r>
          </w:p>
        </w:tc>
        <w:tc>
          <w:tcPr>
            <w:tcW w:w="1739" w:type="dxa"/>
          </w:tcPr>
          <w:p>
            <w:pPr>
              <w:pStyle w:val="TableParagraph"/>
              <w:spacing w:line="200" w:lineRule="exact"/>
              <w:ind w:left="112"/>
              <w:rPr>
                <w:sz w:val="20"/>
              </w:rPr>
            </w:pPr>
            <w:r>
              <w:rPr>
                <w:spacing w:val="-2"/>
                <w:sz w:val="20"/>
              </w:rPr>
              <w:t>aprobación</w:t>
            </w: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r>
        <w:trPr>
          <w:trHeight w:val="225" w:hRule="atLeast"/>
        </w:trPr>
        <w:tc>
          <w:tcPr>
            <w:tcW w:w="1012" w:type="dxa"/>
            <w:tcBorders>
              <w:bottom w:val="single" w:sz="4" w:space="0" w:color="7E7E7E"/>
            </w:tcBorders>
          </w:tcPr>
          <w:p>
            <w:pPr>
              <w:pStyle w:val="TableParagraph"/>
              <w:spacing w:line="206" w:lineRule="exact"/>
              <w:ind w:left="122"/>
              <w:rPr>
                <w:rFonts w:ascii="Arial"/>
                <w:b/>
                <w:sz w:val="20"/>
              </w:rPr>
            </w:pPr>
            <w:r>
              <w:rPr>
                <w:rFonts w:ascii="Arial"/>
                <w:b/>
                <w:spacing w:val="-4"/>
                <w:sz w:val="20"/>
              </w:rPr>
              <w:t>dora</w:t>
            </w:r>
          </w:p>
        </w:tc>
        <w:tc>
          <w:tcPr>
            <w:tcW w:w="1369" w:type="dxa"/>
            <w:tcBorders>
              <w:bottom w:val="single" w:sz="4" w:space="0" w:color="7E7E7E"/>
            </w:tcBorders>
          </w:tcPr>
          <w:p>
            <w:pPr>
              <w:pStyle w:val="TableParagraph"/>
              <w:spacing w:line="206" w:lineRule="exact"/>
              <w:ind w:left="113"/>
              <w:rPr>
                <w:sz w:val="20"/>
              </w:rPr>
            </w:pPr>
            <w:r>
              <w:rPr>
                <w:sz w:val="20"/>
              </w:rPr>
              <w:t>cada</w:t>
            </w:r>
            <w:r>
              <w:rPr>
                <w:spacing w:val="-7"/>
                <w:sz w:val="20"/>
              </w:rPr>
              <w:t> </w:t>
            </w:r>
            <w:r>
              <w:rPr>
                <w:spacing w:val="-4"/>
                <w:sz w:val="20"/>
              </w:rPr>
              <w:t>fase</w:t>
            </w:r>
          </w:p>
        </w:tc>
        <w:tc>
          <w:tcPr>
            <w:tcW w:w="1458" w:type="dxa"/>
            <w:tcBorders>
              <w:bottom w:val="single" w:sz="4" w:space="0" w:color="7E7E7E"/>
            </w:tcBorders>
          </w:tcPr>
          <w:p>
            <w:pPr>
              <w:pStyle w:val="TableParagraph"/>
              <w:spacing w:line="206" w:lineRule="exact"/>
              <w:ind w:left="113"/>
              <w:rPr>
                <w:sz w:val="20"/>
              </w:rPr>
            </w:pPr>
            <w:r>
              <w:rPr>
                <w:spacing w:val="-2"/>
                <w:sz w:val="20"/>
              </w:rPr>
              <w:t>evaluación</w:t>
            </w:r>
          </w:p>
        </w:tc>
        <w:tc>
          <w:tcPr>
            <w:tcW w:w="1585" w:type="dxa"/>
            <w:tcBorders>
              <w:bottom w:val="single" w:sz="4" w:space="0" w:color="7E7E7E"/>
            </w:tcBorders>
          </w:tcPr>
          <w:p>
            <w:pPr>
              <w:pStyle w:val="TableParagraph"/>
              <w:rPr>
                <w:rFonts w:ascii="Times New Roman"/>
                <w:sz w:val="16"/>
              </w:rPr>
            </w:pPr>
          </w:p>
        </w:tc>
        <w:tc>
          <w:tcPr>
            <w:tcW w:w="851" w:type="dxa"/>
            <w:tcBorders>
              <w:bottom w:val="single" w:sz="4" w:space="0" w:color="7E7E7E"/>
            </w:tcBorders>
          </w:tcPr>
          <w:p>
            <w:pPr>
              <w:pStyle w:val="TableParagraph"/>
              <w:spacing w:line="206" w:lineRule="exact"/>
              <w:ind w:left="128"/>
              <w:rPr>
                <w:sz w:val="20"/>
              </w:rPr>
            </w:pPr>
            <w:r>
              <w:rPr>
                <w:spacing w:val="-5"/>
                <w:sz w:val="20"/>
              </w:rPr>
              <w:t>to</w:t>
            </w:r>
          </w:p>
        </w:tc>
        <w:tc>
          <w:tcPr>
            <w:tcW w:w="1739" w:type="dxa"/>
            <w:tcBorders>
              <w:bottom w:val="single" w:sz="4" w:space="0" w:color="7E7E7E"/>
            </w:tcBorders>
          </w:tcPr>
          <w:p>
            <w:pPr>
              <w:pStyle w:val="TableParagraph"/>
              <w:rPr>
                <w:rFonts w:ascii="Times New Roman"/>
                <w:sz w:val="16"/>
              </w:rPr>
            </w:pPr>
          </w:p>
        </w:tc>
        <w:tc>
          <w:tcPr>
            <w:tcW w:w="806" w:type="dxa"/>
            <w:vMerge/>
            <w:tcBorders>
              <w:top w:val="nil"/>
              <w:bottom w:val="single" w:sz="4" w:space="0" w:color="7E7E7E"/>
            </w:tcBorders>
          </w:tcPr>
          <w:p>
            <w:pPr>
              <w:rPr>
                <w:sz w:val="2"/>
                <w:szCs w:val="2"/>
              </w:rPr>
            </w:pPr>
          </w:p>
        </w:tc>
        <w:tc>
          <w:tcPr>
            <w:tcW w:w="554" w:type="dxa"/>
            <w:vMerge/>
            <w:tcBorders>
              <w:top w:val="nil"/>
              <w:bottom w:val="single" w:sz="4" w:space="0" w:color="7E7E7E"/>
            </w:tcBorders>
          </w:tcPr>
          <w:p>
            <w:pPr>
              <w:rPr>
                <w:sz w:val="2"/>
                <w:szCs w:val="2"/>
              </w:rPr>
            </w:pPr>
          </w:p>
        </w:tc>
      </w:tr>
    </w:tbl>
    <w:p>
      <w:pPr>
        <w:spacing w:before="5"/>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spacing w:after="0"/>
        <w:jc w:val="left"/>
        <w:rPr>
          <w:sz w:val="20"/>
        </w:rPr>
        <w:sectPr>
          <w:pgSz w:w="12240" w:h="15840"/>
          <w:pgMar w:header="286" w:footer="0" w:top="1340" w:bottom="280" w:left="1080" w:right="1080"/>
        </w:sectPr>
      </w:pPr>
    </w:p>
    <w:p>
      <w:pPr>
        <w:pStyle w:val="BodyText"/>
        <w:spacing w:line="480" w:lineRule="auto" w:before="82"/>
        <w:ind w:right="356" w:firstLine="719"/>
      </w:pPr>
      <w:r>
        <w:rPr/>
        <w:t>En el dominio del equipo, se definieron los perfiles técnicos requeridos para el diseño y la instalación del sistema, así como los roles comunitarios necesarios para su operación</w:t>
      </w:r>
      <w:r>
        <w:rPr>
          <w:spacing w:val="-5"/>
        </w:rPr>
        <w:t> </w:t>
      </w:r>
      <w:r>
        <w:rPr/>
        <w:t>y</w:t>
      </w:r>
      <w:r>
        <w:rPr>
          <w:spacing w:val="-8"/>
        </w:rPr>
        <w:t> </w:t>
      </w:r>
      <w:r>
        <w:rPr/>
        <w:t>mantenimiento.</w:t>
      </w:r>
      <w:r>
        <w:rPr>
          <w:spacing w:val="-5"/>
        </w:rPr>
        <w:t> </w:t>
      </w:r>
      <w:r>
        <w:rPr/>
        <w:t>Se</w:t>
      </w:r>
      <w:r>
        <w:rPr>
          <w:spacing w:val="-7"/>
        </w:rPr>
        <w:t> </w:t>
      </w:r>
      <w:r>
        <w:rPr/>
        <w:t>establecieron</w:t>
      </w:r>
      <w:r>
        <w:rPr>
          <w:spacing w:val="-7"/>
        </w:rPr>
        <w:t> </w:t>
      </w:r>
      <w:r>
        <w:rPr/>
        <w:t>esquemas</w:t>
      </w:r>
      <w:r>
        <w:rPr>
          <w:spacing w:val="-5"/>
        </w:rPr>
        <w:t> </w:t>
      </w:r>
      <w:r>
        <w:rPr/>
        <w:t>de</w:t>
      </w:r>
      <w:r>
        <w:rPr>
          <w:spacing w:val="-7"/>
        </w:rPr>
        <w:t> </w:t>
      </w:r>
      <w:r>
        <w:rPr/>
        <w:t>colaboración</w:t>
      </w:r>
      <w:r>
        <w:rPr>
          <w:spacing w:val="-7"/>
        </w:rPr>
        <w:t> </w:t>
      </w:r>
      <w:r>
        <w:rPr/>
        <w:t>funcional</w:t>
      </w:r>
      <w:r>
        <w:rPr>
          <w:spacing w:val="-6"/>
        </w:rPr>
        <w:t> </w:t>
      </w:r>
      <w:r>
        <w:rPr/>
        <w:t>entre profesionales del proyecto y líderes de la comunidad, garantizando la transferencia de conocimientos y el desarrollo de capacidades locales. Esta integración favorece la sostenibilidad del sistema y reduce la dependencia externa para su funcionamiento </w:t>
      </w:r>
      <w:r>
        <w:rPr>
          <w:spacing w:val="-2"/>
        </w:rPr>
        <w:t>futuro.</w:t>
      </w:r>
    </w:p>
    <w:p>
      <w:pPr>
        <w:pStyle w:val="BodyText"/>
        <w:spacing w:line="480" w:lineRule="auto" w:before="1"/>
        <w:ind w:right="352" w:firstLine="719"/>
      </w:pPr>
      <w:r>
        <w:rPr/>
        <w:t>El dominio del trabajo del proyecto articuló todas las actividades necesarias para el desarrollo e implementación del sistema de forma modular. Cada componente del sistema (captación, primera descarga, filtración, almacenamiento y distribución) fue diseñado como un entregable independiente con criterios de aceptación técnica y procedimientos</w:t>
      </w:r>
      <w:r>
        <w:rPr>
          <w:spacing w:val="-13"/>
        </w:rPr>
        <w:t> </w:t>
      </w:r>
      <w:r>
        <w:rPr/>
        <w:t>de</w:t>
      </w:r>
      <w:r>
        <w:rPr>
          <w:spacing w:val="-12"/>
        </w:rPr>
        <w:t> </w:t>
      </w:r>
      <w:r>
        <w:rPr/>
        <w:t>verificación.</w:t>
      </w:r>
      <w:r>
        <w:rPr>
          <w:spacing w:val="-12"/>
        </w:rPr>
        <w:t> </w:t>
      </w:r>
      <w:r>
        <w:rPr/>
        <w:t>Se</w:t>
      </w:r>
      <w:r>
        <w:rPr>
          <w:spacing w:val="-12"/>
        </w:rPr>
        <w:t> </w:t>
      </w:r>
      <w:r>
        <w:rPr/>
        <w:t>implementaron</w:t>
      </w:r>
      <w:r>
        <w:rPr>
          <w:spacing w:val="-12"/>
        </w:rPr>
        <w:t> </w:t>
      </w:r>
      <w:r>
        <w:rPr/>
        <w:t>mecanismos</w:t>
      </w:r>
      <w:r>
        <w:rPr>
          <w:spacing w:val="-13"/>
        </w:rPr>
        <w:t> </w:t>
      </w:r>
      <w:r>
        <w:rPr/>
        <w:t>de</w:t>
      </w:r>
      <w:r>
        <w:rPr>
          <w:spacing w:val="-12"/>
        </w:rPr>
        <w:t> </w:t>
      </w:r>
      <w:r>
        <w:rPr/>
        <w:t>control</w:t>
      </w:r>
      <w:r>
        <w:rPr>
          <w:spacing w:val="-13"/>
        </w:rPr>
        <w:t> </w:t>
      </w:r>
      <w:r>
        <w:rPr/>
        <w:t>como</w:t>
      </w:r>
      <w:r>
        <w:rPr>
          <w:spacing w:val="-12"/>
        </w:rPr>
        <w:t> </w:t>
      </w:r>
      <w:r>
        <w:rPr/>
        <w:t>listas</w:t>
      </w:r>
      <w:r>
        <w:rPr>
          <w:spacing w:val="-13"/>
        </w:rPr>
        <w:t> </w:t>
      </w:r>
      <w:r>
        <w:rPr/>
        <w:t>de chequeo,</w:t>
      </w:r>
      <w:r>
        <w:rPr>
          <w:spacing w:val="-3"/>
        </w:rPr>
        <w:t> </w:t>
      </w:r>
      <w:r>
        <w:rPr/>
        <w:t>bitácoras</w:t>
      </w:r>
      <w:r>
        <w:rPr>
          <w:spacing w:val="-3"/>
        </w:rPr>
        <w:t> </w:t>
      </w:r>
      <w:r>
        <w:rPr/>
        <w:t>de</w:t>
      </w:r>
      <w:r>
        <w:rPr>
          <w:spacing w:val="-5"/>
        </w:rPr>
        <w:t> </w:t>
      </w:r>
      <w:r>
        <w:rPr/>
        <w:t>instalación</w:t>
      </w:r>
      <w:r>
        <w:rPr>
          <w:spacing w:val="-3"/>
        </w:rPr>
        <w:t> </w:t>
      </w:r>
      <w:r>
        <w:rPr/>
        <w:t>y</w:t>
      </w:r>
      <w:r>
        <w:rPr>
          <w:spacing w:val="-3"/>
        </w:rPr>
        <w:t> </w:t>
      </w:r>
      <w:r>
        <w:rPr/>
        <w:t>validación</w:t>
      </w:r>
      <w:r>
        <w:rPr>
          <w:spacing w:val="-1"/>
        </w:rPr>
        <w:t> </w:t>
      </w:r>
      <w:r>
        <w:rPr/>
        <w:t>por</w:t>
      </w:r>
      <w:r>
        <w:rPr>
          <w:spacing w:val="-4"/>
        </w:rPr>
        <w:t> </w:t>
      </w:r>
      <w:r>
        <w:rPr/>
        <w:t>parte</w:t>
      </w:r>
      <w:r>
        <w:rPr>
          <w:spacing w:val="-3"/>
        </w:rPr>
        <w:t> </w:t>
      </w:r>
      <w:r>
        <w:rPr/>
        <w:t>del</w:t>
      </w:r>
      <w:r>
        <w:rPr>
          <w:spacing w:val="-4"/>
        </w:rPr>
        <w:t> </w:t>
      </w:r>
      <w:r>
        <w:rPr/>
        <w:t>usuario</w:t>
      </w:r>
      <w:r>
        <w:rPr>
          <w:spacing w:val="-3"/>
        </w:rPr>
        <w:t> </w:t>
      </w:r>
      <w:r>
        <w:rPr/>
        <w:t>final,</w:t>
      </w:r>
      <w:r>
        <w:rPr>
          <w:spacing w:val="-2"/>
        </w:rPr>
        <w:t> </w:t>
      </w:r>
      <w:r>
        <w:rPr/>
        <w:t>lo</w:t>
      </w:r>
      <w:r>
        <w:rPr>
          <w:spacing w:val="-3"/>
        </w:rPr>
        <w:t> </w:t>
      </w:r>
      <w:r>
        <w:rPr/>
        <w:t>que</w:t>
      </w:r>
      <w:r>
        <w:rPr>
          <w:spacing w:val="-3"/>
        </w:rPr>
        <w:t> </w:t>
      </w:r>
      <w:r>
        <w:rPr/>
        <w:t>permitió asegurar la alineación del trabajo realizado con los objetivos establecidos.</w:t>
      </w:r>
    </w:p>
    <w:p>
      <w:pPr>
        <w:pStyle w:val="BodyText"/>
        <w:spacing w:line="480" w:lineRule="auto" w:before="1"/>
        <w:ind w:right="354" w:firstLine="719"/>
      </w:pPr>
      <w:r>
        <w:rPr/>
        <w:t>En</w:t>
      </w:r>
      <w:r>
        <w:rPr>
          <w:spacing w:val="-5"/>
        </w:rPr>
        <w:t> </w:t>
      </w:r>
      <w:r>
        <w:rPr/>
        <w:t>el</w:t>
      </w:r>
      <w:r>
        <w:rPr>
          <w:spacing w:val="-8"/>
        </w:rPr>
        <w:t> </w:t>
      </w:r>
      <w:r>
        <w:rPr/>
        <w:t>dominio</w:t>
      </w:r>
      <w:r>
        <w:rPr>
          <w:spacing w:val="-7"/>
        </w:rPr>
        <w:t> </w:t>
      </w:r>
      <w:r>
        <w:rPr/>
        <w:t>de</w:t>
      </w:r>
      <w:r>
        <w:rPr>
          <w:spacing w:val="-5"/>
        </w:rPr>
        <w:t> </w:t>
      </w:r>
      <w:r>
        <w:rPr/>
        <w:t>la</w:t>
      </w:r>
      <w:r>
        <w:rPr>
          <w:spacing w:val="-7"/>
        </w:rPr>
        <w:t> </w:t>
      </w:r>
      <w:r>
        <w:rPr/>
        <w:t>entrega,</w:t>
      </w:r>
      <w:r>
        <w:rPr>
          <w:spacing w:val="-5"/>
        </w:rPr>
        <w:t> </w:t>
      </w:r>
      <w:r>
        <w:rPr/>
        <w:t>se</w:t>
      </w:r>
      <w:r>
        <w:rPr>
          <w:spacing w:val="-5"/>
        </w:rPr>
        <w:t> </w:t>
      </w:r>
      <w:r>
        <w:rPr/>
        <w:t>definieron</w:t>
      </w:r>
      <w:r>
        <w:rPr>
          <w:spacing w:val="-5"/>
        </w:rPr>
        <w:t> </w:t>
      </w:r>
      <w:r>
        <w:rPr/>
        <w:t>claramente</w:t>
      </w:r>
      <w:r>
        <w:rPr>
          <w:spacing w:val="-6"/>
        </w:rPr>
        <w:t> </w:t>
      </w:r>
      <w:r>
        <w:rPr/>
        <w:t>los</w:t>
      </w:r>
      <w:r>
        <w:rPr>
          <w:spacing w:val="-5"/>
        </w:rPr>
        <w:t> </w:t>
      </w:r>
      <w:r>
        <w:rPr/>
        <w:t>criterios</w:t>
      </w:r>
      <w:r>
        <w:rPr>
          <w:spacing w:val="-8"/>
        </w:rPr>
        <w:t> </w:t>
      </w:r>
      <w:r>
        <w:rPr/>
        <w:t>de</w:t>
      </w:r>
      <w:r>
        <w:rPr>
          <w:spacing w:val="-7"/>
        </w:rPr>
        <w:t> </w:t>
      </w:r>
      <w:r>
        <w:rPr/>
        <w:t>calidad para cada</w:t>
      </w:r>
      <w:r>
        <w:rPr>
          <w:spacing w:val="-6"/>
        </w:rPr>
        <w:t> </w:t>
      </w:r>
      <w:r>
        <w:rPr/>
        <w:t>componente</w:t>
      </w:r>
      <w:r>
        <w:rPr>
          <w:spacing w:val="-6"/>
        </w:rPr>
        <w:t> </w:t>
      </w:r>
      <w:r>
        <w:rPr/>
        <w:t>del</w:t>
      </w:r>
      <w:r>
        <w:rPr>
          <w:spacing w:val="-9"/>
        </w:rPr>
        <w:t> </w:t>
      </w:r>
      <w:r>
        <w:rPr/>
        <w:t>sistema,</w:t>
      </w:r>
      <w:r>
        <w:rPr>
          <w:spacing w:val="-6"/>
        </w:rPr>
        <w:t> </w:t>
      </w:r>
      <w:r>
        <w:rPr/>
        <w:t>incluyendo</w:t>
      </w:r>
      <w:r>
        <w:rPr>
          <w:spacing w:val="-6"/>
        </w:rPr>
        <w:t> </w:t>
      </w:r>
      <w:r>
        <w:rPr/>
        <w:t>su</w:t>
      </w:r>
      <w:r>
        <w:rPr>
          <w:spacing w:val="-8"/>
        </w:rPr>
        <w:t> </w:t>
      </w:r>
      <w:r>
        <w:rPr/>
        <w:t>capacidad</w:t>
      </w:r>
      <w:r>
        <w:rPr>
          <w:spacing w:val="-6"/>
        </w:rPr>
        <w:t> </w:t>
      </w:r>
      <w:r>
        <w:rPr/>
        <w:t>técnica,</w:t>
      </w:r>
      <w:r>
        <w:rPr>
          <w:spacing w:val="-8"/>
        </w:rPr>
        <w:t> </w:t>
      </w:r>
      <w:r>
        <w:rPr/>
        <w:t>funcionalidad</w:t>
      </w:r>
      <w:r>
        <w:rPr>
          <w:spacing w:val="-6"/>
        </w:rPr>
        <w:t> </w:t>
      </w:r>
      <w:r>
        <w:rPr/>
        <w:t>operativa y aceptabilidad por parte del usuario. Se establecieron condiciones de entrega como pruebas de funcionamiento, inspección visual de la instalación, y validación del cumplimiento de requisitos mínimos para asegurar que el sistema entregue valor real y sostenible. Se garantizó que los entregables fueran útiles, operables sin asistencia especializada y adaptados al entorno físico y social de la vivienda.</w:t>
      </w:r>
    </w:p>
    <w:p>
      <w:pPr>
        <w:pStyle w:val="BodyText"/>
        <w:spacing w:after="0" w:line="480" w:lineRule="auto"/>
        <w:sectPr>
          <w:pgSz w:w="12240" w:h="15840"/>
          <w:pgMar w:header="286" w:footer="0" w:top="1340" w:bottom="280" w:left="1080" w:right="1080"/>
        </w:sectPr>
      </w:pPr>
    </w:p>
    <w:p>
      <w:pPr>
        <w:pStyle w:val="BodyText"/>
        <w:spacing w:line="480" w:lineRule="auto" w:before="82"/>
        <w:ind w:right="362" w:firstLine="719"/>
      </w:pPr>
      <w:r>
        <w:rPr/>
        <w:t>A continuación, se presentan las métricas formuladas para evaluar la calidad de los entregables desarrollados durante la formulación del Plan para la Dirección del </w:t>
      </w:r>
      <w:r>
        <w:rPr>
          <w:spacing w:val="-2"/>
        </w:rPr>
        <w:t>Proyecto:</w:t>
      </w:r>
    </w:p>
    <w:p>
      <w:pPr>
        <w:pStyle w:val="Heading2"/>
      </w:pPr>
      <w:r>
        <w:rPr/>
        <w:t>Tabla</w:t>
      </w:r>
      <w:r>
        <w:rPr>
          <w:spacing w:val="1"/>
        </w:rPr>
        <w:t> </w:t>
      </w:r>
      <w:r>
        <w:rPr>
          <w:spacing w:val="-10"/>
        </w:rPr>
        <w:t>5</w:t>
      </w:r>
    </w:p>
    <w:p>
      <w:pPr>
        <w:spacing w:before="274"/>
        <w:ind w:left="360" w:right="0" w:firstLine="0"/>
        <w:jc w:val="left"/>
        <w:rPr>
          <w:rFonts w:ascii="Arial" w:hAnsi="Arial"/>
          <w:i/>
          <w:sz w:val="24"/>
        </w:rPr>
      </w:pPr>
      <w:r>
        <w:rPr>
          <w:rFonts w:ascii="Arial" w:hAnsi="Arial"/>
          <w:i/>
          <w:sz w:val="24"/>
        </w:rPr>
        <w:t>Métricas</w:t>
      </w:r>
      <w:r>
        <w:rPr>
          <w:rFonts w:ascii="Arial" w:hAnsi="Arial"/>
          <w:i/>
          <w:spacing w:val="-1"/>
          <w:sz w:val="24"/>
        </w:rPr>
        <w:t> </w:t>
      </w:r>
      <w:r>
        <w:rPr>
          <w:rFonts w:ascii="Arial" w:hAnsi="Arial"/>
          <w:i/>
          <w:sz w:val="24"/>
        </w:rPr>
        <w:t>de </w:t>
      </w:r>
      <w:r>
        <w:rPr>
          <w:rFonts w:ascii="Arial" w:hAnsi="Arial"/>
          <w:i/>
          <w:spacing w:val="-2"/>
          <w:sz w:val="24"/>
        </w:rPr>
        <w:t>calidad</w:t>
      </w:r>
    </w:p>
    <w:p>
      <w:pPr>
        <w:pStyle w:val="BodyText"/>
        <w:spacing w:before="52"/>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0"/>
        <w:gridCol w:w="2870"/>
        <w:gridCol w:w="2016"/>
        <w:gridCol w:w="2531"/>
      </w:tblGrid>
      <w:tr>
        <w:trPr>
          <w:trHeight w:val="460" w:hRule="atLeast"/>
        </w:trPr>
        <w:tc>
          <w:tcPr>
            <w:tcW w:w="1960" w:type="dxa"/>
            <w:tcBorders>
              <w:top w:val="single" w:sz="4" w:space="0" w:color="7E7E7E"/>
              <w:bottom w:val="single" w:sz="4" w:space="0" w:color="7E7E7E"/>
            </w:tcBorders>
          </w:tcPr>
          <w:p>
            <w:pPr>
              <w:pStyle w:val="TableParagraph"/>
              <w:spacing w:line="225" w:lineRule="exact"/>
              <w:ind w:left="254"/>
              <w:rPr>
                <w:rFonts w:ascii="Arial"/>
                <w:b/>
                <w:sz w:val="20"/>
              </w:rPr>
            </w:pPr>
            <w:r>
              <w:rPr>
                <w:rFonts w:ascii="Arial"/>
                <w:b/>
                <w:sz w:val="20"/>
              </w:rPr>
              <w:t>Factor</w:t>
            </w:r>
            <w:r>
              <w:rPr>
                <w:rFonts w:ascii="Arial"/>
                <w:b/>
                <w:spacing w:val="-9"/>
                <w:sz w:val="20"/>
              </w:rPr>
              <w:t> </w:t>
            </w:r>
            <w:r>
              <w:rPr>
                <w:rFonts w:ascii="Arial"/>
                <w:b/>
                <w:spacing w:val="-2"/>
                <w:sz w:val="20"/>
              </w:rPr>
              <w:t>evaluado</w:t>
            </w:r>
          </w:p>
        </w:tc>
        <w:tc>
          <w:tcPr>
            <w:tcW w:w="2870" w:type="dxa"/>
            <w:tcBorders>
              <w:top w:val="single" w:sz="4" w:space="0" w:color="7E7E7E"/>
              <w:bottom w:val="single" w:sz="4" w:space="0" w:color="7E7E7E"/>
            </w:tcBorders>
          </w:tcPr>
          <w:p>
            <w:pPr>
              <w:pStyle w:val="TableParagraph"/>
              <w:spacing w:line="225" w:lineRule="exact"/>
              <w:ind w:left="99"/>
              <w:jc w:val="center"/>
              <w:rPr>
                <w:rFonts w:ascii="Arial" w:hAnsi="Arial"/>
                <w:b/>
                <w:sz w:val="20"/>
              </w:rPr>
            </w:pPr>
            <w:r>
              <w:rPr>
                <w:rFonts w:ascii="Arial" w:hAnsi="Arial"/>
                <w:b/>
                <w:spacing w:val="-2"/>
                <w:sz w:val="20"/>
              </w:rPr>
              <w:t>Métrica</w:t>
            </w:r>
          </w:p>
        </w:tc>
        <w:tc>
          <w:tcPr>
            <w:tcW w:w="2016" w:type="dxa"/>
            <w:tcBorders>
              <w:top w:val="single" w:sz="4" w:space="0" w:color="7E7E7E"/>
              <w:bottom w:val="single" w:sz="4" w:space="0" w:color="7E7E7E"/>
            </w:tcBorders>
          </w:tcPr>
          <w:p>
            <w:pPr>
              <w:pStyle w:val="TableParagraph"/>
              <w:spacing w:line="225" w:lineRule="exact"/>
              <w:ind w:left="522"/>
              <w:rPr>
                <w:rFonts w:ascii="Arial" w:hAnsi="Arial"/>
                <w:b/>
                <w:sz w:val="20"/>
              </w:rPr>
            </w:pPr>
            <w:r>
              <w:rPr>
                <w:rFonts w:ascii="Arial" w:hAnsi="Arial"/>
                <w:b/>
                <w:sz w:val="20"/>
              </w:rPr>
              <w:t>Método</w:t>
            </w:r>
            <w:r>
              <w:rPr>
                <w:rFonts w:ascii="Arial" w:hAnsi="Arial"/>
                <w:b/>
                <w:spacing w:val="-6"/>
                <w:sz w:val="20"/>
              </w:rPr>
              <w:t> </w:t>
            </w:r>
            <w:r>
              <w:rPr>
                <w:rFonts w:ascii="Arial" w:hAnsi="Arial"/>
                <w:b/>
                <w:spacing w:val="-5"/>
                <w:sz w:val="20"/>
              </w:rPr>
              <w:t>de</w:t>
            </w:r>
          </w:p>
          <w:p>
            <w:pPr>
              <w:pStyle w:val="TableParagraph"/>
              <w:spacing w:line="215" w:lineRule="exact"/>
              <w:ind w:left="585"/>
              <w:rPr>
                <w:rFonts w:ascii="Arial" w:hAnsi="Arial"/>
                <w:b/>
                <w:sz w:val="20"/>
              </w:rPr>
            </w:pPr>
            <w:r>
              <w:rPr>
                <w:rFonts w:ascii="Arial" w:hAnsi="Arial"/>
                <w:b/>
                <w:spacing w:val="-2"/>
                <w:sz w:val="20"/>
              </w:rPr>
              <w:t>medición</w:t>
            </w:r>
          </w:p>
        </w:tc>
        <w:tc>
          <w:tcPr>
            <w:tcW w:w="2531" w:type="dxa"/>
            <w:tcBorders>
              <w:top w:val="single" w:sz="4" w:space="0" w:color="7E7E7E"/>
              <w:bottom w:val="single" w:sz="4" w:space="0" w:color="7E7E7E"/>
            </w:tcBorders>
          </w:tcPr>
          <w:p>
            <w:pPr>
              <w:pStyle w:val="TableParagraph"/>
              <w:spacing w:line="225" w:lineRule="exact"/>
              <w:ind w:left="342"/>
              <w:rPr>
                <w:rFonts w:ascii="Arial"/>
                <w:b/>
                <w:sz w:val="20"/>
              </w:rPr>
            </w:pPr>
            <w:r>
              <w:rPr>
                <w:rFonts w:ascii="Arial"/>
                <w:b/>
                <w:sz w:val="20"/>
              </w:rPr>
              <w:t>Indicador</w:t>
            </w:r>
            <w:r>
              <w:rPr>
                <w:rFonts w:ascii="Arial"/>
                <w:b/>
                <w:spacing w:val="-10"/>
                <w:sz w:val="20"/>
              </w:rPr>
              <w:t> </w:t>
            </w:r>
            <w:r>
              <w:rPr>
                <w:rFonts w:ascii="Arial"/>
                <w:b/>
                <w:spacing w:val="-2"/>
                <w:sz w:val="20"/>
              </w:rPr>
              <w:t>esperado</w:t>
            </w:r>
          </w:p>
        </w:tc>
      </w:tr>
      <w:tr>
        <w:trPr>
          <w:trHeight w:val="688" w:hRule="atLeast"/>
        </w:trPr>
        <w:tc>
          <w:tcPr>
            <w:tcW w:w="1960" w:type="dxa"/>
            <w:tcBorders>
              <w:top w:val="single" w:sz="4" w:space="0" w:color="7E7E7E"/>
              <w:bottom w:val="single" w:sz="4" w:space="0" w:color="7E7E7E"/>
            </w:tcBorders>
          </w:tcPr>
          <w:p>
            <w:pPr>
              <w:pStyle w:val="TableParagraph"/>
              <w:ind w:left="122"/>
              <w:rPr>
                <w:rFonts w:ascii="Arial"/>
                <w:b/>
                <w:sz w:val="20"/>
              </w:rPr>
            </w:pPr>
            <w:r>
              <w:rPr>
                <w:rFonts w:ascii="Arial"/>
                <w:b/>
                <w:spacing w:val="-2"/>
                <w:sz w:val="20"/>
              </w:rPr>
              <w:t>Cumplimiento estructural</w:t>
            </w:r>
          </w:p>
        </w:tc>
        <w:tc>
          <w:tcPr>
            <w:tcW w:w="2870" w:type="dxa"/>
            <w:tcBorders>
              <w:top w:val="single" w:sz="4" w:space="0" w:color="7E7E7E"/>
              <w:bottom w:val="single" w:sz="4" w:space="0" w:color="7E7E7E"/>
            </w:tcBorders>
          </w:tcPr>
          <w:p>
            <w:pPr>
              <w:pStyle w:val="TableParagraph"/>
              <w:spacing w:line="227" w:lineRule="exact"/>
              <w:ind w:left="175"/>
              <w:rPr>
                <w:sz w:val="20"/>
              </w:rPr>
            </w:pPr>
            <w:r>
              <w:rPr>
                <w:sz w:val="20"/>
              </w:rPr>
              <w:t>Inclusión</w:t>
            </w:r>
            <w:r>
              <w:rPr>
                <w:spacing w:val="-8"/>
                <w:sz w:val="20"/>
              </w:rPr>
              <w:t> </w:t>
            </w:r>
            <w:r>
              <w:rPr>
                <w:sz w:val="20"/>
              </w:rPr>
              <w:t>del</w:t>
            </w:r>
            <w:r>
              <w:rPr>
                <w:spacing w:val="-5"/>
                <w:sz w:val="20"/>
              </w:rPr>
              <w:t> </w:t>
            </w:r>
            <w:r>
              <w:rPr>
                <w:sz w:val="20"/>
              </w:rPr>
              <w:t>100%</w:t>
            </w:r>
            <w:r>
              <w:rPr>
                <w:spacing w:val="-6"/>
                <w:sz w:val="20"/>
              </w:rPr>
              <w:t> </w:t>
            </w:r>
            <w:r>
              <w:rPr>
                <w:sz w:val="20"/>
              </w:rPr>
              <w:t>de</w:t>
            </w:r>
            <w:r>
              <w:rPr>
                <w:spacing w:val="-4"/>
                <w:sz w:val="20"/>
              </w:rPr>
              <w:t> </w:t>
            </w:r>
            <w:r>
              <w:rPr>
                <w:spacing w:val="-5"/>
                <w:sz w:val="20"/>
              </w:rPr>
              <w:t>los</w:t>
            </w:r>
          </w:p>
          <w:p>
            <w:pPr>
              <w:pStyle w:val="TableParagraph"/>
              <w:spacing w:line="230" w:lineRule="atLeast"/>
              <w:ind w:left="175"/>
              <w:rPr>
                <w:sz w:val="20"/>
              </w:rPr>
            </w:pPr>
            <w:r>
              <w:rPr>
                <w:sz w:val="20"/>
              </w:rPr>
              <w:t>dominios</w:t>
            </w:r>
            <w:r>
              <w:rPr>
                <w:spacing w:val="-13"/>
                <w:sz w:val="20"/>
              </w:rPr>
              <w:t> </w:t>
            </w:r>
            <w:r>
              <w:rPr>
                <w:sz w:val="20"/>
              </w:rPr>
              <w:t>de</w:t>
            </w:r>
            <w:r>
              <w:rPr>
                <w:spacing w:val="-13"/>
                <w:sz w:val="20"/>
              </w:rPr>
              <w:t> </w:t>
            </w:r>
            <w:r>
              <w:rPr>
                <w:sz w:val="20"/>
              </w:rPr>
              <w:t>desempeño</w:t>
            </w:r>
            <w:r>
              <w:rPr>
                <w:spacing w:val="-13"/>
                <w:sz w:val="20"/>
              </w:rPr>
              <w:t> </w:t>
            </w:r>
            <w:r>
              <w:rPr>
                <w:sz w:val="20"/>
              </w:rPr>
              <w:t>del </w:t>
            </w:r>
            <w:r>
              <w:rPr>
                <w:spacing w:val="-4"/>
                <w:sz w:val="20"/>
              </w:rPr>
              <w:t>PMI</w:t>
            </w:r>
          </w:p>
        </w:tc>
        <w:tc>
          <w:tcPr>
            <w:tcW w:w="2016" w:type="dxa"/>
            <w:tcBorders>
              <w:top w:val="single" w:sz="4" w:space="0" w:color="7E7E7E"/>
              <w:bottom w:val="single" w:sz="4" w:space="0" w:color="7E7E7E"/>
            </w:tcBorders>
          </w:tcPr>
          <w:p>
            <w:pPr>
              <w:pStyle w:val="TableParagraph"/>
              <w:ind w:left="138"/>
              <w:rPr>
                <w:sz w:val="20"/>
              </w:rPr>
            </w:pPr>
            <w:r>
              <w:rPr>
                <w:sz w:val="20"/>
              </w:rPr>
              <w:t>Lista</w:t>
            </w:r>
            <w:r>
              <w:rPr>
                <w:spacing w:val="-14"/>
                <w:sz w:val="20"/>
              </w:rPr>
              <w:t> </w:t>
            </w:r>
            <w:r>
              <w:rPr>
                <w:sz w:val="20"/>
              </w:rPr>
              <w:t>de</w:t>
            </w:r>
            <w:r>
              <w:rPr>
                <w:spacing w:val="-14"/>
                <w:sz w:val="20"/>
              </w:rPr>
              <w:t> </w:t>
            </w:r>
            <w:r>
              <w:rPr>
                <w:sz w:val="20"/>
              </w:rPr>
              <w:t>verificación </w:t>
            </w:r>
            <w:r>
              <w:rPr>
                <w:spacing w:val="-2"/>
                <w:sz w:val="20"/>
              </w:rPr>
              <w:t>estructural</w:t>
            </w:r>
          </w:p>
        </w:tc>
        <w:tc>
          <w:tcPr>
            <w:tcW w:w="2531" w:type="dxa"/>
            <w:tcBorders>
              <w:top w:val="single" w:sz="4" w:space="0" w:color="7E7E7E"/>
              <w:bottom w:val="single" w:sz="4" w:space="0" w:color="7E7E7E"/>
            </w:tcBorders>
          </w:tcPr>
          <w:p>
            <w:pPr>
              <w:pStyle w:val="TableParagraph"/>
              <w:spacing w:line="227" w:lineRule="exact"/>
              <w:ind w:left="110"/>
              <w:rPr>
                <w:sz w:val="20"/>
              </w:rPr>
            </w:pPr>
            <w:r>
              <w:rPr>
                <w:sz w:val="20"/>
              </w:rPr>
              <w:t>Todos</w:t>
            </w:r>
            <w:r>
              <w:rPr>
                <w:spacing w:val="-6"/>
                <w:sz w:val="20"/>
              </w:rPr>
              <w:t> </w:t>
            </w:r>
            <w:r>
              <w:rPr>
                <w:sz w:val="20"/>
              </w:rPr>
              <w:t>los</w:t>
            </w:r>
            <w:r>
              <w:rPr>
                <w:spacing w:val="-5"/>
                <w:sz w:val="20"/>
              </w:rPr>
              <w:t> </w:t>
            </w:r>
            <w:r>
              <w:rPr>
                <w:spacing w:val="-2"/>
                <w:sz w:val="20"/>
              </w:rPr>
              <w:t>dominios</w:t>
            </w:r>
          </w:p>
          <w:p>
            <w:pPr>
              <w:pStyle w:val="TableParagraph"/>
              <w:spacing w:line="230" w:lineRule="atLeast"/>
              <w:ind w:left="110" w:right="1058"/>
              <w:rPr>
                <w:sz w:val="20"/>
              </w:rPr>
            </w:pPr>
            <w:r>
              <w:rPr>
                <w:sz w:val="20"/>
              </w:rPr>
              <w:t>desarrollados</w:t>
            </w:r>
            <w:r>
              <w:rPr>
                <w:spacing w:val="-14"/>
                <w:sz w:val="20"/>
              </w:rPr>
              <w:t> </w:t>
            </w:r>
            <w:r>
              <w:rPr>
                <w:sz w:val="20"/>
              </w:rPr>
              <w:t>y </w:t>
            </w:r>
            <w:r>
              <w:rPr>
                <w:spacing w:val="-2"/>
                <w:sz w:val="20"/>
              </w:rPr>
              <w:t>documentados</w:t>
            </w:r>
          </w:p>
        </w:tc>
      </w:tr>
      <w:tr>
        <w:trPr>
          <w:trHeight w:val="690" w:hRule="atLeast"/>
        </w:trPr>
        <w:tc>
          <w:tcPr>
            <w:tcW w:w="1960" w:type="dxa"/>
            <w:tcBorders>
              <w:top w:val="single" w:sz="4" w:space="0" w:color="7E7E7E"/>
              <w:bottom w:val="single" w:sz="4" w:space="0" w:color="7E7E7E"/>
            </w:tcBorders>
          </w:tcPr>
          <w:p>
            <w:pPr>
              <w:pStyle w:val="TableParagraph"/>
              <w:spacing w:line="237" w:lineRule="auto"/>
              <w:ind w:left="122"/>
              <w:rPr>
                <w:rFonts w:ascii="Arial" w:hAnsi="Arial"/>
                <w:b/>
                <w:sz w:val="20"/>
              </w:rPr>
            </w:pPr>
            <w:r>
              <w:rPr>
                <w:rFonts w:ascii="Arial" w:hAnsi="Arial"/>
                <w:b/>
                <w:spacing w:val="-2"/>
                <w:sz w:val="20"/>
              </w:rPr>
              <w:t>Coherencia metodológica</w:t>
            </w:r>
          </w:p>
        </w:tc>
        <w:tc>
          <w:tcPr>
            <w:tcW w:w="2870" w:type="dxa"/>
            <w:tcBorders>
              <w:top w:val="single" w:sz="4" w:space="0" w:color="7E7E7E"/>
              <w:bottom w:val="single" w:sz="4" w:space="0" w:color="7E7E7E"/>
            </w:tcBorders>
          </w:tcPr>
          <w:p>
            <w:pPr>
              <w:pStyle w:val="TableParagraph"/>
              <w:ind w:left="175"/>
              <w:rPr>
                <w:sz w:val="20"/>
              </w:rPr>
            </w:pPr>
            <w:r>
              <w:rPr>
                <w:sz w:val="20"/>
              </w:rPr>
              <w:t>Correspondencia entre alcance,</w:t>
            </w:r>
            <w:r>
              <w:rPr>
                <w:spacing w:val="-14"/>
                <w:sz w:val="20"/>
              </w:rPr>
              <w:t> </w:t>
            </w:r>
            <w:r>
              <w:rPr>
                <w:sz w:val="20"/>
              </w:rPr>
              <w:t>cronograma,</w:t>
            </w:r>
            <w:r>
              <w:rPr>
                <w:spacing w:val="-14"/>
                <w:sz w:val="20"/>
              </w:rPr>
              <w:t> </w:t>
            </w:r>
            <w:r>
              <w:rPr>
                <w:sz w:val="20"/>
              </w:rPr>
              <w:t>costos</w:t>
            </w:r>
          </w:p>
          <w:p>
            <w:pPr>
              <w:pStyle w:val="TableParagraph"/>
              <w:spacing w:line="211" w:lineRule="exact"/>
              <w:ind w:left="175"/>
              <w:rPr>
                <w:sz w:val="20"/>
              </w:rPr>
            </w:pPr>
            <w:r>
              <w:rPr>
                <w:sz w:val="20"/>
              </w:rPr>
              <w:t>y</w:t>
            </w:r>
            <w:r>
              <w:rPr>
                <w:spacing w:val="-3"/>
                <w:sz w:val="20"/>
              </w:rPr>
              <w:t> </w:t>
            </w:r>
            <w:r>
              <w:rPr>
                <w:spacing w:val="-2"/>
                <w:sz w:val="20"/>
              </w:rPr>
              <w:t>diseño</w:t>
            </w:r>
          </w:p>
        </w:tc>
        <w:tc>
          <w:tcPr>
            <w:tcW w:w="2016" w:type="dxa"/>
            <w:tcBorders>
              <w:top w:val="single" w:sz="4" w:space="0" w:color="7E7E7E"/>
              <w:bottom w:val="single" w:sz="4" w:space="0" w:color="7E7E7E"/>
            </w:tcBorders>
          </w:tcPr>
          <w:p>
            <w:pPr>
              <w:pStyle w:val="TableParagraph"/>
              <w:ind w:left="138" w:right="126"/>
              <w:rPr>
                <w:sz w:val="20"/>
              </w:rPr>
            </w:pPr>
            <w:r>
              <w:rPr>
                <w:sz w:val="20"/>
              </w:rPr>
              <w:t>Evaluación</w:t>
            </w:r>
            <w:r>
              <w:rPr>
                <w:spacing w:val="-14"/>
                <w:sz w:val="20"/>
              </w:rPr>
              <w:t> </w:t>
            </w:r>
            <w:r>
              <w:rPr>
                <w:sz w:val="20"/>
              </w:rPr>
              <w:t>cruzada entre capítulos</w:t>
            </w:r>
          </w:p>
        </w:tc>
        <w:tc>
          <w:tcPr>
            <w:tcW w:w="2531" w:type="dxa"/>
            <w:tcBorders>
              <w:top w:val="single" w:sz="4" w:space="0" w:color="7E7E7E"/>
              <w:bottom w:val="single" w:sz="4" w:space="0" w:color="7E7E7E"/>
            </w:tcBorders>
          </w:tcPr>
          <w:p>
            <w:pPr>
              <w:pStyle w:val="TableParagraph"/>
              <w:ind w:left="110" w:right="702"/>
              <w:rPr>
                <w:sz w:val="20"/>
              </w:rPr>
            </w:pPr>
            <w:r>
              <w:rPr>
                <w:sz w:val="20"/>
              </w:rPr>
              <w:t>Coherencia</w:t>
            </w:r>
            <w:r>
              <w:rPr>
                <w:spacing w:val="-14"/>
                <w:sz w:val="20"/>
              </w:rPr>
              <w:t> </w:t>
            </w:r>
            <w:r>
              <w:rPr>
                <w:sz w:val="20"/>
              </w:rPr>
              <w:t>técnica validada sin</w:t>
            </w:r>
          </w:p>
          <w:p>
            <w:pPr>
              <w:pStyle w:val="TableParagraph"/>
              <w:spacing w:line="211" w:lineRule="exact"/>
              <w:ind w:left="110"/>
              <w:rPr>
                <w:sz w:val="20"/>
              </w:rPr>
            </w:pPr>
            <w:r>
              <w:rPr>
                <w:spacing w:val="-2"/>
                <w:sz w:val="20"/>
              </w:rPr>
              <w:t>contradicciones</w:t>
            </w:r>
          </w:p>
        </w:tc>
      </w:tr>
      <w:tr>
        <w:trPr>
          <w:trHeight w:val="690" w:hRule="atLeast"/>
        </w:trPr>
        <w:tc>
          <w:tcPr>
            <w:tcW w:w="1960" w:type="dxa"/>
            <w:tcBorders>
              <w:top w:val="single" w:sz="4" w:space="0" w:color="7E7E7E"/>
              <w:bottom w:val="single" w:sz="4" w:space="0" w:color="7E7E7E"/>
            </w:tcBorders>
          </w:tcPr>
          <w:p>
            <w:pPr>
              <w:pStyle w:val="TableParagraph"/>
              <w:ind w:left="122" w:right="642"/>
              <w:rPr>
                <w:rFonts w:ascii="Arial" w:hAnsi="Arial"/>
                <w:b/>
                <w:sz w:val="20"/>
              </w:rPr>
            </w:pPr>
            <w:r>
              <w:rPr>
                <w:rFonts w:ascii="Arial" w:hAnsi="Arial"/>
                <w:b/>
                <w:spacing w:val="-2"/>
                <w:sz w:val="20"/>
              </w:rPr>
              <w:t>Redacción </w:t>
            </w:r>
            <w:r>
              <w:rPr>
                <w:rFonts w:ascii="Arial" w:hAnsi="Arial"/>
                <w:b/>
                <w:sz w:val="20"/>
              </w:rPr>
              <w:t>académica</w:t>
            </w:r>
            <w:r>
              <w:rPr>
                <w:rFonts w:ascii="Arial" w:hAnsi="Arial"/>
                <w:b/>
                <w:spacing w:val="-14"/>
                <w:sz w:val="20"/>
              </w:rPr>
              <w:t> </w:t>
            </w:r>
            <w:r>
              <w:rPr>
                <w:rFonts w:ascii="Arial" w:hAnsi="Arial"/>
                <w:b/>
                <w:sz w:val="20"/>
              </w:rPr>
              <w:t>y</w:t>
            </w:r>
          </w:p>
          <w:p>
            <w:pPr>
              <w:pStyle w:val="TableParagraph"/>
              <w:spacing w:line="215" w:lineRule="exact"/>
              <w:ind w:left="122"/>
              <w:rPr>
                <w:rFonts w:ascii="Arial" w:hAnsi="Arial"/>
                <w:b/>
                <w:sz w:val="20"/>
              </w:rPr>
            </w:pPr>
            <w:r>
              <w:rPr>
                <w:rFonts w:ascii="Arial" w:hAnsi="Arial"/>
                <w:b/>
                <w:spacing w:val="-2"/>
                <w:sz w:val="20"/>
              </w:rPr>
              <w:t>técnica</w:t>
            </w:r>
          </w:p>
        </w:tc>
        <w:tc>
          <w:tcPr>
            <w:tcW w:w="2870" w:type="dxa"/>
            <w:tcBorders>
              <w:top w:val="single" w:sz="4" w:space="0" w:color="7E7E7E"/>
              <w:bottom w:val="single" w:sz="4" w:space="0" w:color="7E7E7E"/>
            </w:tcBorders>
          </w:tcPr>
          <w:p>
            <w:pPr>
              <w:pStyle w:val="TableParagraph"/>
              <w:spacing w:line="230" w:lineRule="exact"/>
              <w:ind w:left="175"/>
              <w:rPr>
                <w:sz w:val="20"/>
              </w:rPr>
            </w:pPr>
            <w:r>
              <w:rPr>
                <w:sz w:val="20"/>
              </w:rPr>
              <w:t>Uso</w:t>
            </w:r>
            <w:r>
              <w:rPr>
                <w:spacing w:val="-14"/>
                <w:sz w:val="20"/>
              </w:rPr>
              <w:t> </w:t>
            </w:r>
            <w:r>
              <w:rPr>
                <w:sz w:val="20"/>
              </w:rPr>
              <w:t>adecuado</w:t>
            </w:r>
            <w:r>
              <w:rPr>
                <w:spacing w:val="-13"/>
                <w:sz w:val="20"/>
              </w:rPr>
              <w:t> </w:t>
            </w:r>
            <w:r>
              <w:rPr>
                <w:sz w:val="20"/>
              </w:rPr>
              <w:t>de</w:t>
            </w:r>
            <w:r>
              <w:rPr>
                <w:spacing w:val="-14"/>
                <w:sz w:val="20"/>
              </w:rPr>
              <w:t> </w:t>
            </w:r>
            <w:r>
              <w:rPr>
                <w:sz w:val="20"/>
              </w:rPr>
              <w:t>lenguaje formal, tercera persona y </w:t>
            </w:r>
            <w:r>
              <w:rPr>
                <w:spacing w:val="-2"/>
                <w:sz w:val="20"/>
              </w:rPr>
              <w:t>fuentes</w:t>
            </w:r>
          </w:p>
        </w:tc>
        <w:tc>
          <w:tcPr>
            <w:tcW w:w="2016" w:type="dxa"/>
            <w:tcBorders>
              <w:top w:val="single" w:sz="4" w:space="0" w:color="7E7E7E"/>
              <w:bottom w:val="single" w:sz="4" w:space="0" w:color="7E7E7E"/>
            </w:tcBorders>
          </w:tcPr>
          <w:p>
            <w:pPr>
              <w:pStyle w:val="TableParagraph"/>
              <w:ind w:left="138"/>
              <w:rPr>
                <w:sz w:val="20"/>
              </w:rPr>
            </w:pPr>
            <w:r>
              <w:rPr>
                <w:sz w:val="20"/>
              </w:rPr>
              <w:t>Revisión</w:t>
            </w:r>
            <w:r>
              <w:rPr>
                <w:spacing w:val="-14"/>
                <w:sz w:val="20"/>
              </w:rPr>
              <w:t> </w:t>
            </w:r>
            <w:r>
              <w:rPr>
                <w:sz w:val="20"/>
              </w:rPr>
              <w:t>por</w:t>
            </w:r>
            <w:r>
              <w:rPr>
                <w:spacing w:val="-14"/>
                <w:sz w:val="20"/>
              </w:rPr>
              <w:t> </w:t>
            </w:r>
            <w:r>
              <w:rPr>
                <w:sz w:val="20"/>
              </w:rPr>
              <w:t>asesor </w:t>
            </w:r>
            <w:r>
              <w:rPr>
                <w:spacing w:val="-2"/>
                <w:sz w:val="20"/>
              </w:rPr>
              <w:t>académico</w:t>
            </w:r>
          </w:p>
        </w:tc>
        <w:tc>
          <w:tcPr>
            <w:tcW w:w="2531" w:type="dxa"/>
            <w:tcBorders>
              <w:top w:val="single" w:sz="4" w:space="0" w:color="7E7E7E"/>
              <w:bottom w:val="single" w:sz="4" w:space="0" w:color="7E7E7E"/>
            </w:tcBorders>
          </w:tcPr>
          <w:p>
            <w:pPr>
              <w:pStyle w:val="TableParagraph"/>
              <w:spacing w:line="230" w:lineRule="exact"/>
              <w:ind w:left="110"/>
              <w:rPr>
                <w:sz w:val="20"/>
              </w:rPr>
            </w:pPr>
            <w:r>
              <w:rPr>
                <w:sz w:val="20"/>
              </w:rPr>
              <w:t>Nivel de redacción aceptable</w:t>
            </w:r>
            <w:r>
              <w:rPr>
                <w:spacing w:val="-14"/>
                <w:sz w:val="20"/>
              </w:rPr>
              <w:t> </w:t>
            </w:r>
            <w:r>
              <w:rPr>
                <w:sz w:val="20"/>
              </w:rPr>
              <w:t>con</w:t>
            </w:r>
            <w:r>
              <w:rPr>
                <w:spacing w:val="-14"/>
                <w:sz w:val="20"/>
              </w:rPr>
              <w:t> </w:t>
            </w:r>
            <w:r>
              <w:rPr>
                <w:sz w:val="20"/>
              </w:rPr>
              <w:t>ajustes </w:t>
            </w:r>
            <w:r>
              <w:rPr>
                <w:spacing w:val="-2"/>
                <w:sz w:val="20"/>
              </w:rPr>
              <w:t>menores</w:t>
            </w:r>
          </w:p>
        </w:tc>
      </w:tr>
      <w:tr>
        <w:trPr>
          <w:trHeight w:val="688" w:hRule="atLeast"/>
        </w:trPr>
        <w:tc>
          <w:tcPr>
            <w:tcW w:w="1960" w:type="dxa"/>
            <w:tcBorders>
              <w:top w:val="single" w:sz="4" w:space="0" w:color="7E7E7E"/>
              <w:bottom w:val="single" w:sz="4" w:space="0" w:color="7E7E7E"/>
            </w:tcBorders>
          </w:tcPr>
          <w:p>
            <w:pPr>
              <w:pStyle w:val="TableParagraph"/>
              <w:ind w:left="122" w:right="826"/>
              <w:rPr>
                <w:rFonts w:ascii="Arial" w:hAnsi="Arial"/>
                <w:b/>
                <w:sz w:val="20"/>
              </w:rPr>
            </w:pPr>
            <w:r>
              <w:rPr>
                <w:rFonts w:ascii="Arial" w:hAnsi="Arial"/>
                <w:b/>
                <w:spacing w:val="-2"/>
                <w:sz w:val="20"/>
              </w:rPr>
              <w:t>Aplicación normativa</w:t>
            </w:r>
          </w:p>
        </w:tc>
        <w:tc>
          <w:tcPr>
            <w:tcW w:w="2870" w:type="dxa"/>
            <w:tcBorders>
              <w:top w:val="single" w:sz="4" w:space="0" w:color="7E7E7E"/>
              <w:bottom w:val="single" w:sz="4" w:space="0" w:color="7E7E7E"/>
            </w:tcBorders>
          </w:tcPr>
          <w:p>
            <w:pPr>
              <w:pStyle w:val="TableParagraph"/>
              <w:ind w:left="175" w:right="124"/>
              <w:rPr>
                <w:sz w:val="20"/>
              </w:rPr>
            </w:pPr>
            <w:r>
              <w:rPr>
                <w:sz w:val="20"/>
              </w:rPr>
              <w:t>Citas y referencias de fuentes</w:t>
            </w:r>
            <w:r>
              <w:rPr>
                <w:spacing w:val="-14"/>
                <w:sz w:val="20"/>
              </w:rPr>
              <w:t> </w:t>
            </w:r>
            <w:r>
              <w:rPr>
                <w:sz w:val="20"/>
              </w:rPr>
              <w:t>técnicas</w:t>
            </w:r>
            <w:r>
              <w:rPr>
                <w:spacing w:val="-14"/>
                <w:sz w:val="20"/>
              </w:rPr>
              <w:t> </w:t>
            </w:r>
            <w:r>
              <w:rPr>
                <w:sz w:val="20"/>
              </w:rPr>
              <w:t>correctas</w:t>
            </w:r>
          </w:p>
        </w:tc>
        <w:tc>
          <w:tcPr>
            <w:tcW w:w="2016" w:type="dxa"/>
            <w:tcBorders>
              <w:top w:val="single" w:sz="4" w:space="0" w:color="7E7E7E"/>
              <w:bottom w:val="single" w:sz="4" w:space="0" w:color="7E7E7E"/>
            </w:tcBorders>
          </w:tcPr>
          <w:p>
            <w:pPr>
              <w:pStyle w:val="TableParagraph"/>
              <w:spacing w:line="227" w:lineRule="exact"/>
              <w:ind w:left="138"/>
              <w:rPr>
                <w:sz w:val="20"/>
              </w:rPr>
            </w:pPr>
            <w:r>
              <w:rPr>
                <w:sz w:val="20"/>
              </w:rPr>
              <w:t>Control</w:t>
            </w:r>
            <w:r>
              <w:rPr>
                <w:spacing w:val="-9"/>
                <w:sz w:val="20"/>
              </w:rPr>
              <w:t> </w:t>
            </w:r>
            <w:r>
              <w:rPr>
                <w:spacing w:val="-2"/>
                <w:sz w:val="20"/>
              </w:rPr>
              <w:t>bibliográfico</w:t>
            </w:r>
          </w:p>
          <w:p>
            <w:pPr>
              <w:pStyle w:val="TableParagraph"/>
              <w:spacing w:line="228" w:lineRule="exact"/>
              <w:ind w:left="138" w:right="997"/>
              <w:rPr>
                <w:sz w:val="20"/>
              </w:rPr>
            </w:pPr>
            <w:r>
              <w:rPr>
                <w:sz w:val="20"/>
              </w:rPr>
              <w:t>y</w:t>
            </w:r>
            <w:r>
              <w:rPr>
                <w:spacing w:val="-6"/>
                <w:sz w:val="20"/>
              </w:rPr>
              <w:t> </w:t>
            </w:r>
            <w:r>
              <w:rPr>
                <w:sz w:val="20"/>
              </w:rPr>
              <w:t>revisión </w:t>
            </w:r>
            <w:r>
              <w:rPr>
                <w:spacing w:val="-2"/>
                <w:sz w:val="20"/>
              </w:rPr>
              <w:t>normativa</w:t>
            </w:r>
          </w:p>
        </w:tc>
        <w:tc>
          <w:tcPr>
            <w:tcW w:w="2531" w:type="dxa"/>
            <w:tcBorders>
              <w:top w:val="single" w:sz="4" w:space="0" w:color="7E7E7E"/>
              <w:bottom w:val="single" w:sz="4" w:space="0" w:color="7E7E7E"/>
            </w:tcBorders>
          </w:tcPr>
          <w:p>
            <w:pPr>
              <w:pStyle w:val="TableParagraph"/>
              <w:ind w:left="110"/>
              <w:rPr>
                <w:sz w:val="20"/>
              </w:rPr>
            </w:pPr>
            <w:r>
              <w:rPr>
                <w:sz w:val="20"/>
              </w:rPr>
              <w:t>Uso</w:t>
            </w:r>
            <w:r>
              <w:rPr>
                <w:spacing w:val="-14"/>
                <w:sz w:val="20"/>
              </w:rPr>
              <w:t> </w:t>
            </w:r>
            <w:r>
              <w:rPr>
                <w:sz w:val="20"/>
              </w:rPr>
              <w:t>exclusivo</w:t>
            </w:r>
            <w:r>
              <w:rPr>
                <w:spacing w:val="-14"/>
                <w:sz w:val="20"/>
              </w:rPr>
              <w:t> </w:t>
            </w:r>
            <w:r>
              <w:rPr>
                <w:sz w:val="20"/>
              </w:rPr>
              <w:t>de</w:t>
            </w:r>
            <w:r>
              <w:rPr>
                <w:spacing w:val="-14"/>
                <w:sz w:val="20"/>
              </w:rPr>
              <w:t> </w:t>
            </w:r>
            <w:r>
              <w:rPr>
                <w:sz w:val="20"/>
              </w:rPr>
              <w:t>fuentes normativas verificadas</w:t>
            </w:r>
          </w:p>
        </w:tc>
      </w:tr>
      <w:tr>
        <w:trPr>
          <w:trHeight w:val="460" w:hRule="atLeast"/>
        </w:trPr>
        <w:tc>
          <w:tcPr>
            <w:tcW w:w="1960" w:type="dxa"/>
            <w:tcBorders>
              <w:top w:val="single" w:sz="4" w:space="0" w:color="7E7E7E"/>
              <w:bottom w:val="single" w:sz="4" w:space="0" w:color="7E7E7E"/>
            </w:tcBorders>
          </w:tcPr>
          <w:p>
            <w:pPr>
              <w:pStyle w:val="TableParagraph"/>
              <w:spacing w:line="225" w:lineRule="exact"/>
              <w:ind w:left="122"/>
              <w:rPr>
                <w:rFonts w:ascii="Arial"/>
                <w:b/>
                <w:sz w:val="20"/>
              </w:rPr>
            </w:pPr>
            <w:r>
              <w:rPr>
                <w:rFonts w:ascii="Arial"/>
                <w:b/>
                <w:sz w:val="20"/>
              </w:rPr>
              <w:t>Viabilidad</w:t>
            </w:r>
            <w:r>
              <w:rPr>
                <w:rFonts w:ascii="Arial"/>
                <w:b/>
                <w:spacing w:val="-10"/>
                <w:sz w:val="20"/>
              </w:rPr>
              <w:t> </w:t>
            </w:r>
            <w:r>
              <w:rPr>
                <w:rFonts w:ascii="Arial"/>
                <w:b/>
                <w:spacing w:val="-5"/>
                <w:sz w:val="20"/>
              </w:rPr>
              <w:t>del</w:t>
            </w:r>
          </w:p>
          <w:p>
            <w:pPr>
              <w:pStyle w:val="TableParagraph"/>
              <w:spacing w:line="215" w:lineRule="exact"/>
              <w:ind w:left="122"/>
              <w:rPr>
                <w:rFonts w:ascii="Arial" w:hAnsi="Arial"/>
                <w:b/>
                <w:sz w:val="20"/>
              </w:rPr>
            </w:pPr>
            <w:r>
              <w:rPr>
                <w:rFonts w:ascii="Arial" w:hAnsi="Arial"/>
                <w:b/>
                <w:sz w:val="20"/>
              </w:rPr>
              <w:t>diseño</w:t>
            </w:r>
            <w:r>
              <w:rPr>
                <w:rFonts w:ascii="Arial" w:hAnsi="Arial"/>
                <w:b/>
                <w:spacing w:val="-8"/>
                <w:sz w:val="20"/>
              </w:rPr>
              <w:t> </w:t>
            </w:r>
            <w:r>
              <w:rPr>
                <w:rFonts w:ascii="Arial" w:hAnsi="Arial"/>
                <w:b/>
                <w:spacing w:val="-2"/>
                <w:sz w:val="20"/>
              </w:rPr>
              <w:t>técnico</w:t>
            </w:r>
          </w:p>
        </w:tc>
        <w:tc>
          <w:tcPr>
            <w:tcW w:w="2870" w:type="dxa"/>
            <w:tcBorders>
              <w:top w:val="single" w:sz="4" w:space="0" w:color="7E7E7E"/>
              <w:bottom w:val="single" w:sz="4" w:space="0" w:color="7E7E7E"/>
            </w:tcBorders>
          </w:tcPr>
          <w:p>
            <w:pPr>
              <w:pStyle w:val="TableParagraph"/>
              <w:spacing w:line="230" w:lineRule="exact"/>
              <w:ind w:left="175" w:right="124"/>
              <w:rPr>
                <w:sz w:val="20"/>
              </w:rPr>
            </w:pPr>
            <w:r>
              <w:rPr>
                <w:sz w:val="20"/>
              </w:rPr>
              <w:t>Diseño</w:t>
            </w:r>
            <w:r>
              <w:rPr>
                <w:spacing w:val="-14"/>
                <w:sz w:val="20"/>
              </w:rPr>
              <w:t> </w:t>
            </w:r>
            <w:r>
              <w:rPr>
                <w:sz w:val="20"/>
              </w:rPr>
              <w:t>funcional,</w:t>
            </w:r>
            <w:r>
              <w:rPr>
                <w:spacing w:val="-14"/>
                <w:sz w:val="20"/>
              </w:rPr>
              <w:t> </w:t>
            </w:r>
            <w:r>
              <w:rPr>
                <w:sz w:val="20"/>
              </w:rPr>
              <w:t>económico y adaptado al entorno</w:t>
            </w:r>
          </w:p>
        </w:tc>
        <w:tc>
          <w:tcPr>
            <w:tcW w:w="2016" w:type="dxa"/>
            <w:tcBorders>
              <w:top w:val="single" w:sz="4" w:space="0" w:color="7E7E7E"/>
              <w:bottom w:val="single" w:sz="4" w:space="0" w:color="7E7E7E"/>
            </w:tcBorders>
          </w:tcPr>
          <w:p>
            <w:pPr>
              <w:pStyle w:val="TableParagraph"/>
              <w:spacing w:line="230" w:lineRule="exact"/>
              <w:ind w:left="138" w:right="136"/>
              <w:rPr>
                <w:sz w:val="20"/>
              </w:rPr>
            </w:pPr>
            <w:r>
              <w:rPr>
                <w:sz w:val="20"/>
              </w:rPr>
              <w:t>Evaluación</w:t>
            </w:r>
            <w:r>
              <w:rPr>
                <w:spacing w:val="-6"/>
                <w:sz w:val="20"/>
              </w:rPr>
              <w:t> </w:t>
            </w:r>
            <w:r>
              <w:rPr>
                <w:sz w:val="20"/>
              </w:rPr>
              <w:t>técnica y</w:t>
            </w:r>
            <w:r>
              <w:rPr>
                <w:spacing w:val="-7"/>
                <w:sz w:val="20"/>
              </w:rPr>
              <w:t> </w:t>
            </w:r>
            <w:r>
              <w:rPr>
                <w:sz w:val="20"/>
              </w:rPr>
              <w:t>revisión</w:t>
            </w:r>
            <w:r>
              <w:rPr>
                <w:spacing w:val="-6"/>
                <w:sz w:val="20"/>
              </w:rPr>
              <w:t> </w:t>
            </w:r>
            <w:r>
              <w:rPr>
                <w:spacing w:val="-2"/>
                <w:sz w:val="20"/>
              </w:rPr>
              <w:t>funcional</w:t>
            </w:r>
          </w:p>
        </w:tc>
        <w:tc>
          <w:tcPr>
            <w:tcW w:w="2531" w:type="dxa"/>
            <w:tcBorders>
              <w:top w:val="single" w:sz="4" w:space="0" w:color="7E7E7E"/>
              <w:bottom w:val="single" w:sz="4" w:space="0" w:color="7E7E7E"/>
            </w:tcBorders>
          </w:tcPr>
          <w:p>
            <w:pPr>
              <w:pStyle w:val="TableParagraph"/>
              <w:spacing w:line="230" w:lineRule="exact"/>
              <w:ind w:left="110" w:right="436"/>
              <w:rPr>
                <w:sz w:val="20"/>
              </w:rPr>
            </w:pPr>
            <w:r>
              <w:rPr>
                <w:sz w:val="20"/>
              </w:rPr>
              <w:t>Diseño aprobado sin observaciones</w:t>
            </w:r>
            <w:r>
              <w:rPr>
                <w:spacing w:val="-14"/>
                <w:sz w:val="20"/>
              </w:rPr>
              <w:t> </w:t>
            </w:r>
            <w:r>
              <w:rPr>
                <w:sz w:val="20"/>
              </w:rPr>
              <w:t>críticas</w:t>
            </w:r>
          </w:p>
        </w:tc>
      </w:tr>
      <w:tr>
        <w:trPr>
          <w:trHeight w:val="691" w:hRule="atLeast"/>
        </w:trPr>
        <w:tc>
          <w:tcPr>
            <w:tcW w:w="1960" w:type="dxa"/>
            <w:tcBorders>
              <w:top w:val="single" w:sz="4" w:space="0" w:color="7E7E7E"/>
              <w:bottom w:val="single" w:sz="4" w:space="0" w:color="7E7E7E"/>
            </w:tcBorders>
          </w:tcPr>
          <w:p>
            <w:pPr>
              <w:pStyle w:val="TableParagraph"/>
              <w:ind w:left="122"/>
              <w:rPr>
                <w:rFonts w:ascii="Arial" w:hAnsi="Arial"/>
                <w:b/>
                <w:sz w:val="20"/>
              </w:rPr>
            </w:pPr>
            <w:r>
              <w:rPr>
                <w:rFonts w:ascii="Arial" w:hAnsi="Arial"/>
                <w:b/>
                <w:sz w:val="20"/>
              </w:rPr>
              <w:t>Revisión</w:t>
            </w:r>
            <w:r>
              <w:rPr>
                <w:rFonts w:ascii="Arial" w:hAnsi="Arial"/>
                <w:b/>
                <w:spacing w:val="-14"/>
                <w:sz w:val="20"/>
              </w:rPr>
              <w:t> </w:t>
            </w:r>
            <w:r>
              <w:rPr>
                <w:rFonts w:ascii="Arial" w:hAnsi="Arial"/>
                <w:b/>
                <w:sz w:val="20"/>
              </w:rPr>
              <w:t>final</w:t>
            </w:r>
            <w:r>
              <w:rPr>
                <w:rFonts w:ascii="Arial" w:hAnsi="Arial"/>
                <w:b/>
                <w:spacing w:val="-14"/>
                <w:sz w:val="20"/>
              </w:rPr>
              <w:t> </w:t>
            </w:r>
            <w:r>
              <w:rPr>
                <w:rFonts w:ascii="Arial" w:hAnsi="Arial"/>
                <w:b/>
                <w:sz w:val="20"/>
              </w:rPr>
              <w:t>del </w:t>
            </w:r>
            <w:r>
              <w:rPr>
                <w:rFonts w:ascii="Arial" w:hAnsi="Arial"/>
                <w:b/>
                <w:spacing w:val="-2"/>
                <w:sz w:val="20"/>
              </w:rPr>
              <w:t>documento</w:t>
            </w:r>
          </w:p>
        </w:tc>
        <w:tc>
          <w:tcPr>
            <w:tcW w:w="2870" w:type="dxa"/>
            <w:tcBorders>
              <w:top w:val="single" w:sz="4" w:space="0" w:color="7E7E7E"/>
              <w:bottom w:val="single" w:sz="4" w:space="0" w:color="7E7E7E"/>
            </w:tcBorders>
          </w:tcPr>
          <w:p>
            <w:pPr>
              <w:pStyle w:val="TableParagraph"/>
              <w:ind w:left="175"/>
              <w:rPr>
                <w:sz w:val="20"/>
              </w:rPr>
            </w:pPr>
            <w:r>
              <w:rPr>
                <w:sz w:val="20"/>
              </w:rPr>
              <w:t>Evaluación</w:t>
            </w:r>
            <w:r>
              <w:rPr>
                <w:spacing w:val="-14"/>
                <w:sz w:val="20"/>
              </w:rPr>
              <w:t> </w:t>
            </w:r>
            <w:r>
              <w:rPr>
                <w:sz w:val="20"/>
              </w:rPr>
              <w:t>integral</w:t>
            </w:r>
            <w:r>
              <w:rPr>
                <w:spacing w:val="-14"/>
                <w:sz w:val="20"/>
              </w:rPr>
              <w:t> </w:t>
            </w:r>
            <w:r>
              <w:rPr>
                <w:sz w:val="20"/>
              </w:rPr>
              <w:t>del producto final</w:t>
            </w:r>
          </w:p>
        </w:tc>
        <w:tc>
          <w:tcPr>
            <w:tcW w:w="2016" w:type="dxa"/>
            <w:tcBorders>
              <w:top w:val="single" w:sz="4" w:space="0" w:color="7E7E7E"/>
              <w:bottom w:val="single" w:sz="4" w:space="0" w:color="7E7E7E"/>
            </w:tcBorders>
          </w:tcPr>
          <w:p>
            <w:pPr>
              <w:pStyle w:val="TableParagraph"/>
              <w:ind w:left="138" w:right="126"/>
              <w:rPr>
                <w:sz w:val="20"/>
              </w:rPr>
            </w:pPr>
            <w:r>
              <w:rPr>
                <w:sz w:val="20"/>
              </w:rPr>
              <w:t>Informe</w:t>
            </w:r>
            <w:r>
              <w:rPr>
                <w:spacing w:val="-14"/>
                <w:sz w:val="20"/>
              </w:rPr>
              <w:t> </w:t>
            </w:r>
            <w:r>
              <w:rPr>
                <w:sz w:val="20"/>
              </w:rPr>
              <w:t>de</w:t>
            </w:r>
            <w:r>
              <w:rPr>
                <w:spacing w:val="-14"/>
                <w:sz w:val="20"/>
              </w:rPr>
              <w:t> </w:t>
            </w:r>
            <w:r>
              <w:rPr>
                <w:sz w:val="20"/>
              </w:rPr>
              <w:t>revisión y validación</w:t>
            </w:r>
          </w:p>
        </w:tc>
        <w:tc>
          <w:tcPr>
            <w:tcW w:w="2531" w:type="dxa"/>
            <w:tcBorders>
              <w:top w:val="single" w:sz="4" w:space="0" w:color="7E7E7E"/>
              <w:bottom w:val="single" w:sz="4" w:space="0" w:color="7E7E7E"/>
            </w:tcBorders>
          </w:tcPr>
          <w:p>
            <w:pPr>
              <w:pStyle w:val="TableParagraph"/>
              <w:ind w:left="110" w:right="128"/>
              <w:rPr>
                <w:sz w:val="20"/>
              </w:rPr>
            </w:pPr>
            <w:r>
              <w:rPr>
                <w:sz w:val="20"/>
              </w:rPr>
              <w:t>Documento validado como</w:t>
            </w:r>
            <w:r>
              <w:rPr>
                <w:spacing w:val="-14"/>
                <w:sz w:val="20"/>
              </w:rPr>
              <w:t> </w:t>
            </w:r>
            <w:r>
              <w:rPr>
                <w:sz w:val="20"/>
              </w:rPr>
              <w:t>guía</w:t>
            </w:r>
            <w:r>
              <w:rPr>
                <w:spacing w:val="-14"/>
                <w:sz w:val="20"/>
              </w:rPr>
              <w:t> </w:t>
            </w:r>
            <w:r>
              <w:rPr>
                <w:sz w:val="20"/>
              </w:rPr>
              <w:t>funcional</w:t>
            </w:r>
            <w:r>
              <w:rPr>
                <w:spacing w:val="-10"/>
                <w:sz w:val="20"/>
              </w:rPr>
              <w:t> </w:t>
            </w:r>
            <w:r>
              <w:rPr>
                <w:sz w:val="20"/>
              </w:rPr>
              <w:t>y</w:t>
            </w:r>
          </w:p>
          <w:p>
            <w:pPr>
              <w:pStyle w:val="TableParagraph"/>
              <w:spacing w:line="213" w:lineRule="exact"/>
              <w:ind w:left="110"/>
              <w:rPr>
                <w:sz w:val="20"/>
              </w:rPr>
            </w:pPr>
            <w:r>
              <w:rPr>
                <w:spacing w:val="-2"/>
                <w:sz w:val="20"/>
              </w:rPr>
              <w:t>operativa</w:t>
            </w:r>
          </w:p>
        </w:tc>
      </w:tr>
    </w:tbl>
    <w:p>
      <w:pPr>
        <w:spacing w:before="1"/>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BodyText"/>
        <w:spacing w:line="480" w:lineRule="auto" w:before="229"/>
        <w:ind w:right="360" w:firstLine="719"/>
      </w:pPr>
      <w:r>
        <w:rPr/>
        <w:t>La evaluación de la calidad de los entregables requiere, además de la definición de</w:t>
      </w:r>
      <w:r>
        <w:rPr>
          <w:spacing w:val="-9"/>
        </w:rPr>
        <w:t> </w:t>
      </w:r>
      <w:r>
        <w:rPr/>
        <w:t>métricas,</w:t>
      </w:r>
      <w:r>
        <w:rPr>
          <w:spacing w:val="-10"/>
        </w:rPr>
        <w:t> </w:t>
      </w:r>
      <w:r>
        <w:rPr/>
        <w:t>la</w:t>
      </w:r>
      <w:r>
        <w:rPr>
          <w:spacing w:val="-8"/>
        </w:rPr>
        <w:t> </w:t>
      </w:r>
      <w:r>
        <w:rPr/>
        <w:t>implementación</w:t>
      </w:r>
      <w:r>
        <w:rPr>
          <w:spacing w:val="-9"/>
        </w:rPr>
        <w:t> </w:t>
      </w:r>
      <w:r>
        <w:rPr/>
        <w:t>de</w:t>
      </w:r>
      <w:r>
        <w:rPr>
          <w:spacing w:val="-9"/>
        </w:rPr>
        <w:t> </w:t>
      </w:r>
      <w:r>
        <w:rPr/>
        <w:t>mecanismos</w:t>
      </w:r>
      <w:r>
        <w:rPr>
          <w:spacing w:val="-9"/>
        </w:rPr>
        <w:t> </w:t>
      </w:r>
      <w:r>
        <w:rPr/>
        <w:t>que</w:t>
      </w:r>
      <w:r>
        <w:rPr>
          <w:spacing w:val="-8"/>
        </w:rPr>
        <w:t> </w:t>
      </w:r>
      <w:r>
        <w:rPr/>
        <w:t>permitan</w:t>
      </w:r>
      <w:r>
        <w:rPr>
          <w:spacing w:val="-8"/>
        </w:rPr>
        <w:t> </w:t>
      </w:r>
      <w:r>
        <w:rPr/>
        <w:t>su</w:t>
      </w:r>
      <w:r>
        <w:rPr>
          <w:spacing w:val="-9"/>
        </w:rPr>
        <w:t> </w:t>
      </w:r>
      <w:r>
        <w:rPr/>
        <w:t>aplicación</w:t>
      </w:r>
      <w:r>
        <w:rPr>
          <w:spacing w:val="-8"/>
        </w:rPr>
        <w:t> </w:t>
      </w:r>
      <w:r>
        <w:rPr/>
        <w:t>concreta</w:t>
      </w:r>
      <w:r>
        <w:rPr>
          <w:spacing w:val="-9"/>
        </w:rPr>
        <w:t> </w:t>
      </w:r>
      <w:r>
        <w:rPr/>
        <w:t>a</w:t>
      </w:r>
      <w:r>
        <w:rPr>
          <w:spacing w:val="-8"/>
        </w:rPr>
        <w:t> </w:t>
      </w:r>
      <w:r>
        <w:rPr/>
        <w:t>lo largo de las fases del proyecto. En este contexto, se estructuró una herramienta que relaciona cada entregable con las métricas correspondientes, permitiendo registrar los resultados obtenidos tras su verificación y cuantificar el nivel de cumplimiento. La siguiente tabla integra los criterios definidos en el plan de calidad con los productos proyectados</w:t>
      </w:r>
      <w:r>
        <w:rPr>
          <w:spacing w:val="-15"/>
        </w:rPr>
        <w:t> </w:t>
      </w:r>
      <w:r>
        <w:rPr/>
        <w:t>en</w:t>
      </w:r>
      <w:r>
        <w:rPr>
          <w:spacing w:val="-12"/>
        </w:rPr>
        <w:t> </w:t>
      </w:r>
      <w:r>
        <w:rPr/>
        <w:t>cada</w:t>
      </w:r>
      <w:r>
        <w:rPr>
          <w:spacing w:val="-16"/>
        </w:rPr>
        <w:t> </w:t>
      </w:r>
      <w:r>
        <w:rPr/>
        <w:t>fase,</w:t>
      </w:r>
      <w:r>
        <w:rPr>
          <w:spacing w:val="-14"/>
        </w:rPr>
        <w:t> </w:t>
      </w:r>
      <w:r>
        <w:rPr/>
        <w:t>y</w:t>
      </w:r>
      <w:r>
        <w:rPr>
          <w:spacing w:val="-15"/>
        </w:rPr>
        <w:t> </w:t>
      </w:r>
      <w:r>
        <w:rPr/>
        <w:t>está</w:t>
      </w:r>
      <w:r>
        <w:rPr>
          <w:spacing w:val="-14"/>
        </w:rPr>
        <w:t> </w:t>
      </w:r>
      <w:r>
        <w:rPr/>
        <w:t>diseñada</w:t>
      </w:r>
      <w:r>
        <w:rPr>
          <w:spacing w:val="-14"/>
        </w:rPr>
        <w:t> </w:t>
      </w:r>
      <w:r>
        <w:rPr/>
        <w:t>para</w:t>
      </w:r>
      <w:r>
        <w:rPr>
          <w:spacing w:val="-12"/>
        </w:rPr>
        <w:t> </w:t>
      </w:r>
      <w:r>
        <w:rPr/>
        <w:t>ser</w:t>
      </w:r>
      <w:r>
        <w:rPr>
          <w:spacing w:val="-16"/>
        </w:rPr>
        <w:t> </w:t>
      </w:r>
      <w:r>
        <w:rPr/>
        <w:t>diligenciada</w:t>
      </w:r>
      <w:r>
        <w:rPr>
          <w:spacing w:val="-14"/>
        </w:rPr>
        <w:t> </w:t>
      </w:r>
      <w:r>
        <w:rPr/>
        <w:t>conforme</w:t>
      </w:r>
      <w:r>
        <w:rPr>
          <w:spacing w:val="-12"/>
        </w:rPr>
        <w:t> </w:t>
      </w:r>
      <w:r>
        <w:rPr/>
        <w:t>se</w:t>
      </w:r>
      <w:r>
        <w:rPr>
          <w:spacing w:val="-14"/>
        </w:rPr>
        <w:t> </w:t>
      </w:r>
      <w:r>
        <w:rPr/>
        <w:t>desarrollen los procesos de validación.</w:t>
      </w:r>
    </w:p>
    <w:p>
      <w:pPr>
        <w:pStyle w:val="Heading2"/>
        <w:spacing w:line="275" w:lineRule="exact"/>
      </w:pPr>
      <w:r>
        <w:rPr/>
        <w:t>Tabla</w:t>
      </w:r>
      <w:r>
        <w:rPr>
          <w:spacing w:val="1"/>
        </w:rPr>
        <w:t> </w:t>
      </w:r>
      <w:r>
        <w:rPr>
          <w:spacing w:val="-10"/>
        </w:rPr>
        <w:t>6</w:t>
      </w:r>
    </w:p>
    <w:p>
      <w:pPr>
        <w:spacing w:before="273"/>
        <w:ind w:left="360" w:right="0" w:firstLine="0"/>
        <w:jc w:val="left"/>
        <w:rPr>
          <w:rFonts w:ascii="Arial" w:hAnsi="Arial"/>
          <w:i/>
          <w:sz w:val="24"/>
        </w:rPr>
      </w:pPr>
      <w:r>
        <w:rPr>
          <w:rFonts w:ascii="Arial" w:hAnsi="Arial"/>
          <w:i/>
          <w:sz w:val="24"/>
        </w:rPr>
        <w:t>Métricas</w:t>
      </w:r>
      <w:r>
        <w:rPr>
          <w:rFonts w:ascii="Arial" w:hAnsi="Arial"/>
          <w:i/>
          <w:spacing w:val="-2"/>
          <w:sz w:val="24"/>
        </w:rPr>
        <w:t> </w:t>
      </w:r>
      <w:r>
        <w:rPr>
          <w:rFonts w:ascii="Arial" w:hAnsi="Arial"/>
          <w:i/>
          <w:sz w:val="24"/>
        </w:rPr>
        <w:t>aplicadas</w:t>
      </w:r>
      <w:r>
        <w:rPr>
          <w:rFonts w:ascii="Arial" w:hAnsi="Arial"/>
          <w:i/>
          <w:spacing w:val="-2"/>
          <w:sz w:val="24"/>
        </w:rPr>
        <w:t> </w:t>
      </w:r>
      <w:r>
        <w:rPr>
          <w:rFonts w:ascii="Arial" w:hAnsi="Arial"/>
          <w:i/>
          <w:sz w:val="24"/>
        </w:rPr>
        <w:t>por</w:t>
      </w:r>
      <w:r>
        <w:rPr>
          <w:rFonts w:ascii="Arial" w:hAnsi="Arial"/>
          <w:i/>
          <w:spacing w:val="-1"/>
          <w:sz w:val="24"/>
        </w:rPr>
        <w:t> </w:t>
      </w:r>
      <w:r>
        <w:rPr>
          <w:rFonts w:ascii="Arial" w:hAnsi="Arial"/>
          <w:i/>
          <w:spacing w:val="-2"/>
          <w:sz w:val="24"/>
        </w:rPr>
        <w:t>entregable</w:t>
      </w:r>
    </w:p>
    <w:p>
      <w:pPr>
        <w:spacing w:after="0"/>
        <w:jc w:val="left"/>
        <w:rPr>
          <w:rFonts w:ascii="Arial" w:hAnsi="Arial"/>
          <w:i/>
          <w:sz w:val="24"/>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8"/>
        <w:gridCol w:w="1667"/>
        <w:gridCol w:w="2363"/>
        <w:gridCol w:w="2010"/>
        <w:gridCol w:w="1338"/>
      </w:tblGrid>
      <w:tr>
        <w:trPr>
          <w:trHeight w:val="691" w:hRule="atLeast"/>
        </w:trPr>
        <w:tc>
          <w:tcPr>
            <w:tcW w:w="1998" w:type="dxa"/>
            <w:tcBorders>
              <w:top w:val="single" w:sz="4" w:space="0" w:color="7E7E7E"/>
              <w:bottom w:val="single" w:sz="4" w:space="0" w:color="7E7E7E"/>
            </w:tcBorders>
          </w:tcPr>
          <w:p>
            <w:pPr>
              <w:pStyle w:val="TableParagraph"/>
              <w:spacing w:line="225" w:lineRule="exact"/>
              <w:ind w:left="48" w:right="10"/>
              <w:jc w:val="center"/>
              <w:rPr>
                <w:rFonts w:ascii="Arial"/>
                <w:b/>
                <w:sz w:val="20"/>
              </w:rPr>
            </w:pPr>
            <w:r>
              <w:rPr>
                <w:rFonts w:ascii="Arial"/>
                <w:b/>
                <w:spacing w:val="-4"/>
                <w:sz w:val="20"/>
              </w:rPr>
              <w:t>Fase</w:t>
            </w:r>
          </w:p>
        </w:tc>
        <w:tc>
          <w:tcPr>
            <w:tcW w:w="1667" w:type="dxa"/>
            <w:tcBorders>
              <w:top w:val="single" w:sz="4" w:space="0" w:color="7E7E7E"/>
              <w:bottom w:val="single" w:sz="4" w:space="0" w:color="7E7E7E"/>
            </w:tcBorders>
          </w:tcPr>
          <w:p>
            <w:pPr>
              <w:pStyle w:val="TableParagraph"/>
              <w:spacing w:line="225" w:lineRule="exact"/>
              <w:ind w:left="387"/>
              <w:rPr>
                <w:rFonts w:ascii="Arial"/>
                <w:b/>
                <w:sz w:val="20"/>
              </w:rPr>
            </w:pPr>
            <w:r>
              <w:rPr>
                <w:rFonts w:ascii="Arial"/>
                <w:b/>
                <w:spacing w:val="-2"/>
                <w:sz w:val="20"/>
              </w:rPr>
              <w:t>Entregable</w:t>
            </w:r>
          </w:p>
        </w:tc>
        <w:tc>
          <w:tcPr>
            <w:tcW w:w="2363" w:type="dxa"/>
            <w:tcBorders>
              <w:top w:val="single" w:sz="4" w:space="0" w:color="7E7E7E"/>
              <w:bottom w:val="single" w:sz="4" w:space="0" w:color="7E7E7E"/>
            </w:tcBorders>
          </w:tcPr>
          <w:p>
            <w:pPr>
              <w:pStyle w:val="TableParagraph"/>
              <w:spacing w:line="225" w:lineRule="exact"/>
              <w:ind w:left="355"/>
              <w:rPr>
                <w:rFonts w:ascii="Arial" w:hAnsi="Arial"/>
                <w:b/>
                <w:sz w:val="20"/>
              </w:rPr>
            </w:pPr>
            <w:r>
              <w:rPr>
                <w:rFonts w:ascii="Arial" w:hAnsi="Arial"/>
                <w:b/>
                <w:sz w:val="20"/>
              </w:rPr>
              <w:t>Métricas</w:t>
            </w:r>
            <w:r>
              <w:rPr>
                <w:rFonts w:ascii="Arial" w:hAnsi="Arial"/>
                <w:b/>
                <w:spacing w:val="-7"/>
                <w:sz w:val="20"/>
              </w:rPr>
              <w:t> </w:t>
            </w:r>
            <w:r>
              <w:rPr>
                <w:rFonts w:ascii="Arial" w:hAnsi="Arial"/>
                <w:b/>
                <w:spacing w:val="-2"/>
                <w:sz w:val="20"/>
              </w:rPr>
              <w:t>aplicadas</w:t>
            </w:r>
          </w:p>
        </w:tc>
        <w:tc>
          <w:tcPr>
            <w:tcW w:w="2010" w:type="dxa"/>
            <w:tcBorders>
              <w:top w:val="single" w:sz="4" w:space="0" w:color="7E7E7E"/>
              <w:bottom w:val="single" w:sz="4" w:space="0" w:color="7E7E7E"/>
            </w:tcBorders>
          </w:tcPr>
          <w:p>
            <w:pPr>
              <w:pStyle w:val="TableParagraph"/>
              <w:ind w:left="613" w:right="488" w:hanging="60"/>
              <w:rPr>
                <w:rFonts w:ascii="Arial"/>
                <w:b/>
                <w:sz w:val="20"/>
              </w:rPr>
            </w:pPr>
            <w:r>
              <w:rPr>
                <w:rFonts w:ascii="Arial"/>
                <w:b/>
                <w:spacing w:val="-2"/>
                <w:sz w:val="20"/>
              </w:rPr>
              <w:t>Resultado obtenido</w:t>
            </w:r>
          </w:p>
        </w:tc>
        <w:tc>
          <w:tcPr>
            <w:tcW w:w="1338" w:type="dxa"/>
            <w:tcBorders>
              <w:top w:val="single" w:sz="4" w:space="0" w:color="7E7E7E"/>
              <w:bottom w:val="single" w:sz="4" w:space="0" w:color="7E7E7E"/>
            </w:tcBorders>
          </w:tcPr>
          <w:p>
            <w:pPr>
              <w:pStyle w:val="TableParagraph"/>
              <w:ind w:left="535" w:right="270" w:hanging="209"/>
              <w:rPr>
                <w:rFonts w:ascii="Arial"/>
                <w:b/>
                <w:sz w:val="20"/>
              </w:rPr>
            </w:pPr>
            <w:r>
              <w:rPr>
                <w:rFonts w:ascii="Arial"/>
                <w:b/>
                <w:spacing w:val="-2"/>
                <w:sz w:val="20"/>
              </w:rPr>
              <w:t>Cumple </w:t>
            </w:r>
            <w:r>
              <w:rPr>
                <w:rFonts w:ascii="Arial"/>
                <w:b/>
                <w:spacing w:val="-4"/>
                <w:sz w:val="20"/>
              </w:rPr>
              <w:t>(%)</w:t>
            </w:r>
          </w:p>
        </w:tc>
      </w:tr>
      <w:tr>
        <w:trPr>
          <w:trHeight w:val="688" w:hRule="atLeast"/>
        </w:trPr>
        <w:tc>
          <w:tcPr>
            <w:tcW w:w="1998" w:type="dxa"/>
            <w:tcBorders>
              <w:top w:val="single" w:sz="4" w:space="0" w:color="7E7E7E"/>
              <w:bottom w:val="single" w:sz="4" w:space="0" w:color="7E7E7E"/>
            </w:tcBorders>
          </w:tcPr>
          <w:p>
            <w:pPr>
              <w:pStyle w:val="TableParagraph"/>
              <w:ind w:left="121"/>
              <w:rPr>
                <w:rFonts w:ascii="Arial" w:hAnsi="Arial"/>
                <w:b/>
                <w:sz w:val="20"/>
              </w:rPr>
            </w:pPr>
            <w:r>
              <w:rPr>
                <w:rFonts w:ascii="Arial" w:hAnsi="Arial"/>
                <w:b/>
                <w:spacing w:val="-2"/>
                <w:sz w:val="20"/>
              </w:rPr>
              <w:t>Planificación integral</w:t>
            </w:r>
          </w:p>
        </w:tc>
        <w:tc>
          <w:tcPr>
            <w:tcW w:w="1667" w:type="dxa"/>
            <w:tcBorders>
              <w:top w:val="single" w:sz="4" w:space="0" w:color="7E7E7E"/>
              <w:bottom w:val="single" w:sz="4" w:space="0" w:color="7E7E7E"/>
            </w:tcBorders>
          </w:tcPr>
          <w:p>
            <w:pPr>
              <w:pStyle w:val="TableParagraph"/>
              <w:spacing w:line="227" w:lineRule="exact"/>
              <w:ind w:left="135"/>
              <w:rPr>
                <w:sz w:val="20"/>
              </w:rPr>
            </w:pPr>
            <w:r>
              <w:rPr>
                <w:sz w:val="20"/>
              </w:rPr>
              <w:t>Plan</w:t>
            </w:r>
            <w:r>
              <w:rPr>
                <w:spacing w:val="-9"/>
                <w:sz w:val="20"/>
              </w:rPr>
              <w:t> </w:t>
            </w:r>
            <w:r>
              <w:rPr>
                <w:sz w:val="20"/>
              </w:rPr>
              <w:t>para</w:t>
            </w:r>
            <w:r>
              <w:rPr>
                <w:spacing w:val="-6"/>
                <w:sz w:val="20"/>
              </w:rPr>
              <w:t> </w:t>
            </w:r>
            <w:r>
              <w:rPr>
                <w:spacing w:val="-5"/>
                <w:sz w:val="20"/>
              </w:rPr>
              <w:t>la</w:t>
            </w:r>
          </w:p>
          <w:p>
            <w:pPr>
              <w:pStyle w:val="TableParagraph"/>
              <w:spacing w:line="228" w:lineRule="exact"/>
              <w:ind w:left="135" w:right="369"/>
              <w:rPr>
                <w:sz w:val="20"/>
              </w:rPr>
            </w:pPr>
            <w:r>
              <w:rPr>
                <w:sz w:val="20"/>
              </w:rPr>
              <w:t>Dirección</w:t>
            </w:r>
            <w:r>
              <w:rPr>
                <w:spacing w:val="-14"/>
                <w:sz w:val="20"/>
              </w:rPr>
              <w:t> </w:t>
            </w:r>
            <w:r>
              <w:rPr>
                <w:sz w:val="20"/>
              </w:rPr>
              <w:t>del </w:t>
            </w:r>
            <w:r>
              <w:rPr>
                <w:spacing w:val="-2"/>
                <w:sz w:val="20"/>
              </w:rPr>
              <w:t>Proyecto</w:t>
            </w:r>
          </w:p>
        </w:tc>
        <w:tc>
          <w:tcPr>
            <w:tcW w:w="2363" w:type="dxa"/>
            <w:tcBorders>
              <w:top w:val="single" w:sz="4" w:space="0" w:color="7E7E7E"/>
              <w:bottom w:val="single" w:sz="4" w:space="0" w:color="7E7E7E"/>
            </w:tcBorders>
          </w:tcPr>
          <w:p>
            <w:pPr>
              <w:pStyle w:val="TableParagraph"/>
              <w:spacing w:line="227" w:lineRule="exact"/>
              <w:ind w:left="223"/>
              <w:rPr>
                <w:sz w:val="20"/>
              </w:rPr>
            </w:pPr>
            <w:r>
              <w:rPr>
                <w:spacing w:val="-2"/>
                <w:sz w:val="20"/>
              </w:rPr>
              <w:t>Cumplimiento</w:t>
            </w:r>
          </w:p>
          <w:p>
            <w:pPr>
              <w:pStyle w:val="TableParagraph"/>
              <w:spacing w:line="228" w:lineRule="exact"/>
              <w:ind w:left="223" w:right="110"/>
              <w:rPr>
                <w:sz w:val="20"/>
              </w:rPr>
            </w:pPr>
            <w:r>
              <w:rPr>
                <w:sz w:val="20"/>
              </w:rPr>
              <w:t>estructural,</w:t>
            </w:r>
            <w:r>
              <w:rPr>
                <w:spacing w:val="-14"/>
                <w:sz w:val="20"/>
              </w:rPr>
              <w:t> </w:t>
            </w:r>
            <w:r>
              <w:rPr>
                <w:sz w:val="20"/>
              </w:rPr>
              <w:t>coherencia </w:t>
            </w:r>
            <w:r>
              <w:rPr>
                <w:spacing w:val="-2"/>
                <w:sz w:val="20"/>
              </w:rPr>
              <w:t>metodológica</w:t>
            </w:r>
          </w:p>
        </w:tc>
        <w:tc>
          <w:tcPr>
            <w:tcW w:w="2010" w:type="dxa"/>
            <w:tcBorders>
              <w:top w:val="single" w:sz="4" w:space="0" w:color="7E7E7E"/>
              <w:bottom w:val="single" w:sz="4" w:space="0" w:color="7E7E7E"/>
            </w:tcBorders>
          </w:tcPr>
          <w:p>
            <w:pPr>
              <w:pStyle w:val="TableParagraph"/>
              <w:ind w:left="121" w:right="237"/>
              <w:rPr>
                <w:sz w:val="20"/>
              </w:rPr>
            </w:pPr>
            <w:r>
              <w:rPr>
                <w:sz w:val="20"/>
              </w:rPr>
              <w:t>100% dominios, consistencia</w:t>
            </w:r>
            <w:r>
              <w:rPr>
                <w:spacing w:val="-14"/>
                <w:sz w:val="20"/>
              </w:rPr>
              <w:t> </w:t>
            </w:r>
            <w:r>
              <w:rPr>
                <w:sz w:val="20"/>
              </w:rPr>
              <w:t>plena</w:t>
            </w:r>
          </w:p>
        </w:tc>
        <w:tc>
          <w:tcPr>
            <w:tcW w:w="1338" w:type="dxa"/>
            <w:tcBorders>
              <w:top w:val="single" w:sz="4" w:space="0" w:color="7E7E7E"/>
              <w:bottom w:val="single" w:sz="4" w:space="0" w:color="7E7E7E"/>
            </w:tcBorders>
          </w:tcPr>
          <w:p>
            <w:pPr>
              <w:pStyle w:val="TableParagraph"/>
              <w:ind w:left="156"/>
              <w:rPr>
                <w:sz w:val="20"/>
              </w:rPr>
            </w:pPr>
            <w:r>
              <w:rPr>
                <w:spacing w:val="-4"/>
                <w:sz w:val="20"/>
              </w:rPr>
              <w:t>(Por </w:t>
            </w:r>
            <w:r>
              <w:rPr>
                <w:spacing w:val="-2"/>
                <w:sz w:val="20"/>
              </w:rPr>
              <w:t>diligenciar)</w:t>
            </w:r>
          </w:p>
        </w:tc>
      </w:tr>
      <w:tr>
        <w:trPr>
          <w:trHeight w:val="460" w:hRule="atLeast"/>
        </w:trPr>
        <w:tc>
          <w:tcPr>
            <w:tcW w:w="1998" w:type="dxa"/>
            <w:tcBorders>
              <w:top w:val="single" w:sz="4" w:space="0" w:color="7E7E7E"/>
              <w:bottom w:val="single" w:sz="4" w:space="0" w:color="7E7E7E"/>
            </w:tcBorders>
          </w:tcPr>
          <w:p>
            <w:pPr>
              <w:pStyle w:val="TableParagraph"/>
              <w:spacing w:line="225" w:lineRule="exact"/>
              <w:ind w:left="121"/>
              <w:rPr>
                <w:rFonts w:ascii="Arial" w:hAnsi="Arial"/>
                <w:b/>
                <w:sz w:val="20"/>
              </w:rPr>
            </w:pPr>
            <w:r>
              <w:rPr>
                <w:rFonts w:ascii="Arial" w:hAnsi="Arial"/>
                <w:b/>
                <w:spacing w:val="-2"/>
                <w:sz w:val="20"/>
              </w:rPr>
              <w:t>Planificación</w:t>
            </w:r>
          </w:p>
          <w:p>
            <w:pPr>
              <w:pStyle w:val="TableParagraph"/>
              <w:spacing w:line="215" w:lineRule="exact"/>
              <w:ind w:left="121"/>
              <w:rPr>
                <w:rFonts w:ascii="Arial"/>
                <w:b/>
                <w:sz w:val="20"/>
              </w:rPr>
            </w:pPr>
            <w:r>
              <w:rPr>
                <w:rFonts w:ascii="Arial"/>
                <w:b/>
                <w:spacing w:val="-2"/>
                <w:sz w:val="20"/>
              </w:rPr>
              <w:t>integral</w:t>
            </w:r>
          </w:p>
        </w:tc>
        <w:tc>
          <w:tcPr>
            <w:tcW w:w="1667" w:type="dxa"/>
            <w:tcBorders>
              <w:top w:val="single" w:sz="4" w:space="0" w:color="7E7E7E"/>
              <w:bottom w:val="single" w:sz="4" w:space="0" w:color="7E7E7E"/>
            </w:tcBorders>
          </w:tcPr>
          <w:p>
            <w:pPr>
              <w:pStyle w:val="TableParagraph"/>
              <w:spacing w:line="230" w:lineRule="exact"/>
              <w:ind w:left="135" w:right="214"/>
              <w:rPr>
                <w:sz w:val="20"/>
              </w:rPr>
            </w:pPr>
            <w:r>
              <w:rPr>
                <w:sz w:val="20"/>
              </w:rPr>
              <w:t>Diseño</w:t>
            </w:r>
            <w:r>
              <w:rPr>
                <w:spacing w:val="-14"/>
                <w:sz w:val="20"/>
              </w:rPr>
              <w:t> </w:t>
            </w:r>
            <w:r>
              <w:rPr>
                <w:sz w:val="20"/>
              </w:rPr>
              <w:t>técnico del sistema</w:t>
            </w:r>
          </w:p>
        </w:tc>
        <w:tc>
          <w:tcPr>
            <w:tcW w:w="2363" w:type="dxa"/>
            <w:tcBorders>
              <w:top w:val="single" w:sz="4" w:space="0" w:color="7E7E7E"/>
              <w:bottom w:val="single" w:sz="4" w:space="0" w:color="7E7E7E"/>
            </w:tcBorders>
          </w:tcPr>
          <w:p>
            <w:pPr>
              <w:pStyle w:val="TableParagraph"/>
              <w:spacing w:line="230" w:lineRule="exact"/>
              <w:ind w:left="223" w:right="310"/>
              <w:rPr>
                <w:sz w:val="20"/>
              </w:rPr>
            </w:pPr>
            <w:r>
              <w:rPr>
                <w:sz w:val="20"/>
              </w:rPr>
              <w:t>Viabilidad técnica, aplicación</w:t>
            </w:r>
            <w:r>
              <w:rPr>
                <w:spacing w:val="-14"/>
                <w:sz w:val="20"/>
              </w:rPr>
              <w:t> </w:t>
            </w:r>
            <w:r>
              <w:rPr>
                <w:sz w:val="20"/>
              </w:rPr>
              <w:t>normativa</w:t>
            </w:r>
          </w:p>
        </w:tc>
        <w:tc>
          <w:tcPr>
            <w:tcW w:w="2010" w:type="dxa"/>
            <w:tcBorders>
              <w:top w:val="single" w:sz="4" w:space="0" w:color="7E7E7E"/>
              <w:bottom w:val="single" w:sz="4" w:space="0" w:color="7E7E7E"/>
            </w:tcBorders>
          </w:tcPr>
          <w:p>
            <w:pPr>
              <w:pStyle w:val="TableParagraph"/>
              <w:spacing w:line="230" w:lineRule="exact"/>
              <w:ind w:left="121" w:right="148"/>
              <w:rPr>
                <w:sz w:val="20"/>
              </w:rPr>
            </w:pPr>
            <w:r>
              <w:rPr>
                <w:sz w:val="20"/>
              </w:rPr>
              <w:t>Diseño</w:t>
            </w:r>
            <w:r>
              <w:rPr>
                <w:spacing w:val="-14"/>
                <w:sz w:val="20"/>
              </w:rPr>
              <w:t> </w:t>
            </w:r>
            <w:r>
              <w:rPr>
                <w:sz w:val="20"/>
              </w:rPr>
              <w:t>validado</w:t>
            </w:r>
            <w:r>
              <w:rPr>
                <w:spacing w:val="-14"/>
                <w:sz w:val="20"/>
              </w:rPr>
              <w:t> </w:t>
            </w:r>
            <w:r>
              <w:rPr>
                <w:sz w:val="20"/>
              </w:rPr>
              <w:t>sin </w:t>
            </w:r>
            <w:r>
              <w:rPr>
                <w:spacing w:val="-2"/>
                <w:sz w:val="20"/>
              </w:rPr>
              <w:t>objeciones</w:t>
            </w:r>
          </w:p>
        </w:tc>
        <w:tc>
          <w:tcPr>
            <w:tcW w:w="1338" w:type="dxa"/>
            <w:tcBorders>
              <w:top w:val="single" w:sz="4" w:space="0" w:color="7E7E7E"/>
              <w:bottom w:val="single" w:sz="4" w:space="0" w:color="7E7E7E"/>
            </w:tcBorders>
          </w:tcPr>
          <w:p>
            <w:pPr>
              <w:pStyle w:val="TableParagraph"/>
              <w:spacing w:line="230" w:lineRule="exact"/>
              <w:ind w:left="156"/>
              <w:rPr>
                <w:sz w:val="20"/>
              </w:rPr>
            </w:pPr>
            <w:r>
              <w:rPr>
                <w:spacing w:val="-4"/>
                <w:sz w:val="20"/>
              </w:rPr>
              <w:t>(Por </w:t>
            </w:r>
            <w:r>
              <w:rPr>
                <w:spacing w:val="-2"/>
                <w:sz w:val="20"/>
              </w:rPr>
              <w:t>diligenciar)</w:t>
            </w:r>
          </w:p>
        </w:tc>
      </w:tr>
      <w:tr>
        <w:trPr>
          <w:trHeight w:val="690" w:hRule="atLeast"/>
        </w:trPr>
        <w:tc>
          <w:tcPr>
            <w:tcW w:w="1998" w:type="dxa"/>
            <w:tcBorders>
              <w:top w:val="single" w:sz="4" w:space="0" w:color="7E7E7E"/>
              <w:bottom w:val="single" w:sz="4" w:space="0" w:color="7E7E7E"/>
            </w:tcBorders>
          </w:tcPr>
          <w:p>
            <w:pPr>
              <w:pStyle w:val="TableParagraph"/>
              <w:spacing w:line="225" w:lineRule="exact"/>
              <w:ind w:left="38" w:right="48"/>
              <w:jc w:val="center"/>
              <w:rPr>
                <w:rFonts w:ascii="Arial" w:hAnsi="Arial"/>
                <w:b/>
                <w:sz w:val="20"/>
              </w:rPr>
            </w:pPr>
            <w:r>
              <w:rPr>
                <w:rFonts w:ascii="Arial" w:hAnsi="Arial"/>
                <w:b/>
                <w:sz w:val="20"/>
              </w:rPr>
              <w:t>Validación</w:t>
            </w:r>
            <w:r>
              <w:rPr>
                <w:rFonts w:ascii="Arial" w:hAnsi="Arial"/>
                <w:b/>
                <w:spacing w:val="-13"/>
                <w:sz w:val="20"/>
              </w:rPr>
              <w:t> </w:t>
            </w:r>
            <w:r>
              <w:rPr>
                <w:rFonts w:ascii="Arial" w:hAnsi="Arial"/>
                <w:b/>
                <w:spacing w:val="-2"/>
                <w:sz w:val="20"/>
              </w:rPr>
              <w:t>técnica</w:t>
            </w:r>
          </w:p>
        </w:tc>
        <w:tc>
          <w:tcPr>
            <w:tcW w:w="1667" w:type="dxa"/>
            <w:tcBorders>
              <w:top w:val="single" w:sz="4" w:space="0" w:color="7E7E7E"/>
              <w:bottom w:val="single" w:sz="4" w:space="0" w:color="7E7E7E"/>
            </w:tcBorders>
          </w:tcPr>
          <w:p>
            <w:pPr>
              <w:pStyle w:val="TableParagraph"/>
              <w:spacing w:line="230" w:lineRule="exact"/>
              <w:ind w:left="135" w:right="569"/>
              <w:rPr>
                <w:sz w:val="20"/>
              </w:rPr>
            </w:pPr>
            <w:r>
              <w:rPr>
                <w:sz w:val="20"/>
              </w:rPr>
              <w:t>Informe</w:t>
            </w:r>
            <w:r>
              <w:rPr>
                <w:spacing w:val="-14"/>
                <w:sz w:val="20"/>
              </w:rPr>
              <w:t> </w:t>
            </w:r>
            <w:r>
              <w:rPr>
                <w:sz w:val="20"/>
              </w:rPr>
              <w:t>de </w:t>
            </w:r>
            <w:r>
              <w:rPr>
                <w:spacing w:val="-2"/>
                <w:sz w:val="20"/>
              </w:rPr>
              <w:t>validación técnica</w:t>
            </w:r>
          </w:p>
        </w:tc>
        <w:tc>
          <w:tcPr>
            <w:tcW w:w="2363" w:type="dxa"/>
            <w:tcBorders>
              <w:top w:val="single" w:sz="4" w:space="0" w:color="7E7E7E"/>
              <w:bottom w:val="single" w:sz="4" w:space="0" w:color="7E7E7E"/>
            </w:tcBorders>
          </w:tcPr>
          <w:p>
            <w:pPr>
              <w:pStyle w:val="TableParagraph"/>
              <w:spacing w:line="230" w:lineRule="exact"/>
              <w:ind w:left="223" w:right="577"/>
              <w:rPr>
                <w:sz w:val="20"/>
              </w:rPr>
            </w:pPr>
            <w:r>
              <w:rPr>
                <w:spacing w:val="-2"/>
                <w:sz w:val="20"/>
              </w:rPr>
              <w:t>Coherencia metodológica, </w:t>
            </w:r>
            <w:r>
              <w:rPr>
                <w:sz w:val="20"/>
              </w:rPr>
              <w:t>redacción</w:t>
            </w:r>
            <w:r>
              <w:rPr>
                <w:spacing w:val="-14"/>
                <w:sz w:val="20"/>
              </w:rPr>
              <w:t> </w:t>
            </w:r>
            <w:r>
              <w:rPr>
                <w:sz w:val="20"/>
              </w:rPr>
              <w:t>técnica</w:t>
            </w:r>
          </w:p>
        </w:tc>
        <w:tc>
          <w:tcPr>
            <w:tcW w:w="2010" w:type="dxa"/>
            <w:tcBorders>
              <w:top w:val="single" w:sz="4" w:space="0" w:color="7E7E7E"/>
              <w:bottom w:val="single" w:sz="4" w:space="0" w:color="7E7E7E"/>
            </w:tcBorders>
          </w:tcPr>
          <w:p>
            <w:pPr>
              <w:pStyle w:val="TableParagraph"/>
              <w:spacing w:line="230" w:lineRule="exact"/>
              <w:ind w:left="121" w:right="488"/>
              <w:rPr>
                <w:sz w:val="20"/>
              </w:rPr>
            </w:pPr>
            <w:r>
              <w:rPr>
                <w:spacing w:val="-2"/>
                <w:sz w:val="20"/>
              </w:rPr>
              <w:t>Observaciones menores incorporadas</w:t>
            </w:r>
          </w:p>
        </w:tc>
        <w:tc>
          <w:tcPr>
            <w:tcW w:w="1338" w:type="dxa"/>
            <w:tcBorders>
              <w:top w:val="single" w:sz="4" w:space="0" w:color="7E7E7E"/>
              <w:bottom w:val="single" w:sz="4" w:space="0" w:color="7E7E7E"/>
            </w:tcBorders>
          </w:tcPr>
          <w:p>
            <w:pPr>
              <w:pStyle w:val="TableParagraph"/>
              <w:ind w:left="156"/>
              <w:rPr>
                <w:sz w:val="20"/>
              </w:rPr>
            </w:pPr>
            <w:r>
              <w:rPr>
                <w:spacing w:val="-4"/>
                <w:sz w:val="20"/>
              </w:rPr>
              <w:t>(Por </w:t>
            </w:r>
            <w:r>
              <w:rPr>
                <w:spacing w:val="-2"/>
                <w:sz w:val="20"/>
              </w:rPr>
              <w:t>diligenciar)</w:t>
            </w:r>
          </w:p>
        </w:tc>
      </w:tr>
      <w:tr>
        <w:trPr>
          <w:trHeight w:val="690" w:hRule="atLeast"/>
        </w:trPr>
        <w:tc>
          <w:tcPr>
            <w:tcW w:w="1998" w:type="dxa"/>
            <w:tcBorders>
              <w:top w:val="single" w:sz="4" w:space="0" w:color="7E7E7E"/>
              <w:bottom w:val="single" w:sz="4" w:space="0" w:color="7E7E7E"/>
            </w:tcBorders>
          </w:tcPr>
          <w:p>
            <w:pPr>
              <w:pStyle w:val="TableParagraph"/>
              <w:ind w:left="121"/>
              <w:rPr>
                <w:rFonts w:ascii="Arial" w:hAnsi="Arial"/>
                <w:b/>
                <w:sz w:val="20"/>
              </w:rPr>
            </w:pPr>
            <w:r>
              <w:rPr>
                <w:rFonts w:ascii="Arial" w:hAnsi="Arial"/>
                <w:b/>
                <w:spacing w:val="-2"/>
                <w:sz w:val="20"/>
              </w:rPr>
              <w:t>Implementación proyectada</w:t>
            </w:r>
          </w:p>
        </w:tc>
        <w:tc>
          <w:tcPr>
            <w:tcW w:w="1667" w:type="dxa"/>
            <w:tcBorders>
              <w:top w:val="single" w:sz="4" w:space="0" w:color="7E7E7E"/>
              <w:bottom w:val="single" w:sz="4" w:space="0" w:color="7E7E7E"/>
            </w:tcBorders>
          </w:tcPr>
          <w:p>
            <w:pPr>
              <w:pStyle w:val="TableParagraph"/>
              <w:spacing w:line="230" w:lineRule="exact"/>
              <w:ind w:left="135" w:right="403"/>
              <w:rPr>
                <w:sz w:val="20"/>
              </w:rPr>
            </w:pPr>
            <w:r>
              <w:rPr>
                <w:sz w:val="20"/>
              </w:rPr>
              <w:t>Registros</w:t>
            </w:r>
            <w:r>
              <w:rPr>
                <w:spacing w:val="-14"/>
                <w:sz w:val="20"/>
              </w:rPr>
              <w:t> </w:t>
            </w:r>
            <w:r>
              <w:rPr>
                <w:sz w:val="20"/>
              </w:rPr>
              <w:t>de </w:t>
            </w:r>
            <w:r>
              <w:rPr>
                <w:spacing w:val="-2"/>
                <w:sz w:val="20"/>
              </w:rPr>
              <w:t>pruebas funcionales</w:t>
            </w:r>
          </w:p>
        </w:tc>
        <w:tc>
          <w:tcPr>
            <w:tcW w:w="2363" w:type="dxa"/>
            <w:tcBorders>
              <w:top w:val="single" w:sz="4" w:space="0" w:color="7E7E7E"/>
              <w:bottom w:val="single" w:sz="4" w:space="0" w:color="7E7E7E"/>
            </w:tcBorders>
          </w:tcPr>
          <w:p>
            <w:pPr>
              <w:pStyle w:val="TableParagraph"/>
              <w:spacing w:line="230" w:lineRule="exact"/>
              <w:ind w:left="223" w:right="133"/>
              <w:rPr>
                <w:sz w:val="20"/>
              </w:rPr>
            </w:pPr>
            <w:r>
              <w:rPr>
                <w:spacing w:val="-2"/>
                <w:sz w:val="20"/>
              </w:rPr>
              <w:t>Resultados </w:t>
            </w:r>
            <w:r>
              <w:rPr>
                <w:sz w:val="20"/>
              </w:rPr>
              <w:t>verificables,</w:t>
            </w:r>
            <w:r>
              <w:rPr>
                <w:spacing w:val="-14"/>
                <w:sz w:val="20"/>
              </w:rPr>
              <w:t> </w:t>
            </w:r>
            <w:r>
              <w:rPr>
                <w:sz w:val="20"/>
              </w:rPr>
              <w:t>aplicación </w:t>
            </w:r>
            <w:r>
              <w:rPr>
                <w:spacing w:val="-2"/>
                <w:sz w:val="20"/>
              </w:rPr>
              <w:t>normativa</w:t>
            </w:r>
          </w:p>
        </w:tc>
        <w:tc>
          <w:tcPr>
            <w:tcW w:w="2010" w:type="dxa"/>
            <w:tcBorders>
              <w:top w:val="single" w:sz="4" w:space="0" w:color="7E7E7E"/>
              <w:bottom w:val="single" w:sz="4" w:space="0" w:color="7E7E7E"/>
            </w:tcBorders>
          </w:tcPr>
          <w:p>
            <w:pPr>
              <w:pStyle w:val="TableParagraph"/>
              <w:ind w:left="121" w:right="148"/>
              <w:rPr>
                <w:sz w:val="20"/>
              </w:rPr>
            </w:pPr>
            <w:r>
              <w:rPr>
                <w:sz w:val="20"/>
              </w:rPr>
              <w:t>Pruebas</w:t>
            </w:r>
            <w:r>
              <w:rPr>
                <w:spacing w:val="-14"/>
                <w:sz w:val="20"/>
              </w:rPr>
              <w:t> </w:t>
            </w:r>
            <w:r>
              <w:rPr>
                <w:sz w:val="20"/>
              </w:rPr>
              <w:t>superadas y registradas</w:t>
            </w:r>
          </w:p>
        </w:tc>
        <w:tc>
          <w:tcPr>
            <w:tcW w:w="1338" w:type="dxa"/>
            <w:tcBorders>
              <w:top w:val="single" w:sz="4" w:space="0" w:color="7E7E7E"/>
              <w:bottom w:val="single" w:sz="4" w:space="0" w:color="7E7E7E"/>
            </w:tcBorders>
          </w:tcPr>
          <w:p>
            <w:pPr>
              <w:pStyle w:val="TableParagraph"/>
              <w:ind w:left="156"/>
              <w:rPr>
                <w:sz w:val="20"/>
              </w:rPr>
            </w:pPr>
            <w:r>
              <w:rPr>
                <w:spacing w:val="-4"/>
                <w:sz w:val="20"/>
              </w:rPr>
              <w:t>(Por </w:t>
            </w:r>
            <w:r>
              <w:rPr>
                <w:spacing w:val="-2"/>
                <w:sz w:val="20"/>
              </w:rPr>
              <w:t>diligenciar)</w:t>
            </w:r>
          </w:p>
        </w:tc>
      </w:tr>
    </w:tbl>
    <w:p>
      <w:pPr>
        <w:spacing w:before="0"/>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BodyText"/>
        <w:spacing w:line="480" w:lineRule="auto" w:before="227"/>
        <w:ind w:right="361" w:firstLine="719"/>
      </w:pPr>
      <w:r>
        <w:rPr/>
        <w:t>El dominio de la medición del desempeño incluyó la formulación de indicadores cuantitativos y cualitativos para evaluar el éxito del proyecto. Entre los indicadores técnicos se consideraron el volumen de agua tratada, la continuidad operativa del sistema y la eficiencia de captación. Los indicadores sociales incluyeron la satisfacción del usuario, el uso efectivo del agua captada y la percepción de mejora en la salud familiar.</w:t>
      </w:r>
      <w:r>
        <w:rPr>
          <w:spacing w:val="-12"/>
        </w:rPr>
        <w:t> </w:t>
      </w:r>
      <w:r>
        <w:rPr/>
        <w:t>A</w:t>
      </w:r>
      <w:r>
        <w:rPr>
          <w:spacing w:val="-11"/>
        </w:rPr>
        <w:t> </w:t>
      </w:r>
      <w:r>
        <w:rPr/>
        <w:t>nivel</w:t>
      </w:r>
      <w:r>
        <w:rPr>
          <w:spacing w:val="-11"/>
        </w:rPr>
        <w:t> </w:t>
      </w:r>
      <w:r>
        <w:rPr/>
        <w:t>económico,</w:t>
      </w:r>
      <w:r>
        <w:rPr>
          <w:spacing w:val="-12"/>
        </w:rPr>
        <w:t> </w:t>
      </w:r>
      <w:r>
        <w:rPr/>
        <w:t>se</w:t>
      </w:r>
      <w:r>
        <w:rPr>
          <w:spacing w:val="-12"/>
        </w:rPr>
        <w:t> </w:t>
      </w:r>
      <w:r>
        <w:rPr/>
        <w:t>midieron</w:t>
      </w:r>
      <w:r>
        <w:rPr>
          <w:spacing w:val="-11"/>
        </w:rPr>
        <w:t> </w:t>
      </w:r>
      <w:r>
        <w:rPr/>
        <w:t>los</w:t>
      </w:r>
      <w:r>
        <w:rPr>
          <w:spacing w:val="-12"/>
        </w:rPr>
        <w:t> </w:t>
      </w:r>
      <w:r>
        <w:rPr/>
        <w:t>ahorros</w:t>
      </w:r>
      <w:r>
        <w:rPr>
          <w:spacing w:val="-10"/>
        </w:rPr>
        <w:t> </w:t>
      </w:r>
      <w:r>
        <w:rPr/>
        <w:t>en</w:t>
      </w:r>
      <w:r>
        <w:rPr>
          <w:spacing w:val="-9"/>
        </w:rPr>
        <w:t> </w:t>
      </w:r>
      <w:r>
        <w:rPr/>
        <w:t>gasto</w:t>
      </w:r>
      <w:r>
        <w:rPr>
          <w:spacing w:val="-12"/>
        </w:rPr>
        <w:t> </w:t>
      </w:r>
      <w:r>
        <w:rPr/>
        <w:t>familiar</w:t>
      </w:r>
      <w:r>
        <w:rPr>
          <w:spacing w:val="-10"/>
        </w:rPr>
        <w:t> </w:t>
      </w:r>
      <w:r>
        <w:rPr/>
        <w:t>en</w:t>
      </w:r>
      <w:r>
        <w:rPr>
          <w:spacing w:val="-12"/>
        </w:rPr>
        <w:t> </w:t>
      </w:r>
      <w:r>
        <w:rPr/>
        <w:t>agua,</w:t>
      </w:r>
      <w:r>
        <w:rPr>
          <w:spacing w:val="-12"/>
        </w:rPr>
        <w:t> </w:t>
      </w:r>
      <w:r>
        <w:rPr/>
        <w:t>la</w:t>
      </w:r>
      <w:r>
        <w:rPr>
          <w:spacing w:val="-10"/>
        </w:rPr>
        <w:t> </w:t>
      </w:r>
      <w:r>
        <w:rPr/>
        <w:t>relación costo-beneficio acumulada y el retorno de la inversión. Estos indicadores permitieron hacer seguimiento continuo</w:t>
      </w:r>
      <w:r>
        <w:rPr>
          <w:spacing w:val="-1"/>
        </w:rPr>
        <w:t> </w:t>
      </w:r>
      <w:r>
        <w:rPr/>
        <w:t>y</w:t>
      </w:r>
      <w:r>
        <w:rPr>
          <w:spacing w:val="-2"/>
        </w:rPr>
        <w:t> </w:t>
      </w:r>
      <w:r>
        <w:rPr/>
        <w:t>establecer</w:t>
      </w:r>
      <w:r>
        <w:rPr>
          <w:spacing w:val="-3"/>
        </w:rPr>
        <w:t> </w:t>
      </w:r>
      <w:r>
        <w:rPr/>
        <w:t>mecanismos</w:t>
      </w:r>
      <w:r>
        <w:rPr>
          <w:spacing w:val="-2"/>
        </w:rPr>
        <w:t> </w:t>
      </w:r>
      <w:r>
        <w:rPr/>
        <w:t>de</w:t>
      </w:r>
      <w:r>
        <w:rPr>
          <w:spacing w:val="-1"/>
        </w:rPr>
        <w:t> </w:t>
      </w:r>
      <w:r>
        <w:rPr/>
        <w:t>retroalimentación para</w:t>
      </w:r>
      <w:r>
        <w:rPr>
          <w:spacing w:val="-2"/>
        </w:rPr>
        <w:t> </w:t>
      </w:r>
      <w:r>
        <w:rPr/>
        <w:t>ajustes </w:t>
      </w:r>
      <w:r>
        <w:rPr>
          <w:spacing w:val="-2"/>
        </w:rPr>
        <w:t>posteriores.</w:t>
      </w:r>
    </w:p>
    <w:p>
      <w:pPr>
        <w:pStyle w:val="Heading2"/>
      </w:pPr>
      <w:r>
        <w:rPr/>
        <w:t>Tabla</w:t>
      </w:r>
      <w:r>
        <w:rPr>
          <w:spacing w:val="1"/>
        </w:rPr>
        <w:t> </w:t>
      </w:r>
      <w:r>
        <w:rPr>
          <w:spacing w:val="-10"/>
        </w:rPr>
        <w:t>7</w:t>
      </w:r>
    </w:p>
    <w:p>
      <w:pPr>
        <w:spacing w:before="274"/>
        <w:ind w:left="360" w:right="0" w:firstLine="0"/>
        <w:jc w:val="left"/>
        <w:rPr>
          <w:rFonts w:ascii="Arial" w:hAnsi="Arial"/>
          <w:i/>
          <w:sz w:val="24"/>
        </w:rPr>
      </w:pPr>
      <w:r>
        <w:rPr>
          <w:rFonts w:ascii="Arial" w:hAnsi="Arial"/>
          <w:i/>
          <w:sz w:val="24"/>
        </w:rPr>
        <w:t>Indicadores</w:t>
      </w:r>
      <w:r>
        <w:rPr>
          <w:rFonts w:ascii="Arial" w:hAnsi="Arial"/>
          <w:i/>
          <w:spacing w:val="-4"/>
          <w:sz w:val="24"/>
        </w:rPr>
        <w:t> </w:t>
      </w:r>
      <w:r>
        <w:rPr>
          <w:rFonts w:ascii="Arial" w:hAnsi="Arial"/>
          <w:i/>
          <w:sz w:val="24"/>
        </w:rPr>
        <w:t>para</w:t>
      </w:r>
      <w:r>
        <w:rPr>
          <w:rFonts w:ascii="Arial" w:hAnsi="Arial"/>
          <w:i/>
          <w:spacing w:val="-2"/>
          <w:sz w:val="24"/>
        </w:rPr>
        <w:t> </w:t>
      </w:r>
      <w:r>
        <w:rPr>
          <w:rFonts w:ascii="Arial" w:hAnsi="Arial"/>
          <w:i/>
          <w:sz w:val="24"/>
        </w:rPr>
        <w:t>la</w:t>
      </w:r>
      <w:r>
        <w:rPr>
          <w:rFonts w:ascii="Arial" w:hAnsi="Arial"/>
          <w:i/>
          <w:spacing w:val="-4"/>
          <w:sz w:val="24"/>
        </w:rPr>
        <w:t> </w:t>
      </w:r>
      <w:r>
        <w:rPr>
          <w:rFonts w:ascii="Arial" w:hAnsi="Arial"/>
          <w:i/>
          <w:sz w:val="24"/>
        </w:rPr>
        <w:t>medición</w:t>
      </w:r>
      <w:r>
        <w:rPr>
          <w:rFonts w:ascii="Arial" w:hAnsi="Arial"/>
          <w:i/>
          <w:spacing w:val="-2"/>
          <w:sz w:val="24"/>
        </w:rPr>
        <w:t> </w:t>
      </w:r>
      <w:r>
        <w:rPr>
          <w:rFonts w:ascii="Arial" w:hAnsi="Arial"/>
          <w:i/>
          <w:sz w:val="24"/>
        </w:rPr>
        <w:t>del</w:t>
      </w:r>
      <w:r>
        <w:rPr>
          <w:rFonts w:ascii="Arial" w:hAnsi="Arial"/>
          <w:i/>
          <w:spacing w:val="-2"/>
          <w:sz w:val="24"/>
        </w:rPr>
        <w:t> </w:t>
      </w:r>
      <w:r>
        <w:rPr>
          <w:rFonts w:ascii="Arial" w:hAnsi="Arial"/>
          <w:i/>
          <w:sz w:val="24"/>
        </w:rPr>
        <w:t>desempeño</w:t>
      </w:r>
      <w:r>
        <w:rPr>
          <w:rFonts w:ascii="Arial" w:hAnsi="Arial"/>
          <w:i/>
          <w:spacing w:val="-4"/>
          <w:sz w:val="24"/>
        </w:rPr>
        <w:t> </w:t>
      </w:r>
      <w:r>
        <w:rPr>
          <w:rFonts w:ascii="Arial" w:hAnsi="Arial"/>
          <w:i/>
          <w:sz w:val="24"/>
        </w:rPr>
        <w:t>del</w:t>
      </w:r>
      <w:r>
        <w:rPr>
          <w:rFonts w:ascii="Arial" w:hAnsi="Arial"/>
          <w:i/>
          <w:spacing w:val="-1"/>
          <w:sz w:val="24"/>
        </w:rPr>
        <w:t> </w:t>
      </w:r>
      <w:r>
        <w:rPr>
          <w:rFonts w:ascii="Arial" w:hAnsi="Arial"/>
          <w:i/>
          <w:spacing w:val="-2"/>
          <w:sz w:val="24"/>
        </w:rPr>
        <w:t>proyecto</w:t>
      </w:r>
    </w:p>
    <w:p>
      <w:pPr>
        <w:pStyle w:val="BodyText"/>
        <w:spacing w:before="53"/>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3"/>
        <w:gridCol w:w="2210"/>
        <w:gridCol w:w="2129"/>
        <w:gridCol w:w="1463"/>
        <w:gridCol w:w="1831"/>
      </w:tblGrid>
      <w:tr>
        <w:trPr>
          <w:trHeight w:val="460" w:hRule="atLeast"/>
        </w:trPr>
        <w:tc>
          <w:tcPr>
            <w:tcW w:w="1743" w:type="dxa"/>
            <w:tcBorders>
              <w:top w:val="single" w:sz="4" w:space="0" w:color="7E7E7E"/>
              <w:bottom w:val="single" w:sz="4" w:space="0" w:color="7E7E7E"/>
            </w:tcBorders>
          </w:tcPr>
          <w:p>
            <w:pPr>
              <w:pStyle w:val="TableParagraph"/>
              <w:spacing w:line="225" w:lineRule="exact"/>
              <w:ind w:left="13"/>
              <w:jc w:val="center"/>
              <w:rPr>
                <w:rFonts w:ascii="Arial" w:hAnsi="Arial"/>
                <w:b/>
                <w:sz w:val="20"/>
              </w:rPr>
            </w:pPr>
            <w:r>
              <w:rPr>
                <w:rFonts w:ascii="Arial" w:hAnsi="Arial"/>
                <w:b/>
                <w:sz w:val="20"/>
              </w:rPr>
              <w:t>Área</w:t>
            </w:r>
            <w:r>
              <w:rPr>
                <w:rFonts w:ascii="Arial" w:hAnsi="Arial"/>
                <w:b/>
                <w:spacing w:val="-6"/>
                <w:sz w:val="20"/>
              </w:rPr>
              <w:t> </w:t>
            </w:r>
            <w:r>
              <w:rPr>
                <w:rFonts w:ascii="Arial" w:hAnsi="Arial"/>
                <w:b/>
                <w:spacing w:val="-2"/>
                <w:sz w:val="20"/>
              </w:rPr>
              <w:t>evaluada</w:t>
            </w:r>
          </w:p>
        </w:tc>
        <w:tc>
          <w:tcPr>
            <w:tcW w:w="2210" w:type="dxa"/>
            <w:tcBorders>
              <w:top w:val="single" w:sz="4" w:space="0" w:color="7E7E7E"/>
              <w:bottom w:val="single" w:sz="4" w:space="0" w:color="7E7E7E"/>
            </w:tcBorders>
          </w:tcPr>
          <w:p>
            <w:pPr>
              <w:pStyle w:val="TableParagraph"/>
              <w:spacing w:line="225" w:lineRule="exact"/>
              <w:ind w:left="145"/>
              <w:rPr>
                <w:rFonts w:ascii="Arial"/>
                <w:b/>
                <w:sz w:val="20"/>
              </w:rPr>
            </w:pPr>
            <w:r>
              <w:rPr>
                <w:rFonts w:ascii="Arial"/>
                <w:b/>
                <w:sz w:val="20"/>
              </w:rPr>
              <w:t>Indicador</w:t>
            </w:r>
            <w:r>
              <w:rPr>
                <w:rFonts w:ascii="Arial"/>
                <w:b/>
                <w:spacing w:val="-12"/>
                <w:sz w:val="20"/>
              </w:rPr>
              <w:t> </w:t>
            </w:r>
            <w:r>
              <w:rPr>
                <w:rFonts w:ascii="Arial"/>
                <w:b/>
                <w:spacing w:val="-2"/>
                <w:sz w:val="20"/>
              </w:rPr>
              <w:t>propuesto</w:t>
            </w:r>
          </w:p>
        </w:tc>
        <w:tc>
          <w:tcPr>
            <w:tcW w:w="2129" w:type="dxa"/>
            <w:tcBorders>
              <w:top w:val="single" w:sz="4" w:space="0" w:color="7E7E7E"/>
              <w:bottom w:val="single" w:sz="4" w:space="0" w:color="7E7E7E"/>
            </w:tcBorders>
          </w:tcPr>
          <w:p>
            <w:pPr>
              <w:pStyle w:val="TableParagraph"/>
              <w:spacing w:line="225" w:lineRule="exact"/>
              <w:ind w:left="576"/>
              <w:rPr>
                <w:rFonts w:ascii="Arial" w:hAnsi="Arial"/>
                <w:b/>
                <w:sz w:val="20"/>
              </w:rPr>
            </w:pPr>
            <w:r>
              <w:rPr>
                <w:rFonts w:ascii="Arial" w:hAnsi="Arial"/>
                <w:b/>
                <w:sz w:val="20"/>
              </w:rPr>
              <w:t>Método</w:t>
            </w:r>
            <w:r>
              <w:rPr>
                <w:rFonts w:ascii="Arial" w:hAnsi="Arial"/>
                <w:b/>
                <w:spacing w:val="-6"/>
                <w:sz w:val="20"/>
              </w:rPr>
              <w:t> </w:t>
            </w:r>
            <w:r>
              <w:rPr>
                <w:rFonts w:ascii="Arial" w:hAnsi="Arial"/>
                <w:b/>
                <w:spacing w:val="-5"/>
                <w:sz w:val="20"/>
              </w:rPr>
              <w:t>de</w:t>
            </w:r>
          </w:p>
          <w:p>
            <w:pPr>
              <w:pStyle w:val="TableParagraph"/>
              <w:spacing w:line="215" w:lineRule="exact"/>
              <w:ind w:left="638"/>
              <w:rPr>
                <w:rFonts w:ascii="Arial" w:hAnsi="Arial"/>
                <w:b/>
                <w:sz w:val="20"/>
              </w:rPr>
            </w:pPr>
            <w:r>
              <w:rPr>
                <w:rFonts w:ascii="Arial" w:hAnsi="Arial"/>
                <w:b/>
                <w:spacing w:val="-2"/>
                <w:sz w:val="20"/>
              </w:rPr>
              <w:t>medición</w:t>
            </w:r>
          </w:p>
        </w:tc>
        <w:tc>
          <w:tcPr>
            <w:tcW w:w="1463" w:type="dxa"/>
            <w:tcBorders>
              <w:top w:val="single" w:sz="4" w:space="0" w:color="7E7E7E"/>
              <w:bottom w:val="single" w:sz="4" w:space="0" w:color="7E7E7E"/>
            </w:tcBorders>
          </w:tcPr>
          <w:p>
            <w:pPr>
              <w:pStyle w:val="TableParagraph"/>
              <w:spacing w:line="225" w:lineRule="exact"/>
              <w:ind w:left="223"/>
              <w:rPr>
                <w:rFonts w:ascii="Arial"/>
                <w:b/>
                <w:sz w:val="20"/>
              </w:rPr>
            </w:pPr>
            <w:r>
              <w:rPr>
                <w:rFonts w:ascii="Arial"/>
                <w:b/>
                <w:spacing w:val="-2"/>
                <w:sz w:val="20"/>
              </w:rPr>
              <w:t>Frecuencia</w:t>
            </w:r>
          </w:p>
          <w:p>
            <w:pPr>
              <w:pStyle w:val="TableParagraph"/>
              <w:spacing w:line="215" w:lineRule="exact"/>
              <w:ind w:left="221"/>
              <w:rPr>
                <w:rFonts w:ascii="Arial" w:hAnsi="Arial"/>
                <w:b/>
                <w:sz w:val="20"/>
              </w:rPr>
            </w:pPr>
            <w:r>
              <w:rPr>
                <w:rFonts w:ascii="Arial" w:hAnsi="Arial"/>
                <w:b/>
                <w:sz w:val="20"/>
              </w:rPr>
              <w:t>de</w:t>
            </w:r>
            <w:r>
              <w:rPr>
                <w:rFonts w:ascii="Arial" w:hAnsi="Arial"/>
                <w:b/>
                <w:spacing w:val="-4"/>
                <w:sz w:val="20"/>
              </w:rPr>
              <w:t> </w:t>
            </w:r>
            <w:r>
              <w:rPr>
                <w:rFonts w:ascii="Arial" w:hAnsi="Arial"/>
                <w:b/>
                <w:spacing w:val="-2"/>
                <w:sz w:val="20"/>
              </w:rPr>
              <w:t>revisión</w:t>
            </w:r>
          </w:p>
        </w:tc>
        <w:tc>
          <w:tcPr>
            <w:tcW w:w="1831" w:type="dxa"/>
            <w:tcBorders>
              <w:top w:val="single" w:sz="4" w:space="0" w:color="7E7E7E"/>
              <w:bottom w:val="single" w:sz="4" w:space="0" w:color="7E7E7E"/>
            </w:tcBorders>
          </w:tcPr>
          <w:p>
            <w:pPr>
              <w:pStyle w:val="TableParagraph"/>
              <w:spacing w:line="225" w:lineRule="exact"/>
              <w:ind w:left="23"/>
              <w:jc w:val="center"/>
              <w:rPr>
                <w:rFonts w:ascii="Arial"/>
                <w:b/>
                <w:sz w:val="20"/>
              </w:rPr>
            </w:pPr>
            <w:r>
              <w:rPr>
                <w:rFonts w:ascii="Arial"/>
                <w:b/>
                <w:sz w:val="20"/>
              </w:rPr>
              <w:t>Meta</w:t>
            </w:r>
            <w:r>
              <w:rPr>
                <w:rFonts w:ascii="Arial"/>
                <w:b/>
                <w:spacing w:val="-2"/>
                <w:sz w:val="20"/>
              </w:rPr>
              <w:t> </w:t>
            </w:r>
            <w:r>
              <w:rPr>
                <w:rFonts w:ascii="Arial"/>
                <w:b/>
                <w:spacing w:val="-5"/>
                <w:sz w:val="20"/>
              </w:rPr>
              <w:t>de</w:t>
            </w:r>
          </w:p>
          <w:p>
            <w:pPr>
              <w:pStyle w:val="TableParagraph"/>
              <w:spacing w:line="215" w:lineRule="exact"/>
              <w:ind w:left="23" w:right="4"/>
              <w:jc w:val="center"/>
              <w:rPr>
                <w:rFonts w:ascii="Arial" w:hAnsi="Arial"/>
                <w:b/>
                <w:sz w:val="20"/>
              </w:rPr>
            </w:pPr>
            <w:r>
              <w:rPr>
                <w:rFonts w:ascii="Arial" w:hAnsi="Arial"/>
                <w:b/>
                <w:spacing w:val="-2"/>
                <w:sz w:val="20"/>
              </w:rPr>
              <w:t>desempeño</w:t>
            </w:r>
          </w:p>
        </w:tc>
      </w:tr>
      <w:tr>
        <w:trPr>
          <w:trHeight w:val="919" w:hRule="atLeast"/>
        </w:trPr>
        <w:tc>
          <w:tcPr>
            <w:tcW w:w="1743" w:type="dxa"/>
            <w:tcBorders>
              <w:top w:val="single" w:sz="4" w:space="0" w:color="7E7E7E"/>
              <w:bottom w:val="single" w:sz="4" w:space="0" w:color="7E7E7E"/>
            </w:tcBorders>
          </w:tcPr>
          <w:p>
            <w:pPr>
              <w:pStyle w:val="TableParagraph"/>
              <w:ind w:left="122" w:right="122"/>
              <w:rPr>
                <w:rFonts w:ascii="Arial"/>
                <w:b/>
                <w:sz w:val="20"/>
              </w:rPr>
            </w:pPr>
            <w:r>
              <w:rPr>
                <w:rFonts w:ascii="Arial"/>
                <w:b/>
                <w:spacing w:val="-2"/>
                <w:sz w:val="20"/>
              </w:rPr>
              <w:t>Rendimiento</w:t>
            </w:r>
            <w:r>
              <w:rPr>
                <w:rFonts w:ascii="Arial"/>
                <w:b/>
                <w:spacing w:val="40"/>
                <w:sz w:val="20"/>
              </w:rPr>
              <w:t> </w:t>
            </w:r>
            <w:r>
              <w:rPr>
                <w:rFonts w:ascii="Arial"/>
                <w:b/>
                <w:sz w:val="20"/>
              </w:rPr>
              <w:t>del</w:t>
            </w:r>
            <w:r>
              <w:rPr>
                <w:rFonts w:ascii="Arial"/>
                <w:b/>
                <w:spacing w:val="-14"/>
                <w:sz w:val="20"/>
              </w:rPr>
              <w:t> </w:t>
            </w:r>
            <w:r>
              <w:rPr>
                <w:rFonts w:ascii="Arial"/>
                <w:b/>
                <w:sz w:val="20"/>
              </w:rPr>
              <w:t>cronograma</w:t>
            </w:r>
          </w:p>
        </w:tc>
        <w:tc>
          <w:tcPr>
            <w:tcW w:w="2210" w:type="dxa"/>
            <w:tcBorders>
              <w:top w:val="single" w:sz="4" w:space="0" w:color="7E7E7E"/>
              <w:bottom w:val="single" w:sz="4" w:space="0" w:color="7E7E7E"/>
            </w:tcBorders>
          </w:tcPr>
          <w:p>
            <w:pPr>
              <w:pStyle w:val="TableParagraph"/>
              <w:ind w:left="112" w:right="124"/>
              <w:rPr>
                <w:sz w:val="20"/>
              </w:rPr>
            </w:pPr>
            <w:r>
              <w:rPr>
                <w:sz w:val="20"/>
              </w:rPr>
              <w:t>% de actividades completadas</w:t>
            </w:r>
            <w:r>
              <w:rPr>
                <w:spacing w:val="-14"/>
                <w:sz w:val="20"/>
              </w:rPr>
              <w:t> </w:t>
            </w:r>
            <w:r>
              <w:rPr>
                <w:sz w:val="20"/>
              </w:rPr>
              <w:t>frente</w:t>
            </w:r>
            <w:r>
              <w:rPr>
                <w:spacing w:val="-14"/>
                <w:sz w:val="20"/>
              </w:rPr>
              <w:t> </w:t>
            </w:r>
            <w:r>
              <w:rPr>
                <w:sz w:val="20"/>
              </w:rPr>
              <w:t>a lo programado</w:t>
            </w:r>
          </w:p>
        </w:tc>
        <w:tc>
          <w:tcPr>
            <w:tcW w:w="2129" w:type="dxa"/>
            <w:tcBorders>
              <w:top w:val="single" w:sz="4" w:space="0" w:color="7E7E7E"/>
              <w:bottom w:val="single" w:sz="4" w:space="0" w:color="7E7E7E"/>
            </w:tcBorders>
          </w:tcPr>
          <w:p>
            <w:pPr>
              <w:pStyle w:val="TableParagraph"/>
              <w:ind w:left="122" w:right="111"/>
              <w:rPr>
                <w:sz w:val="20"/>
              </w:rPr>
            </w:pPr>
            <w:r>
              <w:rPr>
                <w:spacing w:val="-2"/>
                <w:sz w:val="20"/>
              </w:rPr>
              <w:t>Actualización </w:t>
            </w:r>
            <w:r>
              <w:rPr>
                <w:sz w:val="20"/>
              </w:rPr>
              <w:t>periódica del</w:t>
            </w:r>
          </w:p>
          <w:p>
            <w:pPr>
              <w:pStyle w:val="TableParagraph"/>
              <w:spacing w:line="228" w:lineRule="exact"/>
              <w:ind w:left="122"/>
              <w:rPr>
                <w:sz w:val="20"/>
              </w:rPr>
            </w:pPr>
            <w:r>
              <w:rPr>
                <w:sz w:val="20"/>
              </w:rPr>
              <w:t>cronograma y verificación</w:t>
            </w:r>
            <w:r>
              <w:rPr>
                <w:spacing w:val="-14"/>
                <w:sz w:val="20"/>
              </w:rPr>
              <w:t> </w:t>
            </w:r>
            <w:r>
              <w:rPr>
                <w:sz w:val="20"/>
              </w:rPr>
              <w:t>por</w:t>
            </w:r>
            <w:r>
              <w:rPr>
                <w:spacing w:val="-14"/>
                <w:sz w:val="20"/>
              </w:rPr>
              <w:t> </w:t>
            </w:r>
            <w:r>
              <w:rPr>
                <w:sz w:val="20"/>
              </w:rPr>
              <w:t>hito</w:t>
            </w:r>
          </w:p>
        </w:tc>
        <w:tc>
          <w:tcPr>
            <w:tcW w:w="1463" w:type="dxa"/>
            <w:tcBorders>
              <w:top w:val="single" w:sz="4" w:space="0" w:color="7E7E7E"/>
              <w:bottom w:val="single" w:sz="4" w:space="0" w:color="7E7E7E"/>
            </w:tcBorders>
          </w:tcPr>
          <w:p>
            <w:pPr>
              <w:pStyle w:val="TableParagraph"/>
              <w:ind w:left="120"/>
              <w:rPr>
                <w:sz w:val="20"/>
              </w:rPr>
            </w:pPr>
            <w:r>
              <w:rPr>
                <w:sz w:val="20"/>
              </w:rPr>
              <w:t>Semanal o al cierre</w:t>
            </w:r>
            <w:r>
              <w:rPr>
                <w:spacing w:val="-6"/>
                <w:sz w:val="20"/>
              </w:rPr>
              <w:t> </w:t>
            </w:r>
            <w:r>
              <w:rPr>
                <w:sz w:val="20"/>
              </w:rPr>
              <w:t>de</w:t>
            </w:r>
            <w:r>
              <w:rPr>
                <w:spacing w:val="-5"/>
                <w:sz w:val="20"/>
              </w:rPr>
              <w:t> </w:t>
            </w:r>
            <w:r>
              <w:rPr>
                <w:spacing w:val="-4"/>
                <w:sz w:val="20"/>
              </w:rPr>
              <w:t>fase</w:t>
            </w:r>
          </w:p>
        </w:tc>
        <w:tc>
          <w:tcPr>
            <w:tcW w:w="1831" w:type="dxa"/>
            <w:tcBorders>
              <w:top w:val="single" w:sz="4" w:space="0" w:color="7E7E7E"/>
              <w:bottom w:val="single" w:sz="4" w:space="0" w:color="7E7E7E"/>
            </w:tcBorders>
          </w:tcPr>
          <w:p>
            <w:pPr>
              <w:pStyle w:val="TableParagraph"/>
              <w:ind w:left="133"/>
              <w:rPr>
                <w:sz w:val="20"/>
              </w:rPr>
            </w:pPr>
            <w:r>
              <w:rPr>
                <w:sz w:val="20"/>
              </w:rPr>
              <w:t>≥ 90% de </w:t>
            </w:r>
            <w:r>
              <w:rPr>
                <w:spacing w:val="-2"/>
                <w:sz w:val="20"/>
              </w:rPr>
              <w:t>actividades</w:t>
            </w:r>
          </w:p>
          <w:p>
            <w:pPr>
              <w:pStyle w:val="TableParagraph"/>
              <w:spacing w:line="228" w:lineRule="exact"/>
              <w:ind w:left="133"/>
              <w:rPr>
                <w:sz w:val="20"/>
              </w:rPr>
            </w:pPr>
            <w:r>
              <w:rPr>
                <w:sz w:val="20"/>
              </w:rPr>
              <w:t>ejecutadas</w:t>
            </w:r>
            <w:r>
              <w:rPr>
                <w:spacing w:val="-14"/>
                <w:sz w:val="20"/>
              </w:rPr>
              <w:t> </w:t>
            </w:r>
            <w:r>
              <w:rPr>
                <w:sz w:val="20"/>
              </w:rPr>
              <w:t>en</w:t>
            </w:r>
            <w:r>
              <w:rPr>
                <w:spacing w:val="-14"/>
                <w:sz w:val="20"/>
              </w:rPr>
              <w:t> </w:t>
            </w:r>
            <w:r>
              <w:rPr>
                <w:sz w:val="20"/>
              </w:rPr>
              <w:t>el tiempo previsto</w:t>
            </w:r>
          </w:p>
        </w:tc>
      </w:tr>
      <w:tr>
        <w:trPr>
          <w:trHeight w:val="921" w:hRule="atLeast"/>
        </w:trPr>
        <w:tc>
          <w:tcPr>
            <w:tcW w:w="1743" w:type="dxa"/>
            <w:tcBorders>
              <w:top w:val="single" w:sz="4" w:space="0" w:color="7E7E7E"/>
              <w:bottom w:val="single" w:sz="4" w:space="0" w:color="7E7E7E"/>
            </w:tcBorders>
          </w:tcPr>
          <w:p>
            <w:pPr>
              <w:pStyle w:val="TableParagraph"/>
              <w:ind w:left="122" w:right="122"/>
              <w:rPr>
                <w:rFonts w:ascii="Arial"/>
                <w:b/>
                <w:sz w:val="20"/>
              </w:rPr>
            </w:pPr>
            <w:r>
              <w:rPr>
                <w:rFonts w:ascii="Arial"/>
                <w:b/>
                <w:sz w:val="20"/>
              </w:rPr>
              <w:t>Calidad</w:t>
            </w:r>
            <w:r>
              <w:rPr>
                <w:rFonts w:ascii="Arial"/>
                <w:b/>
                <w:spacing w:val="-14"/>
                <w:sz w:val="20"/>
              </w:rPr>
              <w:t> </w:t>
            </w:r>
            <w:r>
              <w:rPr>
                <w:rFonts w:ascii="Arial"/>
                <w:b/>
                <w:sz w:val="20"/>
              </w:rPr>
              <w:t>de</w:t>
            </w:r>
            <w:r>
              <w:rPr>
                <w:rFonts w:ascii="Arial"/>
                <w:b/>
                <w:spacing w:val="-14"/>
                <w:sz w:val="20"/>
              </w:rPr>
              <w:t> </w:t>
            </w:r>
            <w:r>
              <w:rPr>
                <w:rFonts w:ascii="Arial"/>
                <w:b/>
                <w:sz w:val="20"/>
              </w:rPr>
              <w:t>los </w:t>
            </w:r>
            <w:r>
              <w:rPr>
                <w:rFonts w:ascii="Arial"/>
                <w:b/>
                <w:spacing w:val="-2"/>
                <w:sz w:val="20"/>
              </w:rPr>
              <w:t>entregables</w:t>
            </w:r>
          </w:p>
        </w:tc>
        <w:tc>
          <w:tcPr>
            <w:tcW w:w="2210" w:type="dxa"/>
            <w:tcBorders>
              <w:top w:val="single" w:sz="4" w:space="0" w:color="7E7E7E"/>
              <w:bottom w:val="single" w:sz="4" w:space="0" w:color="7E7E7E"/>
            </w:tcBorders>
          </w:tcPr>
          <w:p>
            <w:pPr>
              <w:pStyle w:val="TableParagraph"/>
              <w:ind w:left="112" w:right="113"/>
              <w:rPr>
                <w:sz w:val="20"/>
              </w:rPr>
            </w:pPr>
            <w:r>
              <w:rPr>
                <w:sz w:val="20"/>
              </w:rPr>
              <w:t>% de entregables aprobados sin observaciones</w:t>
            </w:r>
            <w:r>
              <w:rPr>
                <w:spacing w:val="-14"/>
                <w:sz w:val="20"/>
              </w:rPr>
              <w:t> </w:t>
            </w:r>
            <w:r>
              <w:rPr>
                <w:sz w:val="20"/>
              </w:rPr>
              <w:t>críticas</w:t>
            </w:r>
          </w:p>
        </w:tc>
        <w:tc>
          <w:tcPr>
            <w:tcW w:w="2129" w:type="dxa"/>
            <w:tcBorders>
              <w:top w:val="single" w:sz="4" w:space="0" w:color="7E7E7E"/>
              <w:bottom w:val="single" w:sz="4" w:space="0" w:color="7E7E7E"/>
            </w:tcBorders>
          </w:tcPr>
          <w:p>
            <w:pPr>
              <w:pStyle w:val="TableParagraph"/>
              <w:ind w:left="122" w:right="111"/>
              <w:rPr>
                <w:sz w:val="20"/>
              </w:rPr>
            </w:pPr>
            <w:r>
              <w:rPr>
                <w:sz w:val="20"/>
              </w:rPr>
              <w:t>Aplicación de listas de verificación y validaciones</w:t>
            </w:r>
            <w:r>
              <w:rPr>
                <w:spacing w:val="-14"/>
                <w:sz w:val="20"/>
              </w:rPr>
              <w:t> </w:t>
            </w:r>
            <w:r>
              <w:rPr>
                <w:sz w:val="20"/>
              </w:rPr>
              <w:t>técnicas</w:t>
            </w:r>
          </w:p>
        </w:tc>
        <w:tc>
          <w:tcPr>
            <w:tcW w:w="1463" w:type="dxa"/>
            <w:tcBorders>
              <w:top w:val="single" w:sz="4" w:space="0" w:color="7E7E7E"/>
              <w:bottom w:val="single" w:sz="4" w:space="0" w:color="7E7E7E"/>
            </w:tcBorders>
          </w:tcPr>
          <w:p>
            <w:pPr>
              <w:pStyle w:val="TableParagraph"/>
              <w:ind w:left="120" w:right="20"/>
              <w:rPr>
                <w:sz w:val="20"/>
              </w:rPr>
            </w:pPr>
            <w:r>
              <w:rPr>
                <w:sz w:val="20"/>
              </w:rPr>
              <w:t>Al</w:t>
            </w:r>
            <w:r>
              <w:rPr>
                <w:spacing w:val="-14"/>
                <w:sz w:val="20"/>
              </w:rPr>
              <w:t> </w:t>
            </w:r>
            <w:r>
              <w:rPr>
                <w:sz w:val="20"/>
              </w:rPr>
              <w:t>cierre</w:t>
            </w:r>
            <w:r>
              <w:rPr>
                <w:spacing w:val="-14"/>
                <w:sz w:val="20"/>
              </w:rPr>
              <w:t> </w:t>
            </w:r>
            <w:r>
              <w:rPr>
                <w:sz w:val="20"/>
              </w:rPr>
              <w:t>de </w:t>
            </w:r>
            <w:r>
              <w:rPr>
                <w:spacing w:val="-4"/>
                <w:sz w:val="20"/>
              </w:rPr>
              <w:t>cada </w:t>
            </w:r>
            <w:r>
              <w:rPr>
                <w:spacing w:val="-2"/>
                <w:sz w:val="20"/>
              </w:rPr>
              <w:t>entregable</w:t>
            </w:r>
          </w:p>
        </w:tc>
        <w:tc>
          <w:tcPr>
            <w:tcW w:w="1831" w:type="dxa"/>
            <w:tcBorders>
              <w:top w:val="single" w:sz="4" w:space="0" w:color="7E7E7E"/>
              <w:bottom w:val="single" w:sz="4" w:space="0" w:color="7E7E7E"/>
            </w:tcBorders>
          </w:tcPr>
          <w:p>
            <w:pPr>
              <w:pStyle w:val="TableParagraph"/>
              <w:spacing w:line="230" w:lineRule="exact"/>
              <w:ind w:left="133"/>
              <w:rPr>
                <w:sz w:val="20"/>
              </w:rPr>
            </w:pPr>
            <w:r>
              <w:rPr>
                <w:sz w:val="20"/>
              </w:rPr>
              <w:t>100% de </w:t>
            </w:r>
            <w:r>
              <w:rPr>
                <w:spacing w:val="-2"/>
                <w:sz w:val="20"/>
              </w:rPr>
              <w:t>entregables </w:t>
            </w:r>
            <w:r>
              <w:rPr>
                <w:sz w:val="20"/>
              </w:rPr>
              <w:t>validados o con ajustes</w:t>
            </w:r>
            <w:r>
              <w:rPr>
                <w:spacing w:val="-8"/>
                <w:sz w:val="20"/>
              </w:rPr>
              <w:t> </w:t>
            </w:r>
            <w:r>
              <w:rPr>
                <w:spacing w:val="-2"/>
                <w:sz w:val="20"/>
              </w:rPr>
              <w:t>menores</w:t>
            </w:r>
          </w:p>
        </w:tc>
      </w:tr>
      <w:tr>
        <w:trPr>
          <w:trHeight w:val="690" w:hRule="atLeast"/>
        </w:trPr>
        <w:tc>
          <w:tcPr>
            <w:tcW w:w="1743" w:type="dxa"/>
            <w:tcBorders>
              <w:top w:val="single" w:sz="4" w:space="0" w:color="7E7E7E"/>
              <w:bottom w:val="single" w:sz="4" w:space="0" w:color="7E7E7E"/>
            </w:tcBorders>
          </w:tcPr>
          <w:p>
            <w:pPr>
              <w:pStyle w:val="TableParagraph"/>
              <w:spacing w:line="225" w:lineRule="exact"/>
              <w:ind w:left="13" w:right="3"/>
              <w:jc w:val="center"/>
              <w:rPr>
                <w:rFonts w:ascii="Arial"/>
                <w:b/>
                <w:sz w:val="20"/>
              </w:rPr>
            </w:pPr>
            <w:r>
              <w:rPr>
                <w:rFonts w:ascii="Arial"/>
                <w:b/>
                <w:sz w:val="20"/>
              </w:rPr>
              <w:t>Costos</w:t>
            </w:r>
            <w:r>
              <w:rPr>
                <w:rFonts w:ascii="Arial"/>
                <w:b/>
                <w:spacing w:val="-6"/>
                <w:sz w:val="20"/>
              </w:rPr>
              <w:t> </w:t>
            </w:r>
            <w:r>
              <w:rPr>
                <w:rFonts w:ascii="Arial"/>
                <w:b/>
                <w:sz w:val="20"/>
              </w:rPr>
              <w:t>por</w:t>
            </w:r>
            <w:r>
              <w:rPr>
                <w:rFonts w:ascii="Arial"/>
                <w:b/>
                <w:spacing w:val="-5"/>
                <w:sz w:val="20"/>
              </w:rPr>
              <w:t> </w:t>
            </w:r>
            <w:r>
              <w:rPr>
                <w:rFonts w:ascii="Arial"/>
                <w:b/>
                <w:spacing w:val="-4"/>
                <w:sz w:val="20"/>
              </w:rPr>
              <w:t>fase</w:t>
            </w:r>
          </w:p>
        </w:tc>
        <w:tc>
          <w:tcPr>
            <w:tcW w:w="2210" w:type="dxa"/>
            <w:tcBorders>
              <w:top w:val="single" w:sz="4" w:space="0" w:color="7E7E7E"/>
              <w:bottom w:val="single" w:sz="4" w:space="0" w:color="7E7E7E"/>
            </w:tcBorders>
          </w:tcPr>
          <w:p>
            <w:pPr>
              <w:pStyle w:val="TableParagraph"/>
              <w:spacing w:line="230" w:lineRule="exact"/>
              <w:ind w:left="112" w:right="124"/>
              <w:rPr>
                <w:sz w:val="20"/>
              </w:rPr>
            </w:pPr>
            <w:r>
              <w:rPr>
                <w:sz w:val="20"/>
              </w:rPr>
              <w:t>Variación entre presupuesto</w:t>
            </w:r>
            <w:r>
              <w:rPr>
                <w:spacing w:val="-14"/>
                <w:sz w:val="20"/>
              </w:rPr>
              <w:t> </w:t>
            </w:r>
            <w:r>
              <w:rPr>
                <w:sz w:val="20"/>
              </w:rPr>
              <w:t>estimado y validado (%)</w:t>
            </w:r>
          </w:p>
        </w:tc>
        <w:tc>
          <w:tcPr>
            <w:tcW w:w="2129" w:type="dxa"/>
            <w:tcBorders>
              <w:top w:val="single" w:sz="4" w:space="0" w:color="7E7E7E"/>
              <w:bottom w:val="single" w:sz="4" w:space="0" w:color="7E7E7E"/>
            </w:tcBorders>
          </w:tcPr>
          <w:p>
            <w:pPr>
              <w:pStyle w:val="TableParagraph"/>
              <w:spacing w:line="230" w:lineRule="exact"/>
              <w:ind w:left="122" w:right="300"/>
              <w:rPr>
                <w:sz w:val="20"/>
              </w:rPr>
            </w:pPr>
            <w:r>
              <w:rPr>
                <w:sz w:val="20"/>
              </w:rPr>
              <w:t>Comparación</w:t>
            </w:r>
            <w:r>
              <w:rPr>
                <w:spacing w:val="-14"/>
                <w:sz w:val="20"/>
              </w:rPr>
              <w:t> </w:t>
            </w:r>
            <w:r>
              <w:rPr>
                <w:sz w:val="20"/>
              </w:rPr>
              <w:t>entre matriz de costos inicial y revisión</w:t>
            </w:r>
          </w:p>
        </w:tc>
        <w:tc>
          <w:tcPr>
            <w:tcW w:w="1463" w:type="dxa"/>
            <w:tcBorders>
              <w:top w:val="single" w:sz="4" w:space="0" w:color="7E7E7E"/>
              <w:bottom w:val="single" w:sz="4" w:space="0" w:color="7E7E7E"/>
            </w:tcBorders>
          </w:tcPr>
          <w:p>
            <w:pPr>
              <w:pStyle w:val="TableParagraph"/>
              <w:ind w:left="120"/>
              <w:rPr>
                <w:sz w:val="20"/>
              </w:rPr>
            </w:pPr>
            <w:r>
              <w:rPr>
                <w:sz w:val="20"/>
              </w:rPr>
              <w:t>Al</w:t>
            </w:r>
            <w:r>
              <w:rPr>
                <w:spacing w:val="-14"/>
                <w:sz w:val="20"/>
              </w:rPr>
              <w:t> </w:t>
            </w:r>
            <w:r>
              <w:rPr>
                <w:sz w:val="20"/>
              </w:rPr>
              <w:t>cierre</w:t>
            </w:r>
            <w:r>
              <w:rPr>
                <w:spacing w:val="-14"/>
                <w:sz w:val="20"/>
              </w:rPr>
              <w:t> </w:t>
            </w:r>
            <w:r>
              <w:rPr>
                <w:sz w:val="20"/>
              </w:rPr>
              <w:t>de cada fase</w:t>
            </w:r>
          </w:p>
        </w:tc>
        <w:tc>
          <w:tcPr>
            <w:tcW w:w="1831" w:type="dxa"/>
            <w:tcBorders>
              <w:top w:val="single" w:sz="4" w:space="0" w:color="7E7E7E"/>
              <w:bottom w:val="single" w:sz="4" w:space="0" w:color="7E7E7E"/>
            </w:tcBorders>
          </w:tcPr>
          <w:p>
            <w:pPr>
              <w:pStyle w:val="TableParagraph"/>
              <w:spacing w:line="230" w:lineRule="exact"/>
              <w:ind w:left="133" w:right="468"/>
              <w:rPr>
                <w:sz w:val="20"/>
              </w:rPr>
            </w:pPr>
            <w:r>
              <w:rPr>
                <w:spacing w:val="-2"/>
                <w:sz w:val="20"/>
              </w:rPr>
              <w:t>Máxima desviación </w:t>
            </w:r>
            <w:r>
              <w:rPr>
                <w:sz w:val="20"/>
              </w:rPr>
              <w:t>aceptada:</w:t>
            </w:r>
            <w:r>
              <w:rPr>
                <w:spacing w:val="-14"/>
                <w:sz w:val="20"/>
              </w:rPr>
              <w:t> </w:t>
            </w:r>
            <w:r>
              <w:rPr>
                <w:sz w:val="20"/>
              </w:rPr>
              <w:t>5%</w:t>
            </w:r>
          </w:p>
        </w:tc>
      </w:tr>
    </w:tbl>
    <w:p>
      <w:pPr>
        <w:pStyle w:val="TableParagraph"/>
        <w:spacing w:after="0" w:line="230" w:lineRule="exact"/>
        <w:rPr>
          <w:sz w:val="20"/>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4"/>
        <w:gridCol w:w="2283"/>
        <w:gridCol w:w="2068"/>
        <w:gridCol w:w="1379"/>
        <w:gridCol w:w="1991"/>
      </w:tblGrid>
      <w:tr>
        <w:trPr>
          <w:trHeight w:val="460" w:hRule="atLeast"/>
        </w:trPr>
        <w:tc>
          <w:tcPr>
            <w:tcW w:w="1654" w:type="dxa"/>
            <w:tcBorders>
              <w:top w:val="single" w:sz="4" w:space="0" w:color="7E7E7E"/>
              <w:bottom w:val="single" w:sz="4" w:space="0" w:color="7E7E7E"/>
            </w:tcBorders>
          </w:tcPr>
          <w:p>
            <w:pPr>
              <w:pStyle w:val="TableParagraph"/>
              <w:rPr>
                <w:rFonts w:ascii="Times New Roman"/>
                <w:sz w:val="20"/>
              </w:rPr>
            </w:pPr>
          </w:p>
        </w:tc>
        <w:tc>
          <w:tcPr>
            <w:tcW w:w="2283" w:type="dxa"/>
            <w:tcBorders>
              <w:top w:val="single" w:sz="4" w:space="0" w:color="7E7E7E"/>
              <w:bottom w:val="single" w:sz="4" w:space="0" w:color="7E7E7E"/>
            </w:tcBorders>
          </w:tcPr>
          <w:p>
            <w:pPr>
              <w:pStyle w:val="TableParagraph"/>
              <w:rPr>
                <w:rFonts w:ascii="Times New Roman"/>
                <w:sz w:val="20"/>
              </w:rPr>
            </w:pPr>
          </w:p>
        </w:tc>
        <w:tc>
          <w:tcPr>
            <w:tcW w:w="2068" w:type="dxa"/>
            <w:tcBorders>
              <w:top w:val="single" w:sz="4" w:space="0" w:color="7E7E7E"/>
              <w:bottom w:val="single" w:sz="4" w:space="0" w:color="7E7E7E"/>
            </w:tcBorders>
          </w:tcPr>
          <w:p>
            <w:pPr>
              <w:pStyle w:val="TableParagraph"/>
              <w:spacing w:line="230" w:lineRule="exact"/>
              <w:ind w:left="138" w:right="945"/>
              <w:rPr>
                <w:sz w:val="20"/>
              </w:rPr>
            </w:pPr>
            <w:r>
              <w:rPr>
                <w:sz w:val="20"/>
              </w:rPr>
              <w:t>técnica</w:t>
            </w:r>
            <w:r>
              <w:rPr>
                <w:spacing w:val="-14"/>
                <w:sz w:val="20"/>
              </w:rPr>
              <w:t> </w:t>
            </w:r>
            <w:r>
              <w:rPr>
                <w:sz w:val="20"/>
              </w:rPr>
              <w:t>por </w:t>
            </w:r>
            <w:r>
              <w:rPr>
                <w:spacing w:val="-2"/>
                <w:sz w:val="20"/>
              </w:rPr>
              <w:t>entregable</w:t>
            </w:r>
          </w:p>
        </w:tc>
        <w:tc>
          <w:tcPr>
            <w:tcW w:w="1379" w:type="dxa"/>
            <w:tcBorders>
              <w:top w:val="single" w:sz="4" w:space="0" w:color="7E7E7E"/>
              <w:bottom w:val="single" w:sz="4" w:space="0" w:color="7E7E7E"/>
            </w:tcBorders>
          </w:tcPr>
          <w:p>
            <w:pPr>
              <w:pStyle w:val="TableParagraph"/>
              <w:rPr>
                <w:rFonts w:ascii="Times New Roman"/>
                <w:sz w:val="20"/>
              </w:rPr>
            </w:pPr>
          </w:p>
        </w:tc>
        <w:tc>
          <w:tcPr>
            <w:tcW w:w="1991" w:type="dxa"/>
            <w:tcBorders>
              <w:top w:val="single" w:sz="4" w:space="0" w:color="7E7E7E"/>
              <w:bottom w:val="single" w:sz="4" w:space="0" w:color="7E7E7E"/>
            </w:tcBorders>
          </w:tcPr>
          <w:p>
            <w:pPr>
              <w:pStyle w:val="TableParagraph"/>
              <w:rPr>
                <w:rFonts w:ascii="Times New Roman"/>
                <w:sz w:val="20"/>
              </w:rPr>
            </w:pPr>
          </w:p>
        </w:tc>
      </w:tr>
      <w:tr>
        <w:trPr>
          <w:trHeight w:val="1149" w:hRule="atLeast"/>
        </w:trPr>
        <w:tc>
          <w:tcPr>
            <w:tcW w:w="1654" w:type="dxa"/>
            <w:tcBorders>
              <w:top w:val="single" w:sz="4" w:space="0" w:color="7E7E7E"/>
              <w:bottom w:val="single" w:sz="4" w:space="0" w:color="7E7E7E"/>
            </w:tcBorders>
          </w:tcPr>
          <w:p>
            <w:pPr>
              <w:pStyle w:val="TableParagraph"/>
              <w:ind w:left="122"/>
              <w:rPr>
                <w:rFonts w:ascii="Arial" w:hAnsi="Arial"/>
                <w:b/>
                <w:sz w:val="20"/>
              </w:rPr>
            </w:pPr>
            <w:r>
              <w:rPr>
                <w:rFonts w:ascii="Arial" w:hAnsi="Arial"/>
                <w:b/>
                <w:spacing w:val="-2"/>
                <w:sz w:val="20"/>
              </w:rPr>
              <w:t>Cumplimiento metodológico</w:t>
            </w:r>
          </w:p>
        </w:tc>
        <w:tc>
          <w:tcPr>
            <w:tcW w:w="2283" w:type="dxa"/>
            <w:tcBorders>
              <w:top w:val="single" w:sz="4" w:space="0" w:color="7E7E7E"/>
              <w:bottom w:val="single" w:sz="4" w:space="0" w:color="7E7E7E"/>
            </w:tcBorders>
          </w:tcPr>
          <w:p>
            <w:pPr>
              <w:pStyle w:val="TableParagraph"/>
              <w:ind w:left="201" w:right="67"/>
              <w:rPr>
                <w:sz w:val="20"/>
              </w:rPr>
            </w:pPr>
            <w:r>
              <w:rPr>
                <w:sz w:val="20"/>
              </w:rPr>
              <w:t>% de criterios del PMBOK aplicados en cada</w:t>
            </w:r>
            <w:r>
              <w:rPr>
                <w:spacing w:val="-14"/>
                <w:sz w:val="20"/>
              </w:rPr>
              <w:t> </w:t>
            </w:r>
            <w:r>
              <w:rPr>
                <w:sz w:val="20"/>
              </w:rPr>
              <w:t>dominio</w:t>
            </w:r>
            <w:r>
              <w:rPr>
                <w:spacing w:val="-14"/>
                <w:sz w:val="20"/>
              </w:rPr>
              <w:t> </w:t>
            </w:r>
            <w:r>
              <w:rPr>
                <w:sz w:val="20"/>
              </w:rPr>
              <w:t>del</w:t>
            </w:r>
            <w:r>
              <w:rPr>
                <w:spacing w:val="-13"/>
                <w:sz w:val="20"/>
              </w:rPr>
              <w:t> </w:t>
            </w:r>
            <w:r>
              <w:rPr>
                <w:sz w:val="20"/>
              </w:rPr>
              <w:t>plan</w:t>
            </w:r>
          </w:p>
        </w:tc>
        <w:tc>
          <w:tcPr>
            <w:tcW w:w="2068" w:type="dxa"/>
            <w:tcBorders>
              <w:top w:val="single" w:sz="4" w:space="0" w:color="7E7E7E"/>
              <w:bottom w:val="single" w:sz="4" w:space="0" w:color="7E7E7E"/>
            </w:tcBorders>
          </w:tcPr>
          <w:p>
            <w:pPr>
              <w:pStyle w:val="TableParagraph"/>
              <w:ind w:left="138" w:right="59"/>
              <w:rPr>
                <w:sz w:val="20"/>
              </w:rPr>
            </w:pPr>
            <w:r>
              <w:rPr>
                <w:sz w:val="20"/>
              </w:rPr>
              <w:t>Lista</w:t>
            </w:r>
            <w:r>
              <w:rPr>
                <w:spacing w:val="-14"/>
                <w:sz w:val="20"/>
              </w:rPr>
              <w:t> </w:t>
            </w:r>
            <w:r>
              <w:rPr>
                <w:sz w:val="20"/>
              </w:rPr>
              <w:t>de</w:t>
            </w:r>
            <w:r>
              <w:rPr>
                <w:spacing w:val="-14"/>
                <w:sz w:val="20"/>
              </w:rPr>
              <w:t> </w:t>
            </w:r>
            <w:r>
              <w:rPr>
                <w:sz w:val="20"/>
              </w:rPr>
              <w:t>chequeo </w:t>
            </w:r>
            <w:r>
              <w:rPr>
                <w:spacing w:val="-2"/>
                <w:sz w:val="20"/>
              </w:rPr>
              <w:t>metodológica estructurada</w:t>
            </w:r>
          </w:p>
        </w:tc>
        <w:tc>
          <w:tcPr>
            <w:tcW w:w="1379" w:type="dxa"/>
            <w:tcBorders>
              <w:top w:val="single" w:sz="4" w:space="0" w:color="7E7E7E"/>
              <w:bottom w:val="single" w:sz="4" w:space="0" w:color="7E7E7E"/>
            </w:tcBorders>
          </w:tcPr>
          <w:p>
            <w:pPr>
              <w:pStyle w:val="TableParagraph"/>
              <w:ind w:left="197" w:right="319"/>
              <w:rPr>
                <w:sz w:val="20"/>
              </w:rPr>
            </w:pPr>
            <w:r>
              <w:rPr>
                <w:spacing w:val="-2"/>
                <w:sz w:val="20"/>
              </w:rPr>
              <w:t>Revisión </w:t>
            </w:r>
            <w:r>
              <w:rPr>
                <w:sz w:val="20"/>
              </w:rPr>
              <w:t>global</w:t>
            </w:r>
            <w:r>
              <w:rPr>
                <w:spacing w:val="-14"/>
                <w:sz w:val="20"/>
              </w:rPr>
              <w:t> </w:t>
            </w:r>
            <w:r>
              <w:rPr>
                <w:sz w:val="20"/>
              </w:rPr>
              <w:t>del </w:t>
            </w:r>
            <w:r>
              <w:rPr>
                <w:spacing w:val="-4"/>
                <w:sz w:val="20"/>
              </w:rPr>
              <w:t>plan</w:t>
            </w:r>
          </w:p>
        </w:tc>
        <w:tc>
          <w:tcPr>
            <w:tcW w:w="1991" w:type="dxa"/>
            <w:tcBorders>
              <w:top w:val="single" w:sz="4" w:space="0" w:color="7E7E7E"/>
              <w:bottom w:val="single" w:sz="4" w:space="0" w:color="7E7E7E"/>
            </w:tcBorders>
          </w:tcPr>
          <w:p>
            <w:pPr>
              <w:pStyle w:val="TableParagraph"/>
              <w:ind w:left="294" w:right="501"/>
              <w:rPr>
                <w:sz w:val="20"/>
              </w:rPr>
            </w:pPr>
            <w:r>
              <w:rPr>
                <w:sz w:val="20"/>
              </w:rPr>
              <w:t>100% de </w:t>
            </w:r>
            <w:r>
              <w:rPr>
                <w:spacing w:val="-2"/>
                <w:sz w:val="20"/>
              </w:rPr>
              <w:t>dominios cubiertos</w:t>
            </w:r>
          </w:p>
          <w:p>
            <w:pPr>
              <w:pStyle w:val="TableParagraph"/>
              <w:spacing w:line="230" w:lineRule="exact"/>
              <w:ind w:left="294" w:right="501"/>
              <w:rPr>
                <w:sz w:val="20"/>
              </w:rPr>
            </w:pPr>
            <w:r>
              <w:rPr>
                <w:sz w:val="20"/>
              </w:rPr>
              <w:t>conforme al estándar</w:t>
            </w:r>
            <w:r>
              <w:rPr>
                <w:spacing w:val="-14"/>
                <w:sz w:val="20"/>
              </w:rPr>
              <w:t> </w:t>
            </w:r>
            <w:r>
              <w:rPr>
                <w:sz w:val="20"/>
              </w:rPr>
              <w:t>PMI</w:t>
            </w:r>
          </w:p>
        </w:tc>
      </w:tr>
      <w:tr>
        <w:trPr>
          <w:trHeight w:val="1150" w:hRule="atLeast"/>
        </w:trPr>
        <w:tc>
          <w:tcPr>
            <w:tcW w:w="1654" w:type="dxa"/>
            <w:tcBorders>
              <w:top w:val="single" w:sz="4" w:space="0" w:color="7E7E7E"/>
              <w:bottom w:val="single" w:sz="4" w:space="0" w:color="7E7E7E"/>
            </w:tcBorders>
          </w:tcPr>
          <w:p>
            <w:pPr>
              <w:pStyle w:val="TableParagraph"/>
              <w:ind w:left="122"/>
              <w:rPr>
                <w:rFonts w:ascii="Arial"/>
                <w:b/>
                <w:sz w:val="20"/>
              </w:rPr>
            </w:pPr>
            <w:r>
              <w:rPr>
                <w:rFonts w:ascii="Arial"/>
                <w:b/>
                <w:spacing w:val="-2"/>
                <w:sz w:val="20"/>
              </w:rPr>
              <w:t>Trazabilidad documental</w:t>
            </w:r>
          </w:p>
        </w:tc>
        <w:tc>
          <w:tcPr>
            <w:tcW w:w="2283" w:type="dxa"/>
            <w:tcBorders>
              <w:top w:val="single" w:sz="4" w:space="0" w:color="7E7E7E"/>
              <w:bottom w:val="single" w:sz="4" w:space="0" w:color="7E7E7E"/>
            </w:tcBorders>
          </w:tcPr>
          <w:p>
            <w:pPr>
              <w:pStyle w:val="TableParagraph"/>
              <w:ind w:left="201" w:right="67"/>
              <w:rPr>
                <w:sz w:val="20"/>
              </w:rPr>
            </w:pPr>
            <w:r>
              <w:rPr>
                <w:sz w:val="20"/>
              </w:rPr>
              <w:t>Número de entregables con </w:t>
            </w:r>
            <w:r>
              <w:rPr>
                <w:spacing w:val="-2"/>
                <w:sz w:val="20"/>
              </w:rPr>
              <w:t>versiones</w:t>
            </w:r>
          </w:p>
          <w:p>
            <w:pPr>
              <w:pStyle w:val="TableParagraph"/>
              <w:spacing w:line="230" w:lineRule="atLeast"/>
              <w:ind w:left="201" w:right="67"/>
              <w:rPr>
                <w:sz w:val="20"/>
              </w:rPr>
            </w:pPr>
            <w:r>
              <w:rPr>
                <w:sz w:val="20"/>
              </w:rPr>
              <w:t>documentadas y bitácora</w:t>
            </w:r>
            <w:r>
              <w:rPr>
                <w:spacing w:val="-14"/>
                <w:sz w:val="20"/>
              </w:rPr>
              <w:t> </w:t>
            </w:r>
            <w:r>
              <w:rPr>
                <w:sz w:val="20"/>
              </w:rPr>
              <w:t>de</w:t>
            </w:r>
            <w:r>
              <w:rPr>
                <w:spacing w:val="-14"/>
                <w:sz w:val="20"/>
              </w:rPr>
              <w:t> </w:t>
            </w:r>
            <w:r>
              <w:rPr>
                <w:sz w:val="20"/>
              </w:rPr>
              <w:t>cambios</w:t>
            </w:r>
          </w:p>
        </w:tc>
        <w:tc>
          <w:tcPr>
            <w:tcW w:w="2068" w:type="dxa"/>
            <w:tcBorders>
              <w:top w:val="single" w:sz="4" w:space="0" w:color="7E7E7E"/>
              <w:bottom w:val="single" w:sz="4" w:space="0" w:color="7E7E7E"/>
            </w:tcBorders>
          </w:tcPr>
          <w:p>
            <w:pPr>
              <w:pStyle w:val="TableParagraph"/>
              <w:ind w:left="138" w:right="59"/>
              <w:rPr>
                <w:sz w:val="20"/>
              </w:rPr>
            </w:pPr>
            <w:r>
              <w:rPr>
                <w:sz w:val="20"/>
              </w:rPr>
              <w:t>Verificación</w:t>
            </w:r>
            <w:r>
              <w:rPr>
                <w:spacing w:val="-14"/>
                <w:sz w:val="20"/>
              </w:rPr>
              <w:t> </w:t>
            </w:r>
            <w:r>
              <w:rPr>
                <w:sz w:val="20"/>
              </w:rPr>
              <w:t>del</w:t>
            </w:r>
            <w:r>
              <w:rPr>
                <w:spacing w:val="-14"/>
                <w:sz w:val="20"/>
              </w:rPr>
              <w:t> </w:t>
            </w:r>
            <w:r>
              <w:rPr>
                <w:sz w:val="20"/>
              </w:rPr>
              <w:t>uso de plantilla, control de versiones y</w:t>
            </w:r>
          </w:p>
          <w:p>
            <w:pPr>
              <w:pStyle w:val="TableParagraph"/>
              <w:spacing w:line="230" w:lineRule="atLeast"/>
              <w:ind w:left="138" w:right="879"/>
              <w:rPr>
                <w:sz w:val="20"/>
              </w:rPr>
            </w:pPr>
            <w:r>
              <w:rPr>
                <w:sz w:val="20"/>
              </w:rPr>
              <w:t>registros</w:t>
            </w:r>
            <w:r>
              <w:rPr>
                <w:spacing w:val="-14"/>
                <w:sz w:val="20"/>
              </w:rPr>
              <w:t> </w:t>
            </w:r>
            <w:r>
              <w:rPr>
                <w:sz w:val="20"/>
              </w:rPr>
              <w:t>de </w:t>
            </w:r>
            <w:r>
              <w:rPr>
                <w:spacing w:val="-2"/>
                <w:sz w:val="20"/>
              </w:rPr>
              <w:t>validación</w:t>
            </w:r>
          </w:p>
        </w:tc>
        <w:tc>
          <w:tcPr>
            <w:tcW w:w="1379" w:type="dxa"/>
            <w:tcBorders>
              <w:top w:val="single" w:sz="4" w:space="0" w:color="7E7E7E"/>
              <w:bottom w:val="single" w:sz="4" w:space="0" w:color="7E7E7E"/>
            </w:tcBorders>
          </w:tcPr>
          <w:p>
            <w:pPr>
              <w:pStyle w:val="TableParagraph"/>
              <w:ind w:left="197" w:right="286"/>
              <w:rPr>
                <w:sz w:val="20"/>
              </w:rPr>
            </w:pPr>
            <w:r>
              <w:rPr>
                <w:spacing w:val="-2"/>
                <w:sz w:val="20"/>
              </w:rPr>
              <w:t>Continuo </w:t>
            </w:r>
            <w:r>
              <w:rPr>
                <w:sz w:val="20"/>
              </w:rPr>
              <w:t>durante</w:t>
            </w:r>
            <w:r>
              <w:rPr>
                <w:spacing w:val="-14"/>
                <w:sz w:val="20"/>
              </w:rPr>
              <w:t> </w:t>
            </w:r>
            <w:r>
              <w:rPr>
                <w:sz w:val="20"/>
              </w:rPr>
              <w:t>la </w:t>
            </w:r>
            <w:r>
              <w:rPr>
                <w:spacing w:val="-2"/>
                <w:sz w:val="20"/>
              </w:rPr>
              <w:t>ejecución</w:t>
            </w:r>
          </w:p>
        </w:tc>
        <w:tc>
          <w:tcPr>
            <w:tcW w:w="1991" w:type="dxa"/>
            <w:tcBorders>
              <w:top w:val="single" w:sz="4" w:space="0" w:color="7E7E7E"/>
              <w:bottom w:val="single" w:sz="4" w:space="0" w:color="7E7E7E"/>
            </w:tcBorders>
          </w:tcPr>
          <w:p>
            <w:pPr>
              <w:pStyle w:val="TableParagraph"/>
              <w:ind w:left="294" w:right="256"/>
              <w:rPr>
                <w:sz w:val="20"/>
              </w:rPr>
            </w:pPr>
            <w:r>
              <w:rPr>
                <w:spacing w:val="-2"/>
                <w:sz w:val="20"/>
              </w:rPr>
              <w:t>Trazabilidad </w:t>
            </w:r>
            <w:r>
              <w:rPr>
                <w:sz w:val="20"/>
              </w:rPr>
              <w:t>completa para cada</w:t>
            </w:r>
            <w:r>
              <w:rPr>
                <w:spacing w:val="-14"/>
                <w:sz w:val="20"/>
              </w:rPr>
              <w:t> </w:t>
            </w:r>
            <w:r>
              <w:rPr>
                <w:sz w:val="20"/>
              </w:rPr>
              <w:t>entregable</w:t>
            </w:r>
          </w:p>
        </w:tc>
      </w:tr>
    </w:tbl>
    <w:p>
      <w:pPr>
        <w:spacing w:before="0"/>
        <w:ind w:left="360" w:right="0" w:firstLine="0"/>
        <w:jc w:val="both"/>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BodyText"/>
        <w:spacing w:line="480" w:lineRule="auto" w:before="225"/>
        <w:ind w:right="355" w:firstLine="719"/>
      </w:pPr>
      <w:r>
        <w:rPr/>
        <w:t>Finalmente, el dominio de la incertidumbre se abordó mediante un proceso de identificación,</w:t>
      </w:r>
      <w:r>
        <w:rPr>
          <w:spacing w:val="-11"/>
        </w:rPr>
        <w:t> </w:t>
      </w:r>
      <w:r>
        <w:rPr/>
        <w:t>análisis</w:t>
      </w:r>
      <w:r>
        <w:rPr>
          <w:spacing w:val="-9"/>
        </w:rPr>
        <w:t> </w:t>
      </w:r>
      <w:r>
        <w:rPr/>
        <w:t>y</w:t>
      </w:r>
      <w:r>
        <w:rPr>
          <w:spacing w:val="-11"/>
        </w:rPr>
        <w:t> </w:t>
      </w:r>
      <w:r>
        <w:rPr/>
        <w:t>planificación</w:t>
      </w:r>
      <w:r>
        <w:rPr>
          <w:spacing w:val="-10"/>
        </w:rPr>
        <w:t> </w:t>
      </w:r>
      <w:r>
        <w:rPr/>
        <w:t>de</w:t>
      </w:r>
      <w:r>
        <w:rPr>
          <w:spacing w:val="-10"/>
        </w:rPr>
        <w:t> </w:t>
      </w:r>
      <w:r>
        <w:rPr/>
        <w:t>riesgos.</w:t>
      </w:r>
      <w:r>
        <w:rPr>
          <w:spacing w:val="-8"/>
        </w:rPr>
        <w:t> </w:t>
      </w:r>
      <w:r>
        <w:rPr/>
        <w:t>Se</w:t>
      </w:r>
      <w:r>
        <w:rPr>
          <w:spacing w:val="-10"/>
        </w:rPr>
        <w:t> </w:t>
      </w:r>
      <w:r>
        <w:rPr/>
        <w:t>elaboró</w:t>
      </w:r>
      <w:r>
        <w:rPr>
          <w:spacing w:val="-8"/>
        </w:rPr>
        <w:t> </w:t>
      </w:r>
      <w:r>
        <w:rPr/>
        <w:t>un</w:t>
      </w:r>
      <w:r>
        <w:rPr>
          <w:spacing w:val="-8"/>
        </w:rPr>
        <w:t> </w:t>
      </w:r>
      <w:r>
        <w:rPr/>
        <w:t>registro</w:t>
      </w:r>
      <w:r>
        <w:rPr>
          <w:spacing w:val="-9"/>
        </w:rPr>
        <w:t> </w:t>
      </w:r>
      <w:r>
        <w:rPr/>
        <w:t>estructurado</w:t>
      </w:r>
      <w:r>
        <w:rPr>
          <w:spacing w:val="-8"/>
        </w:rPr>
        <w:t> </w:t>
      </w:r>
      <w:r>
        <w:rPr/>
        <w:t>con riesgos técnicos (fallos de materiales, diseño inadecuado), operativos (falta de mantenimiento, mal uso), climáticos (sequías puntuales, desbordamientos) y sociales (baja apropiación comunitaria).</w:t>
      </w:r>
      <w:r>
        <w:rPr>
          <w:spacing w:val="-3"/>
        </w:rPr>
        <w:t> </w:t>
      </w:r>
      <w:r>
        <w:rPr/>
        <w:t>Para</w:t>
      </w:r>
      <w:r>
        <w:rPr>
          <w:spacing w:val="-3"/>
        </w:rPr>
        <w:t> </w:t>
      </w:r>
      <w:r>
        <w:rPr/>
        <w:t>cada riesgo se definieron</w:t>
      </w:r>
      <w:r>
        <w:rPr>
          <w:spacing w:val="-3"/>
        </w:rPr>
        <w:t> </w:t>
      </w:r>
      <w:r>
        <w:rPr/>
        <w:t>niveles</w:t>
      </w:r>
      <w:r>
        <w:rPr>
          <w:spacing w:val="-1"/>
        </w:rPr>
        <w:t> </w:t>
      </w:r>
      <w:r>
        <w:rPr/>
        <w:t>de probabilidad</w:t>
      </w:r>
      <w:r>
        <w:rPr>
          <w:spacing w:val="-5"/>
        </w:rPr>
        <w:t> </w:t>
      </w:r>
      <w:r>
        <w:rPr/>
        <w:t>e impacto, responsables, estrategias de mitigación, y mecanismos de monitoreo. La planificación anticipada frente a la incertidumbre permitió aumentar la resiliencia del sistema y reducir la exposición del proyecto a eventos no controlables.</w:t>
      </w:r>
    </w:p>
    <w:p>
      <w:pPr>
        <w:pStyle w:val="BodyText"/>
        <w:spacing w:line="480" w:lineRule="auto" w:before="1"/>
        <w:ind w:right="356"/>
      </w:pPr>
      <w:r>
        <w:rPr/>
        <w:t>De</w:t>
      </w:r>
      <w:r>
        <w:rPr>
          <w:spacing w:val="-2"/>
        </w:rPr>
        <w:t> </w:t>
      </w:r>
      <w:r>
        <w:rPr/>
        <w:t>acuerdo</w:t>
      </w:r>
      <w:r>
        <w:rPr>
          <w:spacing w:val="-3"/>
        </w:rPr>
        <w:t> </w:t>
      </w:r>
      <w:r>
        <w:rPr/>
        <w:t>todo</w:t>
      </w:r>
      <w:r>
        <w:rPr>
          <w:spacing w:val="-4"/>
        </w:rPr>
        <w:t> </w:t>
      </w:r>
      <w:r>
        <w:rPr/>
        <w:t>el</w:t>
      </w:r>
      <w:r>
        <w:rPr>
          <w:spacing w:val="-2"/>
        </w:rPr>
        <w:t> </w:t>
      </w:r>
      <w:r>
        <w:rPr/>
        <w:t>análisis</w:t>
      </w:r>
      <w:r>
        <w:rPr>
          <w:spacing w:val="-2"/>
        </w:rPr>
        <w:t> </w:t>
      </w:r>
      <w:r>
        <w:rPr/>
        <w:t>anterior,</w:t>
      </w:r>
      <w:r>
        <w:rPr>
          <w:spacing w:val="-5"/>
        </w:rPr>
        <w:t> </w:t>
      </w:r>
      <w:r>
        <w:rPr/>
        <w:t>se</w:t>
      </w:r>
      <w:r>
        <w:rPr>
          <w:spacing w:val="-3"/>
        </w:rPr>
        <w:t> </w:t>
      </w:r>
      <w:r>
        <w:rPr/>
        <w:t>define</w:t>
      </w:r>
      <w:r>
        <w:rPr>
          <w:spacing w:val="-2"/>
        </w:rPr>
        <w:t> </w:t>
      </w:r>
      <w:r>
        <w:rPr/>
        <w:t>el</w:t>
      </w:r>
      <w:r>
        <w:rPr>
          <w:spacing w:val="-5"/>
        </w:rPr>
        <w:t> </w:t>
      </w:r>
      <w:r>
        <w:rPr/>
        <w:t>monitoreo</w:t>
      </w:r>
      <w:r>
        <w:rPr>
          <w:spacing w:val="-2"/>
        </w:rPr>
        <w:t> </w:t>
      </w:r>
      <w:r>
        <w:rPr/>
        <w:t>y</w:t>
      </w:r>
      <w:r>
        <w:rPr>
          <w:spacing w:val="-4"/>
        </w:rPr>
        <w:t> </w:t>
      </w:r>
      <w:r>
        <w:rPr/>
        <w:t>seguimiento</w:t>
      </w:r>
      <w:r>
        <w:rPr>
          <w:spacing w:val="-4"/>
        </w:rPr>
        <w:t> </w:t>
      </w:r>
      <w:r>
        <w:rPr/>
        <w:t>de</w:t>
      </w:r>
      <w:r>
        <w:rPr>
          <w:spacing w:val="-2"/>
        </w:rPr>
        <w:t> </w:t>
      </w:r>
      <w:r>
        <w:rPr/>
        <w:t>los</w:t>
      </w:r>
      <w:r>
        <w:rPr>
          <w:spacing w:val="-5"/>
        </w:rPr>
        <w:t> </w:t>
      </w:r>
      <w:r>
        <w:rPr/>
        <w:t>riesgos de acuerdo al tipo de riesgo y la estrategia PMI aplicada:</w:t>
      </w:r>
    </w:p>
    <w:p>
      <w:pPr>
        <w:pStyle w:val="Heading2"/>
        <w:jc w:val="both"/>
      </w:pPr>
      <w:r>
        <w:rPr/>
        <w:t>Tabla</w:t>
      </w:r>
      <w:r>
        <w:rPr>
          <w:spacing w:val="1"/>
        </w:rPr>
        <w:t> </w:t>
      </w:r>
      <w:r>
        <w:rPr>
          <w:spacing w:val="-10"/>
        </w:rPr>
        <w:t>8</w:t>
      </w:r>
    </w:p>
    <w:p>
      <w:pPr>
        <w:spacing w:before="274"/>
        <w:ind w:left="360" w:right="0" w:firstLine="0"/>
        <w:jc w:val="both"/>
        <w:rPr>
          <w:rFonts w:ascii="Arial"/>
          <w:i/>
          <w:sz w:val="24"/>
        </w:rPr>
      </w:pPr>
      <w:r>
        <w:rPr>
          <w:rFonts w:ascii="Arial"/>
          <w:i/>
          <w:sz w:val="24"/>
        </w:rPr>
        <w:t>Tabla</w:t>
      </w:r>
      <w:r>
        <w:rPr>
          <w:rFonts w:ascii="Arial"/>
          <w:i/>
          <w:spacing w:val="-2"/>
          <w:sz w:val="24"/>
        </w:rPr>
        <w:t> </w:t>
      </w:r>
      <w:r>
        <w:rPr>
          <w:rFonts w:ascii="Arial"/>
          <w:i/>
          <w:sz w:val="24"/>
        </w:rPr>
        <w:t>de</w:t>
      </w:r>
      <w:r>
        <w:rPr>
          <w:rFonts w:ascii="Arial"/>
          <w:i/>
          <w:spacing w:val="-3"/>
          <w:sz w:val="24"/>
        </w:rPr>
        <w:t> </w:t>
      </w:r>
      <w:r>
        <w:rPr>
          <w:rFonts w:ascii="Arial"/>
          <w:i/>
          <w:sz w:val="24"/>
        </w:rPr>
        <w:t>monitoreo</w:t>
      </w:r>
      <w:r>
        <w:rPr>
          <w:rFonts w:ascii="Arial"/>
          <w:i/>
          <w:spacing w:val="-3"/>
          <w:sz w:val="24"/>
        </w:rPr>
        <w:t> </w:t>
      </w:r>
      <w:r>
        <w:rPr>
          <w:rFonts w:ascii="Arial"/>
          <w:i/>
          <w:sz w:val="24"/>
        </w:rPr>
        <w:t>y</w:t>
      </w:r>
      <w:r>
        <w:rPr>
          <w:rFonts w:ascii="Arial"/>
          <w:i/>
          <w:spacing w:val="-2"/>
          <w:sz w:val="24"/>
        </w:rPr>
        <w:t> </w:t>
      </w:r>
      <w:r>
        <w:rPr>
          <w:rFonts w:ascii="Arial"/>
          <w:i/>
          <w:sz w:val="24"/>
        </w:rPr>
        <w:t>seguimiento</w:t>
      </w:r>
      <w:r>
        <w:rPr>
          <w:rFonts w:ascii="Arial"/>
          <w:i/>
          <w:spacing w:val="-1"/>
          <w:sz w:val="24"/>
        </w:rPr>
        <w:t> </w:t>
      </w:r>
      <w:r>
        <w:rPr>
          <w:rFonts w:ascii="Arial"/>
          <w:i/>
          <w:sz w:val="24"/>
        </w:rPr>
        <w:t>de</w:t>
      </w:r>
      <w:r>
        <w:rPr>
          <w:rFonts w:ascii="Arial"/>
          <w:i/>
          <w:spacing w:val="-2"/>
          <w:sz w:val="24"/>
        </w:rPr>
        <w:t> riesgos</w:t>
      </w:r>
    </w:p>
    <w:p>
      <w:pPr>
        <w:pStyle w:val="BodyText"/>
        <w:spacing w:before="53"/>
        <w:ind w:left="0"/>
        <w:jc w:val="left"/>
        <w:rPr>
          <w:rFonts w:ascii="Arial"/>
          <w:i/>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994"/>
        <w:gridCol w:w="1435"/>
        <w:gridCol w:w="1181"/>
        <w:gridCol w:w="1355"/>
        <w:gridCol w:w="1203"/>
        <w:gridCol w:w="1131"/>
        <w:gridCol w:w="1294"/>
      </w:tblGrid>
      <w:tr>
        <w:trPr>
          <w:trHeight w:val="551" w:hRule="atLeast"/>
        </w:trPr>
        <w:tc>
          <w:tcPr>
            <w:tcW w:w="783" w:type="dxa"/>
            <w:tcBorders>
              <w:top w:val="single" w:sz="4" w:space="0" w:color="7E7E7E"/>
              <w:bottom w:val="single" w:sz="4" w:space="0" w:color="7E7E7E"/>
            </w:tcBorders>
          </w:tcPr>
          <w:p>
            <w:pPr>
              <w:pStyle w:val="TableParagraph"/>
              <w:spacing w:line="178" w:lineRule="exact"/>
              <w:ind w:left="122"/>
              <w:rPr>
                <w:rFonts w:ascii="Arial" w:hAnsi="Arial"/>
                <w:b/>
                <w:sz w:val="16"/>
              </w:rPr>
            </w:pPr>
            <w:r>
              <w:rPr>
                <w:rFonts w:ascii="Arial" w:hAnsi="Arial"/>
                <w:b/>
                <w:spacing w:val="-2"/>
                <w:sz w:val="16"/>
              </w:rPr>
              <w:t>Código</w:t>
            </w:r>
          </w:p>
        </w:tc>
        <w:tc>
          <w:tcPr>
            <w:tcW w:w="994" w:type="dxa"/>
            <w:tcBorders>
              <w:top w:val="single" w:sz="4" w:space="0" w:color="7E7E7E"/>
              <w:bottom w:val="single" w:sz="4" w:space="0" w:color="7E7E7E"/>
            </w:tcBorders>
          </w:tcPr>
          <w:p>
            <w:pPr>
              <w:pStyle w:val="TableParagraph"/>
              <w:spacing w:line="178" w:lineRule="exact"/>
              <w:ind w:right="275"/>
              <w:jc w:val="right"/>
              <w:rPr>
                <w:rFonts w:ascii="Arial"/>
                <w:b/>
                <w:sz w:val="16"/>
              </w:rPr>
            </w:pPr>
            <w:r>
              <w:rPr>
                <w:rFonts w:ascii="Arial"/>
                <w:b/>
                <w:spacing w:val="-4"/>
                <w:sz w:val="16"/>
              </w:rPr>
              <w:t>Tipo</w:t>
            </w:r>
          </w:p>
        </w:tc>
        <w:tc>
          <w:tcPr>
            <w:tcW w:w="1435" w:type="dxa"/>
            <w:tcBorders>
              <w:top w:val="single" w:sz="4" w:space="0" w:color="7E7E7E"/>
              <w:bottom w:val="single" w:sz="4" w:space="0" w:color="7E7E7E"/>
            </w:tcBorders>
          </w:tcPr>
          <w:p>
            <w:pPr>
              <w:pStyle w:val="TableParagraph"/>
              <w:ind w:left="342" w:firstLine="182"/>
              <w:rPr>
                <w:rFonts w:ascii="Arial"/>
                <w:b/>
                <w:sz w:val="16"/>
              </w:rPr>
            </w:pPr>
            <w:r>
              <w:rPr>
                <w:rFonts w:ascii="Arial"/>
                <w:b/>
                <w:spacing w:val="-2"/>
                <w:sz w:val="16"/>
              </w:rPr>
              <w:t>Riesgo Identificado</w:t>
            </w:r>
          </w:p>
        </w:tc>
        <w:tc>
          <w:tcPr>
            <w:tcW w:w="1181" w:type="dxa"/>
            <w:tcBorders>
              <w:top w:val="single" w:sz="4" w:space="0" w:color="7E7E7E"/>
              <w:bottom w:val="single" w:sz="4" w:space="0" w:color="7E7E7E"/>
            </w:tcBorders>
          </w:tcPr>
          <w:p>
            <w:pPr>
              <w:pStyle w:val="TableParagraph"/>
              <w:ind w:left="72" w:right="121"/>
              <w:jc w:val="center"/>
              <w:rPr>
                <w:rFonts w:ascii="Arial"/>
                <w:b/>
                <w:sz w:val="16"/>
              </w:rPr>
            </w:pPr>
            <w:r>
              <w:rPr>
                <w:rFonts w:ascii="Arial"/>
                <w:b/>
                <w:spacing w:val="-2"/>
                <w:sz w:val="16"/>
              </w:rPr>
              <w:t>Estrategia </w:t>
            </w:r>
            <w:r>
              <w:rPr>
                <w:rFonts w:ascii="Arial"/>
                <w:b/>
                <w:spacing w:val="-4"/>
                <w:sz w:val="16"/>
              </w:rPr>
              <w:t>PMI</w:t>
            </w:r>
          </w:p>
          <w:p>
            <w:pPr>
              <w:pStyle w:val="TableParagraph"/>
              <w:spacing w:line="170" w:lineRule="exact"/>
              <w:ind w:left="72" w:right="125"/>
              <w:jc w:val="center"/>
              <w:rPr>
                <w:rFonts w:ascii="Arial"/>
                <w:b/>
                <w:sz w:val="16"/>
              </w:rPr>
            </w:pPr>
            <w:r>
              <w:rPr>
                <w:rFonts w:ascii="Arial"/>
                <w:b/>
                <w:spacing w:val="-2"/>
                <w:sz w:val="16"/>
              </w:rPr>
              <w:t>Aplicada</w:t>
            </w:r>
          </w:p>
        </w:tc>
        <w:tc>
          <w:tcPr>
            <w:tcW w:w="1355" w:type="dxa"/>
            <w:tcBorders>
              <w:top w:val="single" w:sz="4" w:space="0" w:color="7E7E7E"/>
              <w:bottom w:val="single" w:sz="4" w:space="0" w:color="7E7E7E"/>
            </w:tcBorders>
          </w:tcPr>
          <w:p>
            <w:pPr>
              <w:pStyle w:val="TableParagraph"/>
              <w:ind w:left="237" w:right="10" w:firstLine="38"/>
              <w:rPr>
                <w:rFonts w:ascii="Arial"/>
                <w:b/>
                <w:sz w:val="16"/>
              </w:rPr>
            </w:pPr>
            <w:r>
              <w:rPr>
                <w:rFonts w:ascii="Arial"/>
                <w:b/>
                <w:spacing w:val="-2"/>
                <w:sz w:val="16"/>
              </w:rPr>
              <w:t>Instrumento </w:t>
            </w:r>
            <w:r>
              <w:rPr>
                <w:rFonts w:ascii="Arial"/>
                <w:b/>
                <w:sz w:val="16"/>
              </w:rPr>
              <w:t>de</w:t>
            </w:r>
            <w:r>
              <w:rPr>
                <w:rFonts w:ascii="Arial"/>
                <w:b/>
                <w:spacing w:val="-4"/>
                <w:sz w:val="16"/>
              </w:rPr>
              <w:t> </w:t>
            </w:r>
            <w:r>
              <w:rPr>
                <w:rFonts w:ascii="Arial"/>
                <w:b/>
                <w:spacing w:val="-2"/>
                <w:sz w:val="16"/>
              </w:rPr>
              <w:t>Monitoreo</w:t>
            </w:r>
          </w:p>
        </w:tc>
        <w:tc>
          <w:tcPr>
            <w:tcW w:w="1203" w:type="dxa"/>
            <w:tcBorders>
              <w:top w:val="single" w:sz="4" w:space="0" w:color="7E7E7E"/>
              <w:bottom w:val="single" w:sz="4" w:space="0" w:color="7E7E7E"/>
            </w:tcBorders>
          </w:tcPr>
          <w:p>
            <w:pPr>
              <w:pStyle w:val="TableParagraph"/>
              <w:ind w:left="149" w:firstLine="108"/>
              <w:rPr>
                <w:rFonts w:ascii="Arial" w:hAnsi="Arial"/>
                <w:b/>
                <w:sz w:val="16"/>
              </w:rPr>
            </w:pPr>
            <w:r>
              <w:rPr>
                <w:rFonts w:ascii="Arial" w:hAnsi="Arial"/>
                <w:b/>
                <w:sz w:val="16"/>
              </w:rPr>
              <w:t>Medio de </w:t>
            </w:r>
            <w:r>
              <w:rPr>
                <w:rFonts w:ascii="Arial" w:hAnsi="Arial"/>
                <w:b/>
                <w:spacing w:val="-2"/>
                <w:sz w:val="16"/>
              </w:rPr>
              <w:t>Verificación</w:t>
            </w:r>
          </w:p>
        </w:tc>
        <w:tc>
          <w:tcPr>
            <w:tcW w:w="1131" w:type="dxa"/>
            <w:tcBorders>
              <w:top w:val="single" w:sz="4" w:space="0" w:color="7E7E7E"/>
              <w:bottom w:val="single" w:sz="4" w:space="0" w:color="7E7E7E"/>
            </w:tcBorders>
          </w:tcPr>
          <w:p>
            <w:pPr>
              <w:pStyle w:val="TableParagraph"/>
              <w:spacing w:line="178" w:lineRule="exact"/>
              <w:ind w:left="153"/>
              <w:rPr>
                <w:rFonts w:ascii="Arial"/>
                <w:b/>
                <w:sz w:val="16"/>
              </w:rPr>
            </w:pPr>
            <w:r>
              <w:rPr>
                <w:rFonts w:ascii="Arial"/>
                <w:b/>
                <w:spacing w:val="-2"/>
                <w:sz w:val="16"/>
              </w:rPr>
              <w:t>Frecuencia</w:t>
            </w:r>
          </w:p>
        </w:tc>
        <w:tc>
          <w:tcPr>
            <w:tcW w:w="1294" w:type="dxa"/>
            <w:tcBorders>
              <w:top w:val="single" w:sz="4" w:space="0" w:color="7E7E7E"/>
              <w:bottom w:val="single" w:sz="4" w:space="0" w:color="7E7E7E"/>
            </w:tcBorders>
          </w:tcPr>
          <w:p>
            <w:pPr>
              <w:pStyle w:val="TableParagraph"/>
              <w:ind w:left="319" w:right="112" w:hanging="161"/>
              <w:rPr>
                <w:rFonts w:ascii="Arial"/>
                <w:b/>
                <w:sz w:val="16"/>
              </w:rPr>
            </w:pPr>
            <w:r>
              <w:rPr>
                <w:rFonts w:ascii="Arial"/>
                <w:b/>
                <w:spacing w:val="-2"/>
                <w:sz w:val="16"/>
              </w:rPr>
              <w:t>Responsable Principal</w:t>
            </w:r>
          </w:p>
        </w:tc>
      </w:tr>
      <w:tr>
        <w:trPr>
          <w:trHeight w:val="552" w:hRule="atLeast"/>
        </w:trPr>
        <w:tc>
          <w:tcPr>
            <w:tcW w:w="783" w:type="dxa"/>
            <w:tcBorders>
              <w:top w:val="single" w:sz="4" w:space="0" w:color="7E7E7E"/>
              <w:bottom w:val="single" w:sz="4" w:space="0" w:color="7E7E7E"/>
            </w:tcBorders>
          </w:tcPr>
          <w:p>
            <w:pPr>
              <w:pStyle w:val="TableParagraph"/>
              <w:spacing w:line="178" w:lineRule="exact"/>
              <w:ind w:left="122"/>
              <w:rPr>
                <w:rFonts w:ascii="Arial"/>
                <w:b/>
                <w:sz w:val="16"/>
              </w:rPr>
            </w:pPr>
            <w:r>
              <w:rPr>
                <w:rFonts w:ascii="Arial"/>
                <w:b/>
                <w:spacing w:val="-2"/>
                <w:sz w:val="16"/>
              </w:rPr>
              <w:t>R-</w:t>
            </w:r>
            <w:r>
              <w:rPr>
                <w:rFonts w:ascii="Arial"/>
                <w:b/>
                <w:spacing w:val="-5"/>
                <w:sz w:val="16"/>
              </w:rPr>
              <w:t>01</w:t>
            </w:r>
          </w:p>
        </w:tc>
        <w:tc>
          <w:tcPr>
            <w:tcW w:w="994" w:type="dxa"/>
            <w:tcBorders>
              <w:top w:val="single" w:sz="4" w:space="0" w:color="7E7E7E"/>
              <w:bottom w:val="single" w:sz="4" w:space="0" w:color="7E7E7E"/>
            </w:tcBorders>
          </w:tcPr>
          <w:p>
            <w:pPr>
              <w:pStyle w:val="TableParagraph"/>
              <w:spacing w:line="181" w:lineRule="exact"/>
              <w:ind w:right="207"/>
              <w:jc w:val="right"/>
              <w:rPr>
                <w:sz w:val="16"/>
              </w:rPr>
            </w:pPr>
            <w:r>
              <w:rPr>
                <w:spacing w:val="-2"/>
                <w:sz w:val="16"/>
              </w:rPr>
              <w:t>Amenaza</w:t>
            </w:r>
          </w:p>
        </w:tc>
        <w:tc>
          <w:tcPr>
            <w:tcW w:w="1435" w:type="dxa"/>
            <w:tcBorders>
              <w:top w:val="single" w:sz="4" w:space="0" w:color="7E7E7E"/>
              <w:bottom w:val="single" w:sz="4" w:space="0" w:color="7E7E7E"/>
            </w:tcBorders>
          </w:tcPr>
          <w:p>
            <w:pPr>
              <w:pStyle w:val="TableParagraph"/>
              <w:spacing w:line="181" w:lineRule="exact"/>
              <w:ind w:left="210"/>
              <w:rPr>
                <w:sz w:val="16"/>
              </w:rPr>
            </w:pPr>
            <w:r>
              <w:rPr>
                <w:sz w:val="16"/>
              </w:rPr>
              <w:t>Variación</w:t>
            </w:r>
            <w:r>
              <w:rPr>
                <w:spacing w:val="-7"/>
                <w:sz w:val="16"/>
              </w:rPr>
              <w:t> </w:t>
            </w:r>
            <w:r>
              <w:rPr>
                <w:spacing w:val="-5"/>
                <w:sz w:val="16"/>
              </w:rPr>
              <w:t>en</w:t>
            </w:r>
          </w:p>
          <w:p>
            <w:pPr>
              <w:pStyle w:val="TableParagraph"/>
              <w:spacing w:line="180" w:lineRule="atLeast"/>
              <w:ind w:left="210" w:right="478"/>
              <w:rPr>
                <w:sz w:val="16"/>
              </w:rPr>
            </w:pPr>
            <w:r>
              <w:rPr>
                <w:sz w:val="16"/>
              </w:rPr>
              <w:t>precios</w:t>
            </w:r>
            <w:r>
              <w:rPr>
                <w:spacing w:val="-12"/>
                <w:sz w:val="16"/>
              </w:rPr>
              <w:t> </w:t>
            </w:r>
            <w:r>
              <w:rPr>
                <w:sz w:val="16"/>
              </w:rPr>
              <w:t>de </w:t>
            </w:r>
            <w:r>
              <w:rPr>
                <w:spacing w:val="-2"/>
                <w:sz w:val="16"/>
              </w:rPr>
              <w:t>materiales</w:t>
            </w:r>
          </w:p>
        </w:tc>
        <w:tc>
          <w:tcPr>
            <w:tcW w:w="1181" w:type="dxa"/>
            <w:tcBorders>
              <w:top w:val="single" w:sz="4" w:space="0" w:color="7E7E7E"/>
              <w:bottom w:val="single" w:sz="4" w:space="0" w:color="7E7E7E"/>
            </w:tcBorders>
          </w:tcPr>
          <w:p>
            <w:pPr>
              <w:pStyle w:val="TableParagraph"/>
              <w:spacing w:line="181" w:lineRule="exact"/>
              <w:ind w:left="155"/>
              <w:rPr>
                <w:sz w:val="16"/>
              </w:rPr>
            </w:pPr>
            <w:r>
              <w:rPr>
                <w:spacing w:val="-2"/>
                <w:sz w:val="16"/>
              </w:rPr>
              <w:t>Mitigar</w:t>
            </w:r>
          </w:p>
        </w:tc>
        <w:tc>
          <w:tcPr>
            <w:tcW w:w="1355" w:type="dxa"/>
            <w:tcBorders>
              <w:top w:val="single" w:sz="4" w:space="0" w:color="7E7E7E"/>
              <w:bottom w:val="single" w:sz="4" w:space="0" w:color="7E7E7E"/>
            </w:tcBorders>
          </w:tcPr>
          <w:p>
            <w:pPr>
              <w:pStyle w:val="TableParagraph"/>
              <w:spacing w:line="181" w:lineRule="exact"/>
              <w:ind w:left="229"/>
              <w:rPr>
                <w:sz w:val="16"/>
              </w:rPr>
            </w:pPr>
            <w:r>
              <w:rPr>
                <w:sz w:val="16"/>
              </w:rPr>
              <w:t>Bitácora</w:t>
            </w:r>
            <w:r>
              <w:rPr>
                <w:spacing w:val="-5"/>
                <w:sz w:val="16"/>
              </w:rPr>
              <w:t> de</w:t>
            </w:r>
          </w:p>
          <w:p>
            <w:pPr>
              <w:pStyle w:val="TableParagraph"/>
              <w:spacing w:line="180" w:lineRule="atLeast"/>
              <w:ind w:left="229" w:right="10"/>
              <w:rPr>
                <w:sz w:val="16"/>
              </w:rPr>
            </w:pPr>
            <w:r>
              <w:rPr>
                <w:sz w:val="16"/>
              </w:rPr>
              <w:t>compras y </w:t>
            </w:r>
            <w:r>
              <w:rPr>
                <w:spacing w:val="-2"/>
                <w:sz w:val="16"/>
              </w:rPr>
              <w:t>cotizaciones</w:t>
            </w:r>
          </w:p>
        </w:tc>
        <w:tc>
          <w:tcPr>
            <w:tcW w:w="1203" w:type="dxa"/>
            <w:tcBorders>
              <w:top w:val="single" w:sz="4" w:space="0" w:color="7E7E7E"/>
              <w:bottom w:val="single" w:sz="4" w:space="0" w:color="7E7E7E"/>
            </w:tcBorders>
          </w:tcPr>
          <w:p>
            <w:pPr>
              <w:pStyle w:val="TableParagraph"/>
              <w:spacing w:line="181" w:lineRule="exact"/>
              <w:ind w:left="111"/>
              <w:rPr>
                <w:sz w:val="16"/>
              </w:rPr>
            </w:pPr>
            <w:r>
              <w:rPr>
                <w:sz w:val="16"/>
              </w:rPr>
              <w:t>Registro</w:t>
            </w:r>
            <w:r>
              <w:rPr>
                <w:spacing w:val="-3"/>
                <w:sz w:val="16"/>
              </w:rPr>
              <w:t> </w:t>
            </w:r>
            <w:r>
              <w:rPr>
                <w:spacing w:val="-5"/>
                <w:sz w:val="16"/>
              </w:rPr>
              <w:t>de</w:t>
            </w:r>
          </w:p>
          <w:p>
            <w:pPr>
              <w:pStyle w:val="TableParagraph"/>
              <w:spacing w:line="180" w:lineRule="atLeast"/>
              <w:ind w:left="111" w:right="175"/>
              <w:rPr>
                <w:sz w:val="16"/>
              </w:rPr>
            </w:pPr>
            <w:r>
              <w:rPr>
                <w:spacing w:val="-2"/>
                <w:sz w:val="16"/>
              </w:rPr>
              <w:t>cotizaciones </w:t>
            </w:r>
            <w:r>
              <w:rPr>
                <w:sz w:val="16"/>
              </w:rPr>
              <w:t>y facturas</w:t>
            </w:r>
          </w:p>
        </w:tc>
        <w:tc>
          <w:tcPr>
            <w:tcW w:w="1131" w:type="dxa"/>
            <w:tcBorders>
              <w:top w:val="single" w:sz="4" w:space="0" w:color="7E7E7E"/>
              <w:bottom w:val="single" w:sz="4" w:space="0" w:color="7E7E7E"/>
            </w:tcBorders>
          </w:tcPr>
          <w:p>
            <w:pPr>
              <w:pStyle w:val="TableParagraph"/>
              <w:spacing w:line="181" w:lineRule="exact"/>
              <w:ind w:left="110"/>
              <w:rPr>
                <w:sz w:val="16"/>
              </w:rPr>
            </w:pPr>
            <w:r>
              <w:rPr>
                <w:spacing w:val="-2"/>
                <w:sz w:val="16"/>
              </w:rPr>
              <w:t>Quincenal</w:t>
            </w:r>
          </w:p>
        </w:tc>
        <w:tc>
          <w:tcPr>
            <w:tcW w:w="1294" w:type="dxa"/>
            <w:tcBorders>
              <w:top w:val="single" w:sz="4" w:space="0" w:color="7E7E7E"/>
              <w:bottom w:val="single" w:sz="4" w:space="0" w:color="7E7E7E"/>
            </w:tcBorders>
          </w:tcPr>
          <w:p>
            <w:pPr>
              <w:pStyle w:val="TableParagraph"/>
              <w:ind w:left="129" w:right="112"/>
              <w:rPr>
                <w:sz w:val="16"/>
              </w:rPr>
            </w:pPr>
            <w:r>
              <w:rPr>
                <w:spacing w:val="-2"/>
                <w:sz w:val="16"/>
              </w:rPr>
              <w:t>Coordinador </w:t>
            </w:r>
            <w:r>
              <w:rPr>
                <w:sz w:val="16"/>
              </w:rPr>
              <w:t>del</w:t>
            </w:r>
            <w:r>
              <w:rPr>
                <w:spacing w:val="-1"/>
                <w:sz w:val="16"/>
              </w:rPr>
              <w:t> </w:t>
            </w:r>
            <w:r>
              <w:rPr>
                <w:spacing w:val="-2"/>
                <w:sz w:val="16"/>
              </w:rPr>
              <w:t>proyecto</w:t>
            </w:r>
          </w:p>
        </w:tc>
      </w:tr>
      <w:tr>
        <w:trPr>
          <w:trHeight w:val="736" w:hRule="atLeast"/>
        </w:trPr>
        <w:tc>
          <w:tcPr>
            <w:tcW w:w="783" w:type="dxa"/>
            <w:tcBorders>
              <w:top w:val="single" w:sz="4" w:space="0" w:color="7E7E7E"/>
              <w:bottom w:val="single" w:sz="4" w:space="0" w:color="7E7E7E"/>
            </w:tcBorders>
          </w:tcPr>
          <w:p>
            <w:pPr>
              <w:pStyle w:val="TableParagraph"/>
              <w:spacing w:line="178" w:lineRule="exact"/>
              <w:ind w:left="122"/>
              <w:rPr>
                <w:rFonts w:ascii="Arial"/>
                <w:b/>
                <w:sz w:val="16"/>
              </w:rPr>
            </w:pPr>
            <w:r>
              <w:rPr>
                <w:rFonts w:ascii="Arial"/>
                <w:b/>
                <w:spacing w:val="-2"/>
                <w:sz w:val="16"/>
              </w:rPr>
              <w:t>R-</w:t>
            </w:r>
            <w:r>
              <w:rPr>
                <w:rFonts w:ascii="Arial"/>
                <w:b/>
                <w:spacing w:val="-5"/>
                <w:sz w:val="16"/>
              </w:rPr>
              <w:t>02</w:t>
            </w:r>
          </w:p>
        </w:tc>
        <w:tc>
          <w:tcPr>
            <w:tcW w:w="994" w:type="dxa"/>
            <w:tcBorders>
              <w:top w:val="single" w:sz="4" w:space="0" w:color="7E7E7E"/>
              <w:bottom w:val="single" w:sz="4" w:space="0" w:color="7E7E7E"/>
            </w:tcBorders>
          </w:tcPr>
          <w:p>
            <w:pPr>
              <w:pStyle w:val="TableParagraph"/>
              <w:spacing w:line="180" w:lineRule="exact"/>
              <w:ind w:right="207"/>
              <w:jc w:val="right"/>
              <w:rPr>
                <w:sz w:val="16"/>
              </w:rPr>
            </w:pPr>
            <w:r>
              <w:rPr>
                <w:spacing w:val="-2"/>
                <w:sz w:val="16"/>
              </w:rPr>
              <w:t>Amenaza</w:t>
            </w:r>
          </w:p>
        </w:tc>
        <w:tc>
          <w:tcPr>
            <w:tcW w:w="1435" w:type="dxa"/>
            <w:tcBorders>
              <w:top w:val="single" w:sz="4" w:space="0" w:color="7E7E7E"/>
              <w:bottom w:val="single" w:sz="4" w:space="0" w:color="7E7E7E"/>
            </w:tcBorders>
          </w:tcPr>
          <w:p>
            <w:pPr>
              <w:pStyle w:val="TableParagraph"/>
              <w:ind w:left="210" w:right="68"/>
              <w:rPr>
                <w:sz w:val="16"/>
              </w:rPr>
            </w:pPr>
            <w:r>
              <w:rPr>
                <w:spacing w:val="-4"/>
                <w:sz w:val="16"/>
              </w:rPr>
              <w:t>Baja </w:t>
            </w:r>
            <w:r>
              <w:rPr>
                <w:spacing w:val="-2"/>
                <w:sz w:val="16"/>
              </w:rPr>
              <w:t>participación comunitaria</w:t>
            </w:r>
          </w:p>
        </w:tc>
        <w:tc>
          <w:tcPr>
            <w:tcW w:w="1181" w:type="dxa"/>
            <w:tcBorders>
              <w:top w:val="single" w:sz="4" w:space="0" w:color="7E7E7E"/>
              <w:bottom w:val="single" w:sz="4" w:space="0" w:color="7E7E7E"/>
            </w:tcBorders>
          </w:tcPr>
          <w:p>
            <w:pPr>
              <w:pStyle w:val="TableParagraph"/>
              <w:spacing w:line="180" w:lineRule="exact"/>
              <w:ind w:left="155"/>
              <w:rPr>
                <w:sz w:val="16"/>
              </w:rPr>
            </w:pPr>
            <w:r>
              <w:rPr>
                <w:spacing w:val="-2"/>
                <w:sz w:val="16"/>
              </w:rPr>
              <w:t>Mitigar</w:t>
            </w:r>
          </w:p>
        </w:tc>
        <w:tc>
          <w:tcPr>
            <w:tcW w:w="1355" w:type="dxa"/>
            <w:tcBorders>
              <w:top w:val="single" w:sz="4" w:space="0" w:color="7E7E7E"/>
              <w:bottom w:val="single" w:sz="4" w:space="0" w:color="7E7E7E"/>
            </w:tcBorders>
          </w:tcPr>
          <w:p>
            <w:pPr>
              <w:pStyle w:val="TableParagraph"/>
              <w:ind w:left="229" w:right="282"/>
              <w:rPr>
                <w:sz w:val="16"/>
              </w:rPr>
            </w:pPr>
            <w:r>
              <w:rPr>
                <w:sz w:val="16"/>
              </w:rPr>
              <w:t>Lista</w:t>
            </w:r>
            <w:r>
              <w:rPr>
                <w:spacing w:val="-2"/>
                <w:sz w:val="16"/>
              </w:rPr>
              <w:t> </w:t>
            </w:r>
            <w:r>
              <w:rPr>
                <w:sz w:val="16"/>
              </w:rPr>
              <w:t>de asistencia</w:t>
            </w:r>
            <w:r>
              <w:rPr>
                <w:spacing w:val="-12"/>
                <w:sz w:val="16"/>
              </w:rPr>
              <w:t> </w:t>
            </w:r>
            <w:r>
              <w:rPr>
                <w:sz w:val="16"/>
              </w:rPr>
              <w:t>y</w:t>
            </w:r>
          </w:p>
          <w:p>
            <w:pPr>
              <w:pStyle w:val="TableParagraph"/>
              <w:spacing w:line="182" w:lineRule="exact"/>
              <w:ind w:left="229" w:right="513"/>
              <w:rPr>
                <w:sz w:val="16"/>
              </w:rPr>
            </w:pPr>
            <w:r>
              <w:rPr>
                <w:sz w:val="16"/>
              </w:rPr>
              <w:t>actas</w:t>
            </w:r>
            <w:r>
              <w:rPr>
                <w:spacing w:val="-12"/>
                <w:sz w:val="16"/>
              </w:rPr>
              <w:t> </w:t>
            </w:r>
            <w:r>
              <w:rPr>
                <w:sz w:val="16"/>
              </w:rPr>
              <w:t>de </w:t>
            </w:r>
            <w:r>
              <w:rPr>
                <w:spacing w:val="-2"/>
                <w:sz w:val="16"/>
              </w:rPr>
              <w:t>talleres</w:t>
            </w:r>
          </w:p>
        </w:tc>
        <w:tc>
          <w:tcPr>
            <w:tcW w:w="1203" w:type="dxa"/>
            <w:tcBorders>
              <w:top w:val="single" w:sz="4" w:space="0" w:color="7E7E7E"/>
              <w:bottom w:val="single" w:sz="4" w:space="0" w:color="7E7E7E"/>
            </w:tcBorders>
          </w:tcPr>
          <w:p>
            <w:pPr>
              <w:pStyle w:val="TableParagraph"/>
              <w:ind w:left="111"/>
              <w:rPr>
                <w:sz w:val="16"/>
              </w:rPr>
            </w:pPr>
            <w:r>
              <w:rPr>
                <w:sz w:val="16"/>
              </w:rPr>
              <w:t>Registro de </w:t>
            </w:r>
            <w:r>
              <w:rPr>
                <w:spacing w:val="-2"/>
                <w:sz w:val="16"/>
              </w:rPr>
              <w:t>participación</w:t>
            </w:r>
          </w:p>
        </w:tc>
        <w:tc>
          <w:tcPr>
            <w:tcW w:w="1131" w:type="dxa"/>
            <w:tcBorders>
              <w:top w:val="single" w:sz="4" w:space="0" w:color="7E7E7E"/>
              <w:bottom w:val="single" w:sz="4" w:space="0" w:color="7E7E7E"/>
            </w:tcBorders>
          </w:tcPr>
          <w:p>
            <w:pPr>
              <w:pStyle w:val="TableParagraph"/>
              <w:spacing w:line="180" w:lineRule="exact"/>
              <w:ind w:left="110"/>
              <w:rPr>
                <w:sz w:val="16"/>
              </w:rPr>
            </w:pPr>
            <w:r>
              <w:rPr>
                <w:sz w:val="16"/>
              </w:rPr>
              <w:t>Por</w:t>
            </w:r>
            <w:r>
              <w:rPr>
                <w:spacing w:val="-1"/>
                <w:sz w:val="16"/>
              </w:rPr>
              <w:t> </w:t>
            </w:r>
            <w:r>
              <w:rPr>
                <w:spacing w:val="-4"/>
                <w:sz w:val="16"/>
              </w:rPr>
              <w:t>fase</w:t>
            </w:r>
          </w:p>
        </w:tc>
        <w:tc>
          <w:tcPr>
            <w:tcW w:w="1294" w:type="dxa"/>
            <w:tcBorders>
              <w:top w:val="single" w:sz="4" w:space="0" w:color="7E7E7E"/>
              <w:bottom w:val="single" w:sz="4" w:space="0" w:color="7E7E7E"/>
            </w:tcBorders>
          </w:tcPr>
          <w:p>
            <w:pPr>
              <w:pStyle w:val="TableParagraph"/>
              <w:ind w:left="129" w:right="138"/>
              <w:rPr>
                <w:sz w:val="16"/>
              </w:rPr>
            </w:pPr>
            <w:r>
              <w:rPr>
                <w:sz w:val="16"/>
              </w:rPr>
              <w:t>Coordinador</w:t>
            </w:r>
            <w:r>
              <w:rPr>
                <w:spacing w:val="-12"/>
                <w:sz w:val="16"/>
              </w:rPr>
              <w:t> </w:t>
            </w:r>
            <w:r>
              <w:rPr>
                <w:sz w:val="16"/>
              </w:rPr>
              <w:t>+ </w:t>
            </w:r>
            <w:r>
              <w:rPr>
                <w:spacing w:val="-2"/>
                <w:sz w:val="16"/>
              </w:rPr>
              <w:t>Líder comunitario</w:t>
            </w:r>
          </w:p>
        </w:tc>
      </w:tr>
      <w:tr>
        <w:trPr>
          <w:trHeight w:val="551" w:hRule="atLeast"/>
        </w:trPr>
        <w:tc>
          <w:tcPr>
            <w:tcW w:w="783" w:type="dxa"/>
            <w:tcBorders>
              <w:top w:val="single" w:sz="4" w:space="0" w:color="7E7E7E"/>
              <w:bottom w:val="single" w:sz="4" w:space="0" w:color="7E7E7E"/>
            </w:tcBorders>
          </w:tcPr>
          <w:p>
            <w:pPr>
              <w:pStyle w:val="TableParagraph"/>
              <w:spacing w:line="178" w:lineRule="exact"/>
              <w:ind w:left="122"/>
              <w:rPr>
                <w:rFonts w:ascii="Arial"/>
                <w:b/>
                <w:sz w:val="16"/>
              </w:rPr>
            </w:pPr>
            <w:r>
              <w:rPr>
                <w:rFonts w:ascii="Arial"/>
                <w:b/>
                <w:spacing w:val="-2"/>
                <w:sz w:val="16"/>
              </w:rPr>
              <w:t>R-</w:t>
            </w:r>
            <w:r>
              <w:rPr>
                <w:rFonts w:ascii="Arial"/>
                <w:b/>
                <w:spacing w:val="-5"/>
                <w:sz w:val="16"/>
              </w:rPr>
              <w:t>03</w:t>
            </w:r>
          </w:p>
        </w:tc>
        <w:tc>
          <w:tcPr>
            <w:tcW w:w="994" w:type="dxa"/>
            <w:tcBorders>
              <w:top w:val="single" w:sz="4" w:space="0" w:color="7E7E7E"/>
              <w:bottom w:val="single" w:sz="4" w:space="0" w:color="7E7E7E"/>
            </w:tcBorders>
          </w:tcPr>
          <w:p>
            <w:pPr>
              <w:pStyle w:val="TableParagraph"/>
              <w:spacing w:line="180" w:lineRule="exact"/>
              <w:ind w:right="207"/>
              <w:jc w:val="right"/>
              <w:rPr>
                <w:sz w:val="16"/>
              </w:rPr>
            </w:pPr>
            <w:r>
              <w:rPr>
                <w:spacing w:val="-2"/>
                <w:sz w:val="16"/>
              </w:rPr>
              <w:t>Amenaza</w:t>
            </w:r>
          </w:p>
        </w:tc>
        <w:tc>
          <w:tcPr>
            <w:tcW w:w="1435" w:type="dxa"/>
            <w:tcBorders>
              <w:top w:val="single" w:sz="4" w:space="0" w:color="7E7E7E"/>
              <w:bottom w:val="single" w:sz="4" w:space="0" w:color="7E7E7E"/>
            </w:tcBorders>
          </w:tcPr>
          <w:p>
            <w:pPr>
              <w:pStyle w:val="TableParagraph"/>
              <w:ind w:left="210" w:right="425"/>
              <w:rPr>
                <w:sz w:val="16"/>
              </w:rPr>
            </w:pPr>
            <w:r>
              <w:rPr>
                <w:sz w:val="16"/>
              </w:rPr>
              <w:t>Demora</w:t>
            </w:r>
            <w:r>
              <w:rPr>
                <w:spacing w:val="-12"/>
                <w:sz w:val="16"/>
              </w:rPr>
              <w:t> </w:t>
            </w:r>
            <w:r>
              <w:rPr>
                <w:sz w:val="16"/>
              </w:rPr>
              <w:t>en </w:t>
            </w:r>
            <w:r>
              <w:rPr>
                <w:spacing w:val="-2"/>
                <w:sz w:val="16"/>
              </w:rPr>
              <w:t>permisos</w:t>
            </w:r>
          </w:p>
          <w:p>
            <w:pPr>
              <w:pStyle w:val="TableParagraph"/>
              <w:spacing w:line="166" w:lineRule="exact"/>
              <w:ind w:left="210"/>
              <w:rPr>
                <w:sz w:val="16"/>
              </w:rPr>
            </w:pPr>
            <w:r>
              <w:rPr>
                <w:spacing w:val="-2"/>
                <w:sz w:val="16"/>
              </w:rPr>
              <w:t>ambientales</w:t>
            </w:r>
          </w:p>
        </w:tc>
        <w:tc>
          <w:tcPr>
            <w:tcW w:w="1181" w:type="dxa"/>
            <w:tcBorders>
              <w:top w:val="single" w:sz="4" w:space="0" w:color="7E7E7E"/>
              <w:bottom w:val="single" w:sz="4" w:space="0" w:color="7E7E7E"/>
            </w:tcBorders>
          </w:tcPr>
          <w:p>
            <w:pPr>
              <w:pStyle w:val="TableParagraph"/>
              <w:spacing w:line="180" w:lineRule="exact"/>
              <w:ind w:left="155"/>
              <w:rPr>
                <w:sz w:val="16"/>
              </w:rPr>
            </w:pPr>
            <w:r>
              <w:rPr>
                <w:spacing w:val="-2"/>
                <w:sz w:val="16"/>
              </w:rPr>
              <w:t>Evitar</w:t>
            </w:r>
          </w:p>
        </w:tc>
        <w:tc>
          <w:tcPr>
            <w:tcW w:w="1355" w:type="dxa"/>
            <w:tcBorders>
              <w:top w:val="single" w:sz="4" w:space="0" w:color="7E7E7E"/>
              <w:bottom w:val="single" w:sz="4" w:space="0" w:color="7E7E7E"/>
            </w:tcBorders>
          </w:tcPr>
          <w:p>
            <w:pPr>
              <w:pStyle w:val="TableParagraph"/>
              <w:ind w:left="229" w:right="121"/>
              <w:rPr>
                <w:sz w:val="16"/>
              </w:rPr>
            </w:pPr>
            <w:r>
              <w:rPr>
                <w:sz w:val="16"/>
              </w:rPr>
              <w:t>Lista</w:t>
            </w:r>
            <w:r>
              <w:rPr>
                <w:spacing w:val="-2"/>
                <w:sz w:val="16"/>
              </w:rPr>
              <w:t> </w:t>
            </w:r>
            <w:r>
              <w:rPr>
                <w:sz w:val="16"/>
              </w:rPr>
              <w:t>de chequeo</w:t>
            </w:r>
            <w:r>
              <w:rPr>
                <w:spacing w:val="-12"/>
                <w:sz w:val="16"/>
              </w:rPr>
              <w:t> </w:t>
            </w:r>
            <w:r>
              <w:rPr>
                <w:sz w:val="16"/>
              </w:rPr>
              <w:t>legal</w:t>
            </w:r>
          </w:p>
        </w:tc>
        <w:tc>
          <w:tcPr>
            <w:tcW w:w="1203" w:type="dxa"/>
            <w:tcBorders>
              <w:top w:val="single" w:sz="4" w:space="0" w:color="7E7E7E"/>
              <w:bottom w:val="single" w:sz="4" w:space="0" w:color="7E7E7E"/>
            </w:tcBorders>
          </w:tcPr>
          <w:p>
            <w:pPr>
              <w:pStyle w:val="TableParagraph"/>
              <w:ind w:left="111"/>
              <w:rPr>
                <w:sz w:val="16"/>
              </w:rPr>
            </w:pPr>
            <w:r>
              <w:rPr>
                <w:sz w:val="16"/>
              </w:rPr>
              <w:t>Copia de radicación</w:t>
            </w:r>
            <w:r>
              <w:rPr>
                <w:spacing w:val="-8"/>
                <w:sz w:val="16"/>
              </w:rPr>
              <w:t> </w:t>
            </w:r>
            <w:r>
              <w:rPr>
                <w:spacing w:val="-10"/>
                <w:sz w:val="16"/>
              </w:rPr>
              <w:t>y</w:t>
            </w:r>
          </w:p>
          <w:p>
            <w:pPr>
              <w:pStyle w:val="TableParagraph"/>
              <w:spacing w:line="166" w:lineRule="exact"/>
              <w:ind w:left="111"/>
              <w:rPr>
                <w:sz w:val="16"/>
              </w:rPr>
            </w:pPr>
            <w:r>
              <w:rPr>
                <w:spacing w:val="-2"/>
                <w:sz w:val="16"/>
              </w:rPr>
              <w:t>aprobación</w:t>
            </w:r>
          </w:p>
        </w:tc>
        <w:tc>
          <w:tcPr>
            <w:tcW w:w="1131" w:type="dxa"/>
            <w:tcBorders>
              <w:top w:val="single" w:sz="4" w:space="0" w:color="7E7E7E"/>
              <w:bottom w:val="single" w:sz="4" w:space="0" w:color="7E7E7E"/>
            </w:tcBorders>
          </w:tcPr>
          <w:p>
            <w:pPr>
              <w:pStyle w:val="TableParagraph"/>
              <w:ind w:left="110" w:right="383"/>
              <w:rPr>
                <w:sz w:val="16"/>
              </w:rPr>
            </w:pPr>
            <w:r>
              <w:rPr>
                <w:spacing w:val="-2"/>
                <w:sz w:val="16"/>
              </w:rPr>
              <w:t>Semanal durante</w:t>
            </w:r>
          </w:p>
          <w:p>
            <w:pPr>
              <w:pStyle w:val="TableParagraph"/>
              <w:spacing w:line="166" w:lineRule="exact"/>
              <w:ind w:left="110"/>
              <w:rPr>
                <w:sz w:val="16"/>
              </w:rPr>
            </w:pPr>
            <w:r>
              <w:rPr>
                <w:spacing w:val="-2"/>
                <w:sz w:val="16"/>
              </w:rPr>
              <w:t>planificación</w:t>
            </w:r>
          </w:p>
        </w:tc>
        <w:tc>
          <w:tcPr>
            <w:tcW w:w="1294" w:type="dxa"/>
            <w:tcBorders>
              <w:top w:val="single" w:sz="4" w:space="0" w:color="7E7E7E"/>
              <w:bottom w:val="single" w:sz="4" w:space="0" w:color="7E7E7E"/>
            </w:tcBorders>
          </w:tcPr>
          <w:p>
            <w:pPr>
              <w:pStyle w:val="TableParagraph"/>
              <w:ind w:left="129" w:right="112"/>
              <w:rPr>
                <w:sz w:val="16"/>
              </w:rPr>
            </w:pPr>
            <w:r>
              <w:rPr>
                <w:spacing w:val="-2"/>
                <w:sz w:val="16"/>
              </w:rPr>
              <w:t>Coordinador </w:t>
            </w:r>
            <w:r>
              <w:rPr>
                <w:sz w:val="16"/>
              </w:rPr>
              <w:t>del</w:t>
            </w:r>
            <w:r>
              <w:rPr>
                <w:spacing w:val="-1"/>
                <w:sz w:val="16"/>
              </w:rPr>
              <w:t> </w:t>
            </w:r>
            <w:r>
              <w:rPr>
                <w:spacing w:val="-2"/>
                <w:sz w:val="16"/>
              </w:rPr>
              <w:t>proyecto</w:t>
            </w:r>
          </w:p>
        </w:tc>
      </w:tr>
      <w:tr>
        <w:trPr>
          <w:trHeight w:val="553" w:hRule="atLeast"/>
        </w:trPr>
        <w:tc>
          <w:tcPr>
            <w:tcW w:w="783" w:type="dxa"/>
            <w:tcBorders>
              <w:top w:val="single" w:sz="4" w:space="0" w:color="7E7E7E"/>
              <w:bottom w:val="single" w:sz="4" w:space="0" w:color="7E7E7E"/>
            </w:tcBorders>
          </w:tcPr>
          <w:p>
            <w:pPr>
              <w:pStyle w:val="TableParagraph"/>
              <w:spacing w:line="178" w:lineRule="exact"/>
              <w:ind w:left="122"/>
              <w:rPr>
                <w:rFonts w:ascii="Arial"/>
                <w:b/>
                <w:sz w:val="16"/>
              </w:rPr>
            </w:pPr>
            <w:r>
              <w:rPr>
                <w:rFonts w:ascii="Arial"/>
                <w:b/>
                <w:spacing w:val="-2"/>
                <w:sz w:val="16"/>
              </w:rPr>
              <w:t>R-</w:t>
            </w:r>
            <w:r>
              <w:rPr>
                <w:rFonts w:ascii="Arial"/>
                <w:b/>
                <w:spacing w:val="-5"/>
                <w:sz w:val="16"/>
              </w:rPr>
              <w:t>04</w:t>
            </w:r>
          </w:p>
        </w:tc>
        <w:tc>
          <w:tcPr>
            <w:tcW w:w="994" w:type="dxa"/>
            <w:tcBorders>
              <w:top w:val="single" w:sz="4" w:space="0" w:color="7E7E7E"/>
              <w:bottom w:val="single" w:sz="4" w:space="0" w:color="7E7E7E"/>
            </w:tcBorders>
          </w:tcPr>
          <w:p>
            <w:pPr>
              <w:pStyle w:val="TableParagraph"/>
              <w:spacing w:line="180" w:lineRule="exact"/>
              <w:ind w:right="207"/>
              <w:jc w:val="right"/>
              <w:rPr>
                <w:sz w:val="16"/>
              </w:rPr>
            </w:pPr>
            <w:r>
              <w:rPr>
                <w:spacing w:val="-2"/>
                <w:sz w:val="16"/>
              </w:rPr>
              <w:t>Amenaza</w:t>
            </w:r>
          </w:p>
        </w:tc>
        <w:tc>
          <w:tcPr>
            <w:tcW w:w="1435" w:type="dxa"/>
            <w:tcBorders>
              <w:top w:val="single" w:sz="4" w:space="0" w:color="7E7E7E"/>
              <w:bottom w:val="single" w:sz="4" w:space="0" w:color="7E7E7E"/>
            </w:tcBorders>
          </w:tcPr>
          <w:p>
            <w:pPr>
              <w:pStyle w:val="TableParagraph"/>
              <w:ind w:left="210"/>
              <w:rPr>
                <w:sz w:val="16"/>
              </w:rPr>
            </w:pPr>
            <w:r>
              <w:rPr>
                <w:spacing w:val="-2"/>
                <w:sz w:val="16"/>
              </w:rPr>
              <w:t>Contaminación </w:t>
            </w:r>
            <w:r>
              <w:rPr>
                <w:sz w:val="16"/>
              </w:rPr>
              <w:t>del agua por</w:t>
            </w:r>
          </w:p>
        </w:tc>
        <w:tc>
          <w:tcPr>
            <w:tcW w:w="1181" w:type="dxa"/>
            <w:tcBorders>
              <w:top w:val="single" w:sz="4" w:space="0" w:color="7E7E7E"/>
              <w:bottom w:val="single" w:sz="4" w:space="0" w:color="7E7E7E"/>
            </w:tcBorders>
          </w:tcPr>
          <w:p>
            <w:pPr>
              <w:pStyle w:val="TableParagraph"/>
              <w:spacing w:line="180" w:lineRule="exact"/>
              <w:ind w:left="155"/>
              <w:rPr>
                <w:sz w:val="16"/>
              </w:rPr>
            </w:pPr>
            <w:r>
              <w:rPr>
                <w:spacing w:val="-2"/>
                <w:sz w:val="16"/>
              </w:rPr>
              <w:t>Mitigar</w:t>
            </w:r>
          </w:p>
        </w:tc>
        <w:tc>
          <w:tcPr>
            <w:tcW w:w="1355" w:type="dxa"/>
            <w:tcBorders>
              <w:top w:val="single" w:sz="4" w:space="0" w:color="7E7E7E"/>
              <w:bottom w:val="single" w:sz="4" w:space="0" w:color="7E7E7E"/>
            </w:tcBorders>
          </w:tcPr>
          <w:p>
            <w:pPr>
              <w:pStyle w:val="TableParagraph"/>
              <w:ind w:left="229" w:right="10"/>
              <w:rPr>
                <w:sz w:val="16"/>
              </w:rPr>
            </w:pPr>
            <w:r>
              <w:rPr>
                <w:spacing w:val="-2"/>
                <w:sz w:val="16"/>
              </w:rPr>
              <w:t>Inspección </w:t>
            </w:r>
            <w:r>
              <w:rPr>
                <w:sz w:val="16"/>
              </w:rPr>
              <w:t>técnica y</w:t>
            </w:r>
          </w:p>
        </w:tc>
        <w:tc>
          <w:tcPr>
            <w:tcW w:w="1203" w:type="dxa"/>
            <w:tcBorders>
              <w:top w:val="single" w:sz="4" w:space="0" w:color="7E7E7E"/>
              <w:bottom w:val="single" w:sz="4" w:space="0" w:color="7E7E7E"/>
            </w:tcBorders>
          </w:tcPr>
          <w:p>
            <w:pPr>
              <w:pStyle w:val="TableParagraph"/>
              <w:spacing w:line="180" w:lineRule="exact"/>
              <w:ind w:left="111"/>
              <w:rPr>
                <w:sz w:val="16"/>
              </w:rPr>
            </w:pPr>
            <w:r>
              <w:rPr>
                <w:sz w:val="16"/>
              </w:rPr>
              <w:t>Informe</w:t>
            </w:r>
            <w:r>
              <w:rPr>
                <w:spacing w:val="-4"/>
                <w:sz w:val="16"/>
              </w:rPr>
              <w:t> </w:t>
            </w:r>
            <w:r>
              <w:rPr>
                <w:spacing w:val="-5"/>
                <w:sz w:val="16"/>
              </w:rPr>
              <w:t>de</w:t>
            </w:r>
          </w:p>
          <w:p>
            <w:pPr>
              <w:pStyle w:val="TableParagraph"/>
              <w:spacing w:line="180" w:lineRule="atLeast"/>
              <w:ind w:left="111" w:right="105"/>
              <w:rPr>
                <w:sz w:val="16"/>
              </w:rPr>
            </w:pPr>
            <w:r>
              <w:rPr>
                <w:sz w:val="16"/>
              </w:rPr>
              <w:t>instalación</w:t>
            </w:r>
            <w:r>
              <w:rPr>
                <w:spacing w:val="-12"/>
                <w:sz w:val="16"/>
              </w:rPr>
              <w:t> </w:t>
            </w:r>
            <w:r>
              <w:rPr>
                <w:sz w:val="16"/>
              </w:rPr>
              <w:t>de </w:t>
            </w:r>
            <w:r>
              <w:rPr>
                <w:spacing w:val="-2"/>
                <w:sz w:val="16"/>
              </w:rPr>
              <w:t>filtros</w:t>
            </w:r>
          </w:p>
        </w:tc>
        <w:tc>
          <w:tcPr>
            <w:tcW w:w="1131" w:type="dxa"/>
            <w:tcBorders>
              <w:top w:val="single" w:sz="4" w:space="0" w:color="7E7E7E"/>
              <w:bottom w:val="single" w:sz="4" w:space="0" w:color="7E7E7E"/>
            </w:tcBorders>
          </w:tcPr>
          <w:p>
            <w:pPr>
              <w:pStyle w:val="TableParagraph"/>
              <w:spacing w:line="180" w:lineRule="exact"/>
              <w:ind w:left="110"/>
              <w:rPr>
                <w:sz w:val="16"/>
              </w:rPr>
            </w:pPr>
            <w:r>
              <w:rPr>
                <w:sz w:val="16"/>
              </w:rPr>
              <w:t>Una</w:t>
            </w:r>
            <w:r>
              <w:rPr>
                <w:spacing w:val="-2"/>
                <w:sz w:val="16"/>
              </w:rPr>
              <w:t> </w:t>
            </w:r>
            <w:r>
              <w:rPr>
                <w:spacing w:val="-5"/>
                <w:sz w:val="16"/>
              </w:rPr>
              <w:t>vez</w:t>
            </w:r>
          </w:p>
          <w:p>
            <w:pPr>
              <w:pStyle w:val="TableParagraph"/>
              <w:spacing w:line="180" w:lineRule="atLeast"/>
              <w:ind w:left="110"/>
              <w:rPr>
                <w:sz w:val="16"/>
              </w:rPr>
            </w:pPr>
            <w:r>
              <w:rPr>
                <w:spacing w:val="-2"/>
                <w:sz w:val="16"/>
              </w:rPr>
              <w:t>durante instalación</w:t>
            </w:r>
          </w:p>
        </w:tc>
        <w:tc>
          <w:tcPr>
            <w:tcW w:w="1294" w:type="dxa"/>
            <w:tcBorders>
              <w:top w:val="single" w:sz="4" w:space="0" w:color="7E7E7E"/>
              <w:bottom w:val="single" w:sz="4" w:space="0" w:color="7E7E7E"/>
            </w:tcBorders>
          </w:tcPr>
          <w:p>
            <w:pPr>
              <w:pStyle w:val="TableParagraph"/>
              <w:ind w:left="129" w:right="374"/>
              <w:rPr>
                <w:sz w:val="16"/>
              </w:rPr>
            </w:pPr>
            <w:r>
              <w:rPr>
                <w:sz w:val="16"/>
              </w:rPr>
              <w:t>Técnico</w:t>
            </w:r>
            <w:r>
              <w:rPr>
                <w:spacing w:val="-12"/>
                <w:sz w:val="16"/>
              </w:rPr>
              <w:t> </w:t>
            </w:r>
            <w:r>
              <w:rPr>
                <w:sz w:val="16"/>
              </w:rPr>
              <w:t>de </w:t>
            </w:r>
            <w:r>
              <w:rPr>
                <w:spacing w:val="-4"/>
                <w:sz w:val="16"/>
              </w:rPr>
              <w:t>obra</w:t>
            </w:r>
          </w:p>
        </w:tc>
      </w:tr>
    </w:tbl>
    <w:p>
      <w:pPr>
        <w:pStyle w:val="TableParagraph"/>
        <w:spacing w:after="0"/>
        <w:rPr>
          <w:sz w:val="16"/>
        </w:rPr>
        <w:sectPr>
          <w:pgSz w:w="12240" w:h="15840"/>
          <w:pgMar w:header="286" w:footer="0" w:top="1340" w:bottom="280" w:left="1080" w:right="1080"/>
        </w:sectPr>
      </w:pPr>
    </w:p>
    <w:p>
      <w:pPr>
        <w:pStyle w:val="BodyText"/>
        <w:spacing w:before="5"/>
        <w:ind w:left="0"/>
        <w:jc w:val="left"/>
        <w:rPr>
          <w:rFonts w:ascii="Arial"/>
          <w:i/>
          <w:sz w:val="7"/>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9"/>
        <w:gridCol w:w="1200"/>
        <w:gridCol w:w="1360"/>
        <w:gridCol w:w="1108"/>
        <w:gridCol w:w="1401"/>
        <w:gridCol w:w="1177"/>
        <w:gridCol w:w="1146"/>
        <w:gridCol w:w="1308"/>
      </w:tblGrid>
      <w:tr>
        <w:trPr>
          <w:trHeight w:val="367" w:hRule="atLeast"/>
        </w:trPr>
        <w:tc>
          <w:tcPr>
            <w:tcW w:w="679" w:type="dxa"/>
            <w:tcBorders>
              <w:top w:val="single" w:sz="4" w:space="0" w:color="7E7E7E"/>
              <w:bottom w:val="single" w:sz="4" w:space="0" w:color="7E7E7E"/>
            </w:tcBorders>
          </w:tcPr>
          <w:p>
            <w:pPr>
              <w:pStyle w:val="TableParagraph"/>
              <w:rPr>
                <w:rFonts w:ascii="Times New Roman"/>
                <w:sz w:val="20"/>
              </w:rPr>
            </w:pPr>
          </w:p>
        </w:tc>
        <w:tc>
          <w:tcPr>
            <w:tcW w:w="1200" w:type="dxa"/>
            <w:tcBorders>
              <w:top w:val="single" w:sz="4" w:space="0" w:color="7E7E7E"/>
              <w:bottom w:val="single" w:sz="4" w:space="0" w:color="7E7E7E"/>
            </w:tcBorders>
          </w:tcPr>
          <w:p>
            <w:pPr>
              <w:pStyle w:val="TableParagraph"/>
              <w:rPr>
                <w:rFonts w:ascii="Times New Roman"/>
                <w:sz w:val="20"/>
              </w:rPr>
            </w:pPr>
          </w:p>
        </w:tc>
        <w:tc>
          <w:tcPr>
            <w:tcW w:w="1360" w:type="dxa"/>
            <w:tcBorders>
              <w:top w:val="single" w:sz="4" w:space="0" w:color="7E7E7E"/>
              <w:bottom w:val="single" w:sz="4" w:space="0" w:color="7E7E7E"/>
            </w:tcBorders>
          </w:tcPr>
          <w:p>
            <w:pPr>
              <w:pStyle w:val="TableParagraph"/>
              <w:spacing w:line="180" w:lineRule="exact"/>
              <w:ind w:left="108"/>
              <w:rPr>
                <w:sz w:val="16"/>
              </w:rPr>
            </w:pPr>
            <w:r>
              <w:rPr>
                <w:sz w:val="16"/>
              </w:rPr>
              <w:t>techos</w:t>
            </w:r>
            <w:r>
              <w:rPr>
                <w:spacing w:val="-4"/>
                <w:sz w:val="16"/>
              </w:rPr>
              <w:t> </w:t>
            </w:r>
            <w:r>
              <w:rPr>
                <w:spacing w:val="-10"/>
                <w:sz w:val="16"/>
              </w:rPr>
              <w:t>o</w:t>
            </w:r>
          </w:p>
          <w:p>
            <w:pPr>
              <w:pStyle w:val="TableParagraph"/>
              <w:spacing w:line="166" w:lineRule="exact" w:before="1"/>
              <w:ind w:left="108"/>
              <w:rPr>
                <w:sz w:val="16"/>
              </w:rPr>
            </w:pPr>
            <w:r>
              <w:rPr>
                <w:spacing w:val="-2"/>
                <w:sz w:val="16"/>
              </w:rPr>
              <w:t>animales</w:t>
            </w:r>
          </w:p>
        </w:tc>
        <w:tc>
          <w:tcPr>
            <w:tcW w:w="1108" w:type="dxa"/>
            <w:tcBorders>
              <w:top w:val="single" w:sz="4" w:space="0" w:color="7E7E7E"/>
              <w:bottom w:val="single" w:sz="4" w:space="0" w:color="7E7E7E"/>
            </w:tcBorders>
          </w:tcPr>
          <w:p>
            <w:pPr>
              <w:pStyle w:val="TableParagraph"/>
              <w:rPr>
                <w:rFonts w:ascii="Times New Roman"/>
                <w:sz w:val="20"/>
              </w:rPr>
            </w:pPr>
          </w:p>
        </w:tc>
        <w:tc>
          <w:tcPr>
            <w:tcW w:w="1401" w:type="dxa"/>
            <w:tcBorders>
              <w:top w:val="single" w:sz="4" w:space="0" w:color="7E7E7E"/>
              <w:bottom w:val="single" w:sz="4" w:space="0" w:color="7E7E7E"/>
            </w:tcBorders>
          </w:tcPr>
          <w:p>
            <w:pPr>
              <w:pStyle w:val="TableParagraph"/>
              <w:spacing w:line="180" w:lineRule="exact"/>
              <w:ind w:left="275"/>
              <w:rPr>
                <w:sz w:val="16"/>
              </w:rPr>
            </w:pPr>
            <w:r>
              <w:rPr>
                <w:spacing w:val="-2"/>
                <w:sz w:val="16"/>
              </w:rPr>
              <w:t>registro</w:t>
            </w:r>
          </w:p>
          <w:p>
            <w:pPr>
              <w:pStyle w:val="TableParagraph"/>
              <w:spacing w:line="166" w:lineRule="exact" w:before="1"/>
              <w:ind w:left="275"/>
              <w:rPr>
                <w:sz w:val="16"/>
              </w:rPr>
            </w:pPr>
            <w:r>
              <w:rPr>
                <w:spacing w:val="-2"/>
                <w:sz w:val="16"/>
              </w:rPr>
              <w:t>fotográfico</w:t>
            </w:r>
          </w:p>
        </w:tc>
        <w:tc>
          <w:tcPr>
            <w:tcW w:w="1177" w:type="dxa"/>
            <w:tcBorders>
              <w:top w:val="single" w:sz="4" w:space="0" w:color="7E7E7E"/>
              <w:bottom w:val="single" w:sz="4" w:space="0" w:color="7E7E7E"/>
            </w:tcBorders>
          </w:tcPr>
          <w:p>
            <w:pPr>
              <w:pStyle w:val="TableParagraph"/>
              <w:rPr>
                <w:rFonts w:ascii="Times New Roman"/>
                <w:sz w:val="20"/>
              </w:rPr>
            </w:pPr>
          </w:p>
        </w:tc>
        <w:tc>
          <w:tcPr>
            <w:tcW w:w="1146" w:type="dxa"/>
            <w:tcBorders>
              <w:top w:val="single" w:sz="4" w:space="0" w:color="7E7E7E"/>
              <w:bottom w:val="single" w:sz="4" w:space="0" w:color="7E7E7E"/>
            </w:tcBorders>
          </w:tcPr>
          <w:p>
            <w:pPr>
              <w:pStyle w:val="TableParagraph"/>
              <w:rPr>
                <w:rFonts w:ascii="Times New Roman"/>
                <w:sz w:val="20"/>
              </w:rPr>
            </w:pPr>
          </w:p>
        </w:tc>
        <w:tc>
          <w:tcPr>
            <w:tcW w:w="1308" w:type="dxa"/>
            <w:tcBorders>
              <w:top w:val="single" w:sz="4" w:space="0" w:color="7E7E7E"/>
              <w:bottom w:val="single" w:sz="4" w:space="0" w:color="7E7E7E"/>
            </w:tcBorders>
          </w:tcPr>
          <w:p>
            <w:pPr>
              <w:pStyle w:val="TableParagraph"/>
              <w:rPr>
                <w:rFonts w:ascii="Times New Roman"/>
                <w:sz w:val="20"/>
              </w:rPr>
            </w:pPr>
          </w:p>
        </w:tc>
      </w:tr>
      <w:tr>
        <w:trPr>
          <w:trHeight w:val="553" w:hRule="atLeast"/>
        </w:trPr>
        <w:tc>
          <w:tcPr>
            <w:tcW w:w="679" w:type="dxa"/>
            <w:tcBorders>
              <w:top w:val="single" w:sz="4" w:space="0" w:color="7E7E7E"/>
              <w:bottom w:val="single" w:sz="4" w:space="0" w:color="7E7E7E"/>
            </w:tcBorders>
          </w:tcPr>
          <w:p>
            <w:pPr>
              <w:pStyle w:val="TableParagraph"/>
              <w:spacing w:line="180" w:lineRule="exact"/>
              <w:ind w:right="86"/>
              <w:jc w:val="center"/>
              <w:rPr>
                <w:rFonts w:ascii="Arial"/>
                <w:b/>
                <w:sz w:val="16"/>
              </w:rPr>
            </w:pPr>
            <w:r>
              <w:rPr>
                <w:rFonts w:ascii="Arial"/>
                <w:b/>
                <w:spacing w:val="-2"/>
                <w:sz w:val="16"/>
              </w:rPr>
              <w:t>R-</w:t>
            </w:r>
            <w:r>
              <w:rPr>
                <w:rFonts w:ascii="Arial"/>
                <w:b/>
                <w:spacing w:val="-5"/>
                <w:sz w:val="16"/>
              </w:rPr>
              <w:t>05</w:t>
            </w:r>
          </w:p>
        </w:tc>
        <w:tc>
          <w:tcPr>
            <w:tcW w:w="1200" w:type="dxa"/>
            <w:tcBorders>
              <w:top w:val="single" w:sz="4" w:space="0" w:color="7E7E7E"/>
              <w:bottom w:val="single" w:sz="4" w:space="0" w:color="7E7E7E"/>
            </w:tcBorders>
          </w:tcPr>
          <w:p>
            <w:pPr>
              <w:pStyle w:val="TableParagraph"/>
              <w:spacing w:line="183" w:lineRule="exact"/>
              <w:ind w:left="211"/>
              <w:rPr>
                <w:sz w:val="16"/>
              </w:rPr>
            </w:pPr>
            <w:r>
              <w:rPr>
                <w:spacing w:val="-2"/>
                <w:sz w:val="16"/>
              </w:rPr>
              <w:t>Amenaza</w:t>
            </w:r>
          </w:p>
        </w:tc>
        <w:tc>
          <w:tcPr>
            <w:tcW w:w="1360" w:type="dxa"/>
            <w:tcBorders>
              <w:top w:val="single" w:sz="4" w:space="0" w:color="7E7E7E"/>
              <w:bottom w:val="single" w:sz="4" w:space="0" w:color="7E7E7E"/>
            </w:tcBorders>
          </w:tcPr>
          <w:p>
            <w:pPr>
              <w:pStyle w:val="TableParagraph"/>
              <w:ind w:left="108" w:right="399"/>
              <w:rPr>
                <w:sz w:val="16"/>
              </w:rPr>
            </w:pPr>
            <w:r>
              <w:rPr>
                <w:spacing w:val="-2"/>
                <w:sz w:val="16"/>
              </w:rPr>
              <w:t>Escasez </w:t>
            </w:r>
            <w:r>
              <w:rPr>
                <w:sz w:val="16"/>
              </w:rPr>
              <w:t>temporal</w:t>
            </w:r>
            <w:r>
              <w:rPr>
                <w:spacing w:val="-12"/>
                <w:sz w:val="16"/>
              </w:rPr>
              <w:t> </w:t>
            </w:r>
            <w:r>
              <w:rPr>
                <w:sz w:val="16"/>
              </w:rPr>
              <w:t>de</w:t>
            </w:r>
          </w:p>
          <w:p>
            <w:pPr>
              <w:pStyle w:val="TableParagraph"/>
              <w:spacing w:line="168" w:lineRule="exact"/>
              <w:ind w:left="108"/>
              <w:rPr>
                <w:sz w:val="16"/>
              </w:rPr>
            </w:pPr>
            <w:r>
              <w:rPr>
                <w:spacing w:val="-2"/>
                <w:sz w:val="16"/>
              </w:rPr>
              <w:t>lluvias</w:t>
            </w:r>
          </w:p>
        </w:tc>
        <w:tc>
          <w:tcPr>
            <w:tcW w:w="1108" w:type="dxa"/>
            <w:tcBorders>
              <w:top w:val="single" w:sz="4" w:space="0" w:color="7E7E7E"/>
              <w:bottom w:val="single" w:sz="4" w:space="0" w:color="7E7E7E"/>
            </w:tcBorders>
          </w:tcPr>
          <w:p>
            <w:pPr>
              <w:pStyle w:val="TableParagraph"/>
              <w:spacing w:line="183" w:lineRule="exact"/>
              <w:ind w:left="128"/>
              <w:rPr>
                <w:sz w:val="16"/>
              </w:rPr>
            </w:pPr>
            <w:r>
              <w:rPr>
                <w:spacing w:val="-2"/>
                <w:sz w:val="16"/>
              </w:rPr>
              <w:t>Aceptar</w:t>
            </w:r>
          </w:p>
        </w:tc>
        <w:tc>
          <w:tcPr>
            <w:tcW w:w="1401" w:type="dxa"/>
            <w:tcBorders>
              <w:top w:val="single" w:sz="4" w:space="0" w:color="7E7E7E"/>
              <w:bottom w:val="single" w:sz="4" w:space="0" w:color="7E7E7E"/>
            </w:tcBorders>
          </w:tcPr>
          <w:p>
            <w:pPr>
              <w:pStyle w:val="TableParagraph"/>
              <w:ind w:left="275" w:right="122"/>
              <w:rPr>
                <w:sz w:val="16"/>
              </w:rPr>
            </w:pPr>
            <w:r>
              <w:rPr>
                <w:spacing w:val="-2"/>
                <w:sz w:val="16"/>
              </w:rPr>
              <w:t>Registro </w:t>
            </w:r>
            <w:r>
              <w:rPr>
                <w:sz w:val="16"/>
              </w:rPr>
              <w:t>climático</w:t>
            </w:r>
            <w:r>
              <w:rPr>
                <w:spacing w:val="-12"/>
                <w:sz w:val="16"/>
              </w:rPr>
              <w:t> </w:t>
            </w:r>
            <w:r>
              <w:rPr>
                <w:sz w:val="16"/>
              </w:rPr>
              <w:t>local</w:t>
            </w:r>
          </w:p>
        </w:tc>
        <w:tc>
          <w:tcPr>
            <w:tcW w:w="1177" w:type="dxa"/>
            <w:tcBorders>
              <w:top w:val="single" w:sz="4" w:space="0" w:color="7E7E7E"/>
              <w:bottom w:val="single" w:sz="4" w:space="0" w:color="7E7E7E"/>
            </w:tcBorders>
          </w:tcPr>
          <w:p>
            <w:pPr>
              <w:pStyle w:val="TableParagraph"/>
              <w:ind w:left="111"/>
              <w:rPr>
                <w:sz w:val="16"/>
              </w:rPr>
            </w:pPr>
            <w:r>
              <w:rPr>
                <w:sz w:val="16"/>
              </w:rPr>
              <w:t>Reporte de </w:t>
            </w:r>
            <w:r>
              <w:rPr>
                <w:spacing w:val="-2"/>
                <w:sz w:val="16"/>
              </w:rPr>
              <w:t>precipitación</w:t>
            </w:r>
          </w:p>
        </w:tc>
        <w:tc>
          <w:tcPr>
            <w:tcW w:w="1146" w:type="dxa"/>
            <w:tcBorders>
              <w:top w:val="single" w:sz="4" w:space="0" w:color="7E7E7E"/>
              <w:bottom w:val="single" w:sz="4" w:space="0" w:color="7E7E7E"/>
            </w:tcBorders>
          </w:tcPr>
          <w:p>
            <w:pPr>
              <w:pStyle w:val="TableParagraph"/>
              <w:spacing w:line="183" w:lineRule="exact"/>
              <w:ind w:left="136"/>
              <w:rPr>
                <w:sz w:val="16"/>
              </w:rPr>
            </w:pPr>
            <w:r>
              <w:rPr>
                <w:spacing w:val="-2"/>
                <w:sz w:val="16"/>
              </w:rPr>
              <w:t>Mensual</w:t>
            </w:r>
          </w:p>
        </w:tc>
        <w:tc>
          <w:tcPr>
            <w:tcW w:w="1308" w:type="dxa"/>
            <w:tcBorders>
              <w:top w:val="single" w:sz="4" w:space="0" w:color="7E7E7E"/>
              <w:bottom w:val="single" w:sz="4" w:space="0" w:color="7E7E7E"/>
            </w:tcBorders>
          </w:tcPr>
          <w:p>
            <w:pPr>
              <w:pStyle w:val="TableParagraph"/>
              <w:ind w:left="140" w:right="141"/>
              <w:rPr>
                <w:sz w:val="16"/>
              </w:rPr>
            </w:pPr>
            <w:r>
              <w:rPr>
                <w:sz w:val="16"/>
              </w:rPr>
              <w:t>Coordinador</w:t>
            </w:r>
            <w:r>
              <w:rPr>
                <w:spacing w:val="-12"/>
                <w:sz w:val="16"/>
              </w:rPr>
              <w:t> </w:t>
            </w:r>
            <w:r>
              <w:rPr>
                <w:sz w:val="16"/>
              </w:rPr>
              <w:t>+ </w:t>
            </w:r>
            <w:r>
              <w:rPr>
                <w:spacing w:val="-2"/>
                <w:sz w:val="16"/>
              </w:rPr>
              <w:t>beneficiario</w:t>
            </w:r>
          </w:p>
        </w:tc>
      </w:tr>
      <w:tr>
        <w:trPr>
          <w:trHeight w:val="734" w:hRule="atLeast"/>
        </w:trPr>
        <w:tc>
          <w:tcPr>
            <w:tcW w:w="679" w:type="dxa"/>
            <w:tcBorders>
              <w:top w:val="single" w:sz="4" w:space="0" w:color="7E7E7E"/>
              <w:bottom w:val="single" w:sz="4" w:space="0" w:color="7E7E7E"/>
            </w:tcBorders>
          </w:tcPr>
          <w:p>
            <w:pPr>
              <w:pStyle w:val="TableParagraph"/>
              <w:spacing w:line="178" w:lineRule="exact"/>
              <w:ind w:right="86"/>
              <w:jc w:val="center"/>
              <w:rPr>
                <w:rFonts w:ascii="Arial"/>
                <w:b/>
                <w:sz w:val="16"/>
              </w:rPr>
            </w:pPr>
            <w:r>
              <w:rPr>
                <w:rFonts w:ascii="Arial"/>
                <w:b/>
                <w:spacing w:val="-2"/>
                <w:sz w:val="16"/>
              </w:rPr>
              <w:t>R-</w:t>
            </w:r>
            <w:r>
              <w:rPr>
                <w:rFonts w:ascii="Arial"/>
                <w:b/>
                <w:spacing w:val="-5"/>
                <w:sz w:val="16"/>
              </w:rPr>
              <w:t>06</w:t>
            </w:r>
          </w:p>
        </w:tc>
        <w:tc>
          <w:tcPr>
            <w:tcW w:w="1200" w:type="dxa"/>
            <w:tcBorders>
              <w:top w:val="single" w:sz="4" w:space="0" w:color="7E7E7E"/>
              <w:bottom w:val="single" w:sz="4" w:space="0" w:color="7E7E7E"/>
            </w:tcBorders>
          </w:tcPr>
          <w:p>
            <w:pPr>
              <w:pStyle w:val="TableParagraph"/>
              <w:spacing w:line="180" w:lineRule="exact"/>
              <w:ind w:left="211"/>
              <w:rPr>
                <w:sz w:val="16"/>
              </w:rPr>
            </w:pPr>
            <w:r>
              <w:rPr>
                <w:spacing w:val="-2"/>
                <w:sz w:val="16"/>
              </w:rPr>
              <w:t>Oportunidad</w:t>
            </w:r>
          </w:p>
        </w:tc>
        <w:tc>
          <w:tcPr>
            <w:tcW w:w="1360" w:type="dxa"/>
            <w:tcBorders>
              <w:top w:val="single" w:sz="4" w:space="0" w:color="7E7E7E"/>
              <w:bottom w:val="single" w:sz="4" w:space="0" w:color="7E7E7E"/>
            </w:tcBorders>
          </w:tcPr>
          <w:p>
            <w:pPr>
              <w:pStyle w:val="TableParagraph"/>
              <w:ind w:left="108" w:right="247"/>
              <w:rPr>
                <w:sz w:val="16"/>
              </w:rPr>
            </w:pPr>
            <w:r>
              <w:rPr>
                <w:spacing w:val="-2"/>
                <w:sz w:val="16"/>
              </w:rPr>
              <w:t>Apoyo </w:t>
            </w:r>
            <w:r>
              <w:rPr>
                <w:sz w:val="16"/>
              </w:rPr>
              <w:t>comunitario</w:t>
            </w:r>
            <w:r>
              <w:rPr>
                <w:spacing w:val="-12"/>
                <w:sz w:val="16"/>
              </w:rPr>
              <w:t> </w:t>
            </w:r>
            <w:r>
              <w:rPr>
                <w:sz w:val="16"/>
              </w:rPr>
              <w:t>al </w:t>
            </w:r>
            <w:r>
              <w:rPr>
                <w:spacing w:val="-2"/>
                <w:sz w:val="16"/>
              </w:rPr>
              <w:t>proyecto</w:t>
            </w:r>
          </w:p>
        </w:tc>
        <w:tc>
          <w:tcPr>
            <w:tcW w:w="1108" w:type="dxa"/>
            <w:tcBorders>
              <w:top w:val="single" w:sz="4" w:space="0" w:color="7E7E7E"/>
              <w:bottom w:val="single" w:sz="4" w:space="0" w:color="7E7E7E"/>
            </w:tcBorders>
          </w:tcPr>
          <w:p>
            <w:pPr>
              <w:pStyle w:val="TableParagraph"/>
              <w:spacing w:line="180" w:lineRule="exact"/>
              <w:ind w:left="128"/>
              <w:rPr>
                <w:sz w:val="16"/>
              </w:rPr>
            </w:pPr>
            <w:r>
              <w:rPr>
                <w:spacing w:val="-2"/>
                <w:sz w:val="16"/>
              </w:rPr>
              <w:t>Explotar</w:t>
            </w:r>
          </w:p>
        </w:tc>
        <w:tc>
          <w:tcPr>
            <w:tcW w:w="1401" w:type="dxa"/>
            <w:tcBorders>
              <w:top w:val="single" w:sz="4" w:space="0" w:color="7E7E7E"/>
              <w:bottom w:val="single" w:sz="4" w:space="0" w:color="7E7E7E"/>
            </w:tcBorders>
          </w:tcPr>
          <w:p>
            <w:pPr>
              <w:pStyle w:val="TableParagraph"/>
              <w:ind w:left="275"/>
              <w:rPr>
                <w:sz w:val="16"/>
              </w:rPr>
            </w:pPr>
            <w:r>
              <w:rPr>
                <w:sz w:val="16"/>
              </w:rPr>
              <w:t>Registro de </w:t>
            </w:r>
            <w:r>
              <w:rPr>
                <w:spacing w:val="-2"/>
                <w:sz w:val="16"/>
              </w:rPr>
              <w:t>actividades comunitarias</w:t>
            </w:r>
          </w:p>
        </w:tc>
        <w:tc>
          <w:tcPr>
            <w:tcW w:w="1177" w:type="dxa"/>
            <w:tcBorders>
              <w:top w:val="single" w:sz="4" w:space="0" w:color="7E7E7E"/>
              <w:bottom w:val="single" w:sz="4" w:space="0" w:color="7E7E7E"/>
            </w:tcBorders>
          </w:tcPr>
          <w:p>
            <w:pPr>
              <w:pStyle w:val="TableParagraph"/>
              <w:ind w:left="111" w:right="230"/>
              <w:rPr>
                <w:sz w:val="16"/>
              </w:rPr>
            </w:pPr>
            <w:r>
              <w:rPr>
                <w:sz w:val="16"/>
              </w:rPr>
              <w:t>Actas de reuniones</w:t>
            </w:r>
            <w:r>
              <w:rPr>
                <w:spacing w:val="-12"/>
                <w:sz w:val="16"/>
              </w:rPr>
              <w:t> </w:t>
            </w:r>
            <w:r>
              <w:rPr>
                <w:sz w:val="16"/>
              </w:rPr>
              <w:t>y </w:t>
            </w:r>
            <w:r>
              <w:rPr>
                <w:spacing w:val="-2"/>
                <w:sz w:val="16"/>
              </w:rPr>
              <w:t>reportes</w:t>
            </w:r>
          </w:p>
          <w:p>
            <w:pPr>
              <w:pStyle w:val="TableParagraph"/>
              <w:spacing w:line="166" w:lineRule="exact"/>
              <w:ind w:left="111"/>
              <w:rPr>
                <w:sz w:val="16"/>
              </w:rPr>
            </w:pPr>
            <w:r>
              <w:rPr>
                <w:spacing w:val="-2"/>
                <w:sz w:val="16"/>
              </w:rPr>
              <w:t>sociales</w:t>
            </w:r>
          </w:p>
        </w:tc>
        <w:tc>
          <w:tcPr>
            <w:tcW w:w="1146" w:type="dxa"/>
            <w:tcBorders>
              <w:top w:val="single" w:sz="4" w:space="0" w:color="7E7E7E"/>
              <w:bottom w:val="single" w:sz="4" w:space="0" w:color="7E7E7E"/>
            </w:tcBorders>
          </w:tcPr>
          <w:p>
            <w:pPr>
              <w:pStyle w:val="TableParagraph"/>
              <w:spacing w:line="180" w:lineRule="exact"/>
              <w:ind w:left="136"/>
              <w:rPr>
                <w:sz w:val="16"/>
              </w:rPr>
            </w:pPr>
            <w:r>
              <w:rPr>
                <w:sz w:val="16"/>
              </w:rPr>
              <w:t>Cada</w:t>
            </w:r>
            <w:r>
              <w:rPr>
                <w:spacing w:val="-3"/>
                <w:sz w:val="16"/>
              </w:rPr>
              <w:t> </w:t>
            </w:r>
            <w:r>
              <w:rPr>
                <w:spacing w:val="-4"/>
                <w:sz w:val="16"/>
              </w:rPr>
              <w:t>fase</w:t>
            </w:r>
          </w:p>
        </w:tc>
        <w:tc>
          <w:tcPr>
            <w:tcW w:w="1308" w:type="dxa"/>
            <w:tcBorders>
              <w:top w:val="single" w:sz="4" w:space="0" w:color="7E7E7E"/>
              <w:bottom w:val="single" w:sz="4" w:space="0" w:color="7E7E7E"/>
            </w:tcBorders>
          </w:tcPr>
          <w:p>
            <w:pPr>
              <w:pStyle w:val="TableParagraph"/>
              <w:ind w:left="140" w:right="147"/>
              <w:jc w:val="both"/>
              <w:rPr>
                <w:sz w:val="16"/>
              </w:rPr>
            </w:pPr>
            <w:r>
              <w:rPr>
                <w:sz w:val="16"/>
              </w:rPr>
              <w:t>Coordinador</w:t>
            </w:r>
            <w:r>
              <w:rPr>
                <w:spacing w:val="-12"/>
                <w:sz w:val="16"/>
              </w:rPr>
              <w:t> </w:t>
            </w:r>
            <w:r>
              <w:rPr>
                <w:sz w:val="16"/>
              </w:rPr>
              <w:t>+ </w:t>
            </w:r>
            <w:r>
              <w:rPr>
                <w:spacing w:val="-2"/>
                <w:sz w:val="16"/>
              </w:rPr>
              <w:t>representante </w:t>
            </w:r>
            <w:r>
              <w:rPr>
                <w:spacing w:val="-4"/>
                <w:sz w:val="16"/>
              </w:rPr>
              <w:t>local</w:t>
            </w:r>
          </w:p>
        </w:tc>
      </w:tr>
      <w:tr>
        <w:trPr>
          <w:trHeight w:val="554" w:hRule="atLeast"/>
        </w:trPr>
        <w:tc>
          <w:tcPr>
            <w:tcW w:w="679" w:type="dxa"/>
            <w:tcBorders>
              <w:top w:val="single" w:sz="4" w:space="0" w:color="7E7E7E"/>
              <w:bottom w:val="single" w:sz="4" w:space="0" w:color="7E7E7E"/>
            </w:tcBorders>
          </w:tcPr>
          <w:p>
            <w:pPr>
              <w:pStyle w:val="TableParagraph"/>
              <w:spacing w:line="180" w:lineRule="exact"/>
              <w:ind w:right="86"/>
              <w:jc w:val="center"/>
              <w:rPr>
                <w:rFonts w:ascii="Arial"/>
                <w:b/>
                <w:sz w:val="16"/>
              </w:rPr>
            </w:pPr>
            <w:r>
              <w:rPr>
                <w:rFonts w:ascii="Arial"/>
                <w:b/>
                <w:spacing w:val="-2"/>
                <w:sz w:val="16"/>
              </w:rPr>
              <w:t>R-</w:t>
            </w:r>
            <w:r>
              <w:rPr>
                <w:rFonts w:ascii="Arial"/>
                <w:b/>
                <w:spacing w:val="-5"/>
                <w:sz w:val="16"/>
              </w:rPr>
              <w:t>07</w:t>
            </w:r>
          </w:p>
        </w:tc>
        <w:tc>
          <w:tcPr>
            <w:tcW w:w="1200" w:type="dxa"/>
            <w:tcBorders>
              <w:top w:val="single" w:sz="4" w:space="0" w:color="7E7E7E"/>
              <w:bottom w:val="single" w:sz="4" w:space="0" w:color="7E7E7E"/>
            </w:tcBorders>
          </w:tcPr>
          <w:p>
            <w:pPr>
              <w:pStyle w:val="TableParagraph"/>
              <w:spacing w:line="183" w:lineRule="exact"/>
              <w:ind w:left="211"/>
              <w:rPr>
                <w:sz w:val="16"/>
              </w:rPr>
            </w:pPr>
            <w:r>
              <w:rPr>
                <w:spacing w:val="-2"/>
                <w:sz w:val="16"/>
              </w:rPr>
              <w:t>Oportunidad</w:t>
            </w:r>
          </w:p>
        </w:tc>
        <w:tc>
          <w:tcPr>
            <w:tcW w:w="1360" w:type="dxa"/>
            <w:tcBorders>
              <w:top w:val="single" w:sz="4" w:space="0" w:color="7E7E7E"/>
              <w:bottom w:val="single" w:sz="4" w:space="0" w:color="7E7E7E"/>
            </w:tcBorders>
          </w:tcPr>
          <w:p>
            <w:pPr>
              <w:pStyle w:val="TableParagraph"/>
              <w:ind w:left="108" w:right="203"/>
              <w:rPr>
                <w:sz w:val="16"/>
              </w:rPr>
            </w:pPr>
            <w:r>
              <w:rPr>
                <w:sz w:val="16"/>
              </w:rPr>
              <w:t>Donaciones o descuentos</w:t>
            </w:r>
            <w:r>
              <w:rPr>
                <w:spacing w:val="-12"/>
                <w:sz w:val="16"/>
              </w:rPr>
              <w:t> </w:t>
            </w:r>
            <w:r>
              <w:rPr>
                <w:sz w:val="16"/>
              </w:rPr>
              <w:t>en</w:t>
            </w:r>
          </w:p>
          <w:p>
            <w:pPr>
              <w:pStyle w:val="TableParagraph"/>
              <w:spacing w:line="168" w:lineRule="exact"/>
              <w:ind w:left="108"/>
              <w:rPr>
                <w:sz w:val="16"/>
              </w:rPr>
            </w:pPr>
            <w:r>
              <w:rPr>
                <w:spacing w:val="-2"/>
                <w:sz w:val="16"/>
              </w:rPr>
              <w:t>materiales</w:t>
            </w:r>
          </w:p>
        </w:tc>
        <w:tc>
          <w:tcPr>
            <w:tcW w:w="1108" w:type="dxa"/>
            <w:tcBorders>
              <w:top w:val="single" w:sz="4" w:space="0" w:color="7E7E7E"/>
              <w:bottom w:val="single" w:sz="4" w:space="0" w:color="7E7E7E"/>
            </w:tcBorders>
          </w:tcPr>
          <w:p>
            <w:pPr>
              <w:pStyle w:val="TableParagraph"/>
              <w:spacing w:line="183" w:lineRule="exact"/>
              <w:ind w:left="128"/>
              <w:rPr>
                <w:sz w:val="16"/>
              </w:rPr>
            </w:pPr>
            <w:r>
              <w:rPr>
                <w:spacing w:val="-2"/>
                <w:sz w:val="16"/>
              </w:rPr>
              <w:t>Mejorar</w:t>
            </w:r>
          </w:p>
        </w:tc>
        <w:tc>
          <w:tcPr>
            <w:tcW w:w="1401" w:type="dxa"/>
            <w:tcBorders>
              <w:top w:val="single" w:sz="4" w:space="0" w:color="7E7E7E"/>
              <w:bottom w:val="single" w:sz="4" w:space="0" w:color="7E7E7E"/>
            </w:tcBorders>
          </w:tcPr>
          <w:p>
            <w:pPr>
              <w:pStyle w:val="TableParagraph"/>
              <w:ind w:left="275"/>
              <w:rPr>
                <w:sz w:val="16"/>
              </w:rPr>
            </w:pPr>
            <w:r>
              <w:rPr>
                <w:sz w:val="16"/>
              </w:rPr>
              <w:t>Registro de donaciones</w:t>
            </w:r>
            <w:r>
              <w:rPr>
                <w:spacing w:val="-6"/>
                <w:sz w:val="16"/>
              </w:rPr>
              <w:t> </w:t>
            </w:r>
            <w:r>
              <w:rPr>
                <w:spacing w:val="-10"/>
                <w:sz w:val="16"/>
              </w:rPr>
              <w:t>y</w:t>
            </w:r>
          </w:p>
          <w:p>
            <w:pPr>
              <w:pStyle w:val="TableParagraph"/>
              <w:spacing w:line="168" w:lineRule="exact"/>
              <w:ind w:left="275"/>
              <w:rPr>
                <w:sz w:val="16"/>
              </w:rPr>
            </w:pPr>
            <w:r>
              <w:rPr>
                <w:sz w:val="16"/>
              </w:rPr>
              <w:t>apoyo</w:t>
            </w:r>
            <w:r>
              <w:rPr>
                <w:spacing w:val="-7"/>
                <w:sz w:val="16"/>
              </w:rPr>
              <w:t> </w:t>
            </w:r>
            <w:r>
              <w:rPr>
                <w:spacing w:val="-2"/>
                <w:sz w:val="16"/>
              </w:rPr>
              <w:t>externo</w:t>
            </w:r>
          </w:p>
        </w:tc>
        <w:tc>
          <w:tcPr>
            <w:tcW w:w="1177" w:type="dxa"/>
            <w:tcBorders>
              <w:top w:val="single" w:sz="4" w:space="0" w:color="7E7E7E"/>
              <w:bottom w:val="single" w:sz="4" w:space="0" w:color="7E7E7E"/>
            </w:tcBorders>
          </w:tcPr>
          <w:p>
            <w:pPr>
              <w:pStyle w:val="TableParagraph"/>
              <w:ind w:left="111" w:right="133"/>
              <w:rPr>
                <w:sz w:val="16"/>
              </w:rPr>
            </w:pPr>
            <w:r>
              <w:rPr>
                <w:sz w:val="16"/>
              </w:rPr>
              <w:t>Facturas</w:t>
            </w:r>
            <w:r>
              <w:rPr>
                <w:spacing w:val="-12"/>
                <w:sz w:val="16"/>
              </w:rPr>
              <w:t> </w:t>
            </w:r>
            <w:r>
              <w:rPr>
                <w:sz w:val="16"/>
              </w:rPr>
              <w:t>con </w:t>
            </w:r>
            <w:r>
              <w:rPr>
                <w:spacing w:val="-2"/>
                <w:sz w:val="16"/>
              </w:rPr>
              <w:t>descuentos</w:t>
            </w:r>
          </w:p>
        </w:tc>
        <w:tc>
          <w:tcPr>
            <w:tcW w:w="1146" w:type="dxa"/>
            <w:tcBorders>
              <w:top w:val="single" w:sz="4" w:space="0" w:color="7E7E7E"/>
              <w:bottom w:val="single" w:sz="4" w:space="0" w:color="7E7E7E"/>
            </w:tcBorders>
          </w:tcPr>
          <w:p>
            <w:pPr>
              <w:pStyle w:val="TableParagraph"/>
              <w:ind w:left="136"/>
              <w:rPr>
                <w:sz w:val="16"/>
              </w:rPr>
            </w:pPr>
            <w:r>
              <w:rPr>
                <w:sz w:val="16"/>
              </w:rPr>
              <w:t>Una</w:t>
            </w:r>
            <w:r>
              <w:rPr>
                <w:spacing w:val="-12"/>
                <w:sz w:val="16"/>
              </w:rPr>
              <w:t> </w:t>
            </w:r>
            <w:r>
              <w:rPr>
                <w:sz w:val="16"/>
              </w:rPr>
              <w:t>vez</w:t>
            </w:r>
            <w:r>
              <w:rPr>
                <w:spacing w:val="-11"/>
                <w:sz w:val="16"/>
              </w:rPr>
              <w:t> </w:t>
            </w:r>
            <w:r>
              <w:rPr>
                <w:sz w:val="16"/>
              </w:rPr>
              <w:t>por </w:t>
            </w:r>
            <w:r>
              <w:rPr>
                <w:spacing w:val="-2"/>
                <w:sz w:val="16"/>
              </w:rPr>
              <w:t>adquisición</w:t>
            </w:r>
          </w:p>
        </w:tc>
        <w:tc>
          <w:tcPr>
            <w:tcW w:w="1308" w:type="dxa"/>
            <w:tcBorders>
              <w:top w:val="single" w:sz="4" w:space="0" w:color="7E7E7E"/>
              <w:bottom w:val="single" w:sz="4" w:space="0" w:color="7E7E7E"/>
            </w:tcBorders>
          </w:tcPr>
          <w:p>
            <w:pPr>
              <w:pStyle w:val="TableParagraph"/>
              <w:ind w:left="140" w:right="141"/>
              <w:rPr>
                <w:sz w:val="16"/>
              </w:rPr>
            </w:pPr>
            <w:r>
              <w:rPr>
                <w:spacing w:val="-2"/>
                <w:sz w:val="16"/>
              </w:rPr>
              <w:t>Coordinador </w:t>
            </w:r>
            <w:r>
              <w:rPr>
                <w:sz w:val="16"/>
              </w:rPr>
              <w:t>del</w:t>
            </w:r>
            <w:r>
              <w:rPr>
                <w:spacing w:val="-1"/>
                <w:sz w:val="16"/>
              </w:rPr>
              <w:t> </w:t>
            </w:r>
            <w:r>
              <w:rPr>
                <w:spacing w:val="-2"/>
                <w:sz w:val="16"/>
              </w:rPr>
              <w:t>proyecto</w:t>
            </w:r>
          </w:p>
        </w:tc>
      </w:tr>
      <w:tr>
        <w:trPr>
          <w:trHeight w:val="733" w:hRule="atLeast"/>
        </w:trPr>
        <w:tc>
          <w:tcPr>
            <w:tcW w:w="679" w:type="dxa"/>
            <w:tcBorders>
              <w:top w:val="single" w:sz="4" w:space="0" w:color="7E7E7E"/>
              <w:bottom w:val="single" w:sz="4" w:space="0" w:color="7E7E7E"/>
            </w:tcBorders>
          </w:tcPr>
          <w:p>
            <w:pPr>
              <w:pStyle w:val="TableParagraph"/>
              <w:spacing w:line="178" w:lineRule="exact"/>
              <w:ind w:right="86"/>
              <w:jc w:val="center"/>
              <w:rPr>
                <w:rFonts w:ascii="Arial"/>
                <w:b/>
                <w:sz w:val="16"/>
              </w:rPr>
            </w:pPr>
            <w:r>
              <w:rPr>
                <w:rFonts w:ascii="Arial"/>
                <w:b/>
                <w:spacing w:val="-2"/>
                <w:sz w:val="16"/>
              </w:rPr>
              <w:t>R-</w:t>
            </w:r>
            <w:r>
              <w:rPr>
                <w:rFonts w:ascii="Arial"/>
                <w:b/>
                <w:spacing w:val="-5"/>
                <w:sz w:val="16"/>
              </w:rPr>
              <w:t>08</w:t>
            </w:r>
          </w:p>
        </w:tc>
        <w:tc>
          <w:tcPr>
            <w:tcW w:w="1200" w:type="dxa"/>
            <w:tcBorders>
              <w:top w:val="single" w:sz="4" w:space="0" w:color="7E7E7E"/>
              <w:bottom w:val="single" w:sz="4" w:space="0" w:color="7E7E7E"/>
            </w:tcBorders>
          </w:tcPr>
          <w:p>
            <w:pPr>
              <w:pStyle w:val="TableParagraph"/>
              <w:spacing w:line="180" w:lineRule="exact"/>
              <w:ind w:left="211"/>
              <w:rPr>
                <w:sz w:val="16"/>
              </w:rPr>
            </w:pPr>
            <w:r>
              <w:rPr>
                <w:spacing w:val="-2"/>
                <w:sz w:val="16"/>
              </w:rPr>
              <w:t>Amenaza</w:t>
            </w:r>
          </w:p>
        </w:tc>
        <w:tc>
          <w:tcPr>
            <w:tcW w:w="1360" w:type="dxa"/>
            <w:tcBorders>
              <w:top w:val="single" w:sz="4" w:space="0" w:color="7E7E7E"/>
              <w:bottom w:val="single" w:sz="4" w:space="0" w:color="7E7E7E"/>
            </w:tcBorders>
          </w:tcPr>
          <w:p>
            <w:pPr>
              <w:pStyle w:val="TableParagraph"/>
              <w:ind w:left="108"/>
              <w:rPr>
                <w:sz w:val="16"/>
              </w:rPr>
            </w:pPr>
            <w:r>
              <w:rPr>
                <w:sz w:val="16"/>
              </w:rPr>
              <w:t>Daños por </w:t>
            </w:r>
            <w:r>
              <w:rPr>
                <w:spacing w:val="-2"/>
                <w:sz w:val="16"/>
              </w:rPr>
              <w:t>transporte inadecuado</w:t>
            </w:r>
          </w:p>
        </w:tc>
        <w:tc>
          <w:tcPr>
            <w:tcW w:w="1108" w:type="dxa"/>
            <w:tcBorders>
              <w:top w:val="single" w:sz="4" w:space="0" w:color="7E7E7E"/>
              <w:bottom w:val="single" w:sz="4" w:space="0" w:color="7E7E7E"/>
            </w:tcBorders>
          </w:tcPr>
          <w:p>
            <w:pPr>
              <w:pStyle w:val="TableParagraph"/>
              <w:spacing w:line="180" w:lineRule="exact"/>
              <w:ind w:left="128"/>
              <w:rPr>
                <w:sz w:val="16"/>
              </w:rPr>
            </w:pPr>
            <w:r>
              <w:rPr>
                <w:spacing w:val="-2"/>
                <w:sz w:val="16"/>
              </w:rPr>
              <w:t>Mitigar</w:t>
            </w:r>
          </w:p>
        </w:tc>
        <w:tc>
          <w:tcPr>
            <w:tcW w:w="1401" w:type="dxa"/>
            <w:tcBorders>
              <w:top w:val="single" w:sz="4" w:space="0" w:color="7E7E7E"/>
              <w:bottom w:val="single" w:sz="4" w:space="0" w:color="7E7E7E"/>
            </w:tcBorders>
          </w:tcPr>
          <w:p>
            <w:pPr>
              <w:pStyle w:val="TableParagraph"/>
              <w:ind w:left="275" w:right="201"/>
              <w:rPr>
                <w:sz w:val="16"/>
              </w:rPr>
            </w:pPr>
            <w:r>
              <w:rPr>
                <w:sz w:val="16"/>
              </w:rPr>
              <w:t>Lista</w:t>
            </w:r>
            <w:r>
              <w:rPr>
                <w:spacing w:val="-2"/>
                <w:sz w:val="16"/>
              </w:rPr>
              <w:t> </w:t>
            </w:r>
            <w:r>
              <w:rPr>
                <w:sz w:val="16"/>
              </w:rPr>
              <w:t>de chequeo de recepción</w:t>
            </w:r>
            <w:r>
              <w:rPr>
                <w:spacing w:val="-12"/>
                <w:sz w:val="16"/>
              </w:rPr>
              <w:t> </w:t>
            </w:r>
            <w:r>
              <w:rPr>
                <w:sz w:val="16"/>
              </w:rPr>
              <w:t>de</w:t>
            </w:r>
          </w:p>
          <w:p>
            <w:pPr>
              <w:pStyle w:val="TableParagraph"/>
              <w:spacing w:line="166" w:lineRule="exact"/>
              <w:ind w:left="275"/>
              <w:rPr>
                <w:sz w:val="16"/>
              </w:rPr>
            </w:pPr>
            <w:r>
              <w:rPr>
                <w:spacing w:val="-2"/>
                <w:sz w:val="16"/>
              </w:rPr>
              <w:t>materiales</w:t>
            </w:r>
          </w:p>
        </w:tc>
        <w:tc>
          <w:tcPr>
            <w:tcW w:w="1177" w:type="dxa"/>
            <w:tcBorders>
              <w:top w:val="single" w:sz="4" w:space="0" w:color="7E7E7E"/>
              <w:bottom w:val="single" w:sz="4" w:space="0" w:color="7E7E7E"/>
            </w:tcBorders>
          </w:tcPr>
          <w:p>
            <w:pPr>
              <w:pStyle w:val="TableParagraph"/>
              <w:ind w:left="111" w:right="155"/>
              <w:rPr>
                <w:sz w:val="16"/>
              </w:rPr>
            </w:pPr>
            <w:r>
              <w:rPr>
                <w:sz w:val="16"/>
              </w:rPr>
              <w:t>Informe de </w:t>
            </w:r>
            <w:r>
              <w:rPr>
                <w:spacing w:val="-6"/>
                <w:sz w:val="16"/>
              </w:rPr>
              <w:t>no</w:t>
            </w:r>
            <w:r>
              <w:rPr>
                <w:spacing w:val="-2"/>
                <w:sz w:val="16"/>
              </w:rPr>
              <w:t> conformidad</w:t>
            </w:r>
          </w:p>
        </w:tc>
        <w:tc>
          <w:tcPr>
            <w:tcW w:w="1146" w:type="dxa"/>
            <w:tcBorders>
              <w:top w:val="single" w:sz="4" w:space="0" w:color="7E7E7E"/>
              <w:bottom w:val="single" w:sz="4" w:space="0" w:color="7E7E7E"/>
            </w:tcBorders>
          </w:tcPr>
          <w:p>
            <w:pPr>
              <w:pStyle w:val="TableParagraph"/>
              <w:spacing w:line="180" w:lineRule="exact"/>
              <w:ind w:left="136"/>
              <w:rPr>
                <w:sz w:val="16"/>
              </w:rPr>
            </w:pPr>
            <w:r>
              <w:rPr>
                <w:sz w:val="16"/>
              </w:rPr>
              <w:t>Por</w:t>
            </w:r>
            <w:r>
              <w:rPr>
                <w:spacing w:val="-1"/>
                <w:sz w:val="16"/>
              </w:rPr>
              <w:t> </w:t>
            </w:r>
            <w:r>
              <w:rPr>
                <w:spacing w:val="-2"/>
                <w:sz w:val="16"/>
              </w:rPr>
              <w:t>entrega</w:t>
            </w:r>
          </w:p>
        </w:tc>
        <w:tc>
          <w:tcPr>
            <w:tcW w:w="1308" w:type="dxa"/>
            <w:tcBorders>
              <w:top w:val="single" w:sz="4" w:space="0" w:color="7E7E7E"/>
              <w:bottom w:val="single" w:sz="4" w:space="0" w:color="7E7E7E"/>
            </w:tcBorders>
          </w:tcPr>
          <w:p>
            <w:pPr>
              <w:pStyle w:val="TableParagraph"/>
              <w:spacing w:line="237" w:lineRule="auto"/>
              <w:ind w:left="140" w:right="377"/>
              <w:rPr>
                <w:sz w:val="16"/>
              </w:rPr>
            </w:pPr>
            <w:r>
              <w:rPr>
                <w:sz w:val="16"/>
              </w:rPr>
              <w:t>Técnico</w:t>
            </w:r>
            <w:r>
              <w:rPr>
                <w:spacing w:val="-12"/>
                <w:sz w:val="16"/>
              </w:rPr>
              <w:t> </w:t>
            </w:r>
            <w:r>
              <w:rPr>
                <w:sz w:val="16"/>
              </w:rPr>
              <w:t>de </w:t>
            </w:r>
            <w:r>
              <w:rPr>
                <w:spacing w:val="-4"/>
                <w:sz w:val="16"/>
              </w:rPr>
              <w:t>obra</w:t>
            </w:r>
          </w:p>
        </w:tc>
      </w:tr>
      <w:tr>
        <w:trPr>
          <w:trHeight w:val="736" w:hRule="atLeast"/>
        </w:trPr>
        <w:tc>
          <w:tcPr>
            <w:tcW w:w="679" w:type="dxa"/>
            <w:tcBorders>
              <w:top w:val="single" w:sz="4" w:space="0" w:color="7E7E7E"/>
              <w:bottom w:val="single" w:sz="4" w:space="0" w:color="7E7E7E"/>
            </w:tcBorders>
          </w:tcPr>
          <w:p>
            <w:pPr>
              <w:pStyle w:val="TableParagraph"/>
              <w:spacing w:line="180" w:lineRule="exact"/>
              <w:ind w:right="86"/>
              <w:jc w:val="center"/>
              <w:rPr>
                <w:rFonts w:ascii="Arial"/>
                <w:b/>
                <w:sz w:val="16"/>
              </w:rPr>
            </w:pPr>
            <w:r>
              <w:rPr>
                <w:rFonts w:ascii="Arial"/>
                <w:b/>
                <w:spacing w:val="-2"/>
                <w:sz w:val="16"/>
              </w:rPr>
              <w:t>R-</w:t>
            </w:r>
            <w:r>
              <w:rPr>
                <w:rFonts w:ascii="Arial"/>
                <w:b/>
                <w:spacing w:val="-5"/>
                <w:sz w:val="16"/>
              </w:rPr>
              <w:t>09</w:t>
            </w:r>
          </w:p>
        </w:tc>
        <w:tc>
          <w:tcPr>
            <w:tcW w:w="1200" w:type="dxa"/>
            <w:tcBorders>
              <w:top w:val="single" w:sz="4" w:space="0" w:color="7E7E7E"/>
              <w:bottom w:val="single" w:sz="4" w:space="0" w:color="7E7E7E"/>
            </w:tcBorders>
          </w:tcPr>
          <w:p>
            <w:pPr>
              <w:pStyle w:val="TableParagraph"/>
              <w:spacing w:line="183" w:lineRule="exact"/>
              <w:ind w:left="211"/>
              <w:rPr>
                <w:sz w:val="16"/>
              </w:rPr>
            </w:pPr>
            <w:r>
              <w:rPr>
                <w:spacing w:val="-2"/>
                <w:sz w:val="16"/>
              </w:rPr>
              <w:t>Amenaza</w:t>
            </w:r>
          </w:p>
        </w:tc>
        <w:tc>
          <w:tcPr>
            <w:tcW w:w="1360" w:type="dxa"/>
            <w:tcBorders>
              <w:top w:val="single" w:sz="4" w:space="0" w:color="7E7E7E"/>
              <w:bottom w:val="single" w:sz="4" w:space="0" w:color="7E7E7E"/>
            </w:tcBorders>
          </w:tcPr>
          <w:p>
            <w:pPr>
              <w:pStyle w:val="TableParagraph"/>
              <w:ind w:left="108" w:right="123"/>
              <w:rPr>
                <w:sz w:val="16"/>
              </w:rPr>
            </w:pPr>
            <w:r>
              <w:rPr>
                <w:sz w:val="16"/>
              </w:rPr>
              <w:t>Ambigüedad</w:t>
            </w:r>
            <w:r>
              <w:rPr>
                <w:spacing w:val="-12"/>
                <w:sz w:val="16"/>
              </w:rPr>
              <w:t> </w:t>
            </w:r>
            <w:r>
              <w:rPr>
                <w:sz w:val="16"/>
              </w:rPr>
              <w:t>en el alcance técnico del</w:t>
            </w:r>
          </w:p>
          <w:p>
            <w:pPr>
              <w:pStyle w:val="TableParagraph"/>
              <w:spacing w:line="166" w:lineRule="exact"/>
              <w:ind w:left="108"/>
              <w:rPr>
                <w:sz w:val="16"/>
              </w:rPr>
            </w:pPr>
            <w:r>
              <w:rPr>
                <w:spacing w:val="-2"/>
                <w:sz w:val="16"/>
              </w:rPr>
              <w:t>equipo</w:t>
            </w:r>
          </w:p>
        </w:tc>
        <w:tc>
          <w:tcPr>
            <w:tcW w:w="1108" w:type="dxa"/>
            <w:tcBorders>
              <w:top w:val="single" w:sz="4" w:space="0" w:color="7E7E7E"/>
              <w:bottom w:val="single" w:sz="4" w:space="0" w:color="7E7E7E"/>
            </w:tcBorders>
          </w:tcPr>
          <w:p>
            <w:pPr>
              <w:pStyle w:val="TableParagraph"/>
              <w:spacing w:line="183" w:lineRule="exact"/>
              <w:ind w:left="128"/>
              <w:rPr>
                <w:sz w:val="16"/>
              </w:rPr>
            </w:pPr>
            <w:r>
              <w:rPr>
                <w:spacing w:val="-2"/>
                <w:sz w:val="16"/>
              </w:rPr>
              <w:t>Mitigar</w:t>
            </w:r>
          </w:p>
        </w:tc>
        <w:tc>
          <w:tcPr>
            <w:tcW w:w="1401" w:type="dxa"/>
            <w:tcBorders>
              <w:top w:val="single" w:sz="4" w:space="0" w:color="7E7E7E"/>
              <w:bottom w:val="single" w:sz="4" w:space="0" w:color="7E7E7E"/>
            </w:tcBorders>
          </w:tcPr>
          <w:p>
            <w:pPr>
              <w:pStyle w:val="TableParagraph"/>
              <w:ind w:left="275" w:right="130"/>
              <w:rPr>
                <w:sz w:val="16"/>
              </w:rPr>
            </w:pPr>
            <w:r>
              <w:rPr>
                <w:sz w:val="16"/>
              </w:rPr>
              <w:t>Reuniones</w:t>
            </w:r>
            <w:r>
              <w:rPr>
                <w:spacing w:val="-12"/>
                <w:sz w:val="16"/>
              </w:rPr>
              <w:t> </w:t>
            </w:r>
            <w:r>
              <w:rPr>
                <w:sz w:val="16"/>
              </w:rPr>
              <w:t>de </w:t>
            </w:r>
            <w:r>
              <w:rPr>
                <w:spacing w:val="-2"/>
                <w:sz w:val="16"/>
              </w:rPr>
              <w:t>revisión técnica</w:t>
            </w:r>
          </w:p>
        </w:tc>
        <w:tc>
          <w:tcPr>
            <w:tcW w:w="1177" w:type="dxa"/>
            <w:tcBorders>
              <w:top w:val="single" w:sz="4" w:space="0" w:color="7E7E7E"/>
              <w:bottom w:val="single" w:sz="4" w:space="0" w:color="7E7E7E"/>
            </w:tcBorders>
          </w:tcPr>
          <w:p>
            <w:pPr>
              <w:pStyle w:val="TableParagraph"/>
              <w:ind w:left="111"/>
              <w:rPr>
                <w:sz w:val="16"/>
              </w:rPr>
            </w:pPr>
            <w:r>
              <w:rPr>
                <w:sz w:val="16"/>
              </w:rPr>
              <w:t>Minutas y versión de </w:t>
            </w:r>
            <w:r>
              <w:rPr>
                <w:spacing w:val="-2"/>
                <w:sz w:val="16"/>
              </w:rPr>
              <w:t>entregables</w:t>
            </w:r>
          </w:p>
        </w:tc>
        <w:tc>
          <w:tcPr>
            <w:tcW w:w="1146" w:type="dxa"/>
            <w:tcBorders>
              <w:top w:val="single" w:sz="4" w:space="0" w:color="7E7E7E"/>
              <w:bottom w:val="single" w:sz="4" w:space="0" w:color="7E7E7E"/>
            </w:tcBorders>
          </w:tcPr>
          <w:p>
            <w:pPr>
              <w:pStyle w:val="TableParagraph"/>
              <w:ind w:left="136"/>
              <w:rPr>
                <w:sz w:val="16"/>
              </w:rPr>
            </w:pPr>
            <w:r>
              <w:rPr>
                <w:spacing w:val="-2"/>
                <w:sz w:val="16"/>
              </w:rPr>
              <w:t>Semanal durante validación</w:t>
            </w:r>
          </w:p>
        </w:tc>
        <w:tc>
          <w:tcPr>
            <w:tcW w:w="1308" w:type="dxa"/>
            <w:tcBorders>
              <w:top w:val="single" w:sz="4" w:space="0" w:color="7E7E7E"/>
              <w:bottom w:val="single" w:sz="4" w:space="0" w:color="7E7E7E"/>
            </w:tcBorders>
          </w:tcPr>
          <w:p>
            <w:pPr>
              <w:pStyle w:val="TableParagraph"/>
              <w:ind w:left="140"/>
              <w:rPr>
                <w:sz w:val="16"/>
              </w:rPr>
            </w:pPr>
            <w:r>
              <w:rPr>
                <w:sz w:val="16"/>
              </w:rPr>
              <w:t>Coordinador</w:t>
            </w:r>
            <w:r>
              <w:rPr>
                <w:spacing w:val="-12"/>
                <w:sz w:val="16"/>
              </w:rPr>
              <w:t> </w:t>
            </w:r>
            <w:r>
              <w:rPr>
                <w:sz w:val="16"/>
              </w:rPr>
              <w:t>+ equipo</w:t>
            </w:r>
            <w:r>
              <w:rPr>
                <w:spacing w:val="-5"/>
                <w:sz w:val="16"/>
              </w:rPr>
              <w:t> </w:t>
            </w:r>
            <w:r>
              <w:rPr>
                <w:spacing w:val="-2"/>
                <w:sz w:val="16"/>
              </w:rPr>
              <w:t>técnico</w:t>
            </w:r>
          </w:p>
        </w:tc>
      </w:tr>
      <w:tr>
        <w:trPr>
          <w:trHeight w:val="736" w:hRule="atLeast"/>
        </w:trPr>
        <w:tc>
          <w:tcPr>
            <w:tcW w:w="679" w:type="dxa"/>
            <w:tcBorders>
              <w:top w:val="single" w:sz="4" w:space="0" w:color="7E7E7E"/>
              <w:bottom w:val="single" w:sz="4" w:space="0" w:color="7E7E7E"/>
            </w:tcBorders>
          </w:tcPr>
          <w:p>
            <w:pPr>
              <w:pStyle w:val="TableParagraph"/>
              <w:spacing w:line="178" w:lineRule="exact"/>
              <w:ind w:right="86"/>
              <w:jc w:val="center"/>
              <w:rPr>
                <w:rFonts w:ascii="Arial"/>
                <w:b/>
                <w:sz w:val="16"/>
              </w:rPr>
            </w:pPr>
            <w:r>
              <w:rPr>
                <w:rFonts w:ascii="Arial"/>
                <w:b/>
                <w:spacing w:val="-2"/>
                <w:sz w:val="16"/>
              </w:rPr>
              <w:t>R-</w:t>
            </w:r>
            <w:r>
              <w:rPr>
                <w:rFonts w:ascii="Arial"/>
                <w:b/>
                <w:spacing w:val="-5"/>
                <w:sz w:val="16"/>
              </w:rPr>
              <w:t>10</w:t>
            </w:r>
          </w:p>
        </w:tc>
        <w:tc>
          <w:tcPr>
            <w:tcW w:w="1200" w:type="dxa"/>
            <w:tcBorders>
              <w:top w:val="single" w:sz="4" w:space="0" w:color="7E7E7E"/>
              <w:bottom w:val="single" w:sz="4" w:space="0" w:color="7E7E7E"/>
            </w:tcBorders>
          </w:tcPr>
          <w:p>
            <w:pPr>
              <w:pStyle w:val="TableParagraph"/>
              <w:spacing w:line="180" w:lineRule="exact"/>
              <w:ind w:left="211"/>
              <w:rPr>
                <w:sz w:val="16"/>
              </w:rPr>
            </w:pPr>
            <w:r>
              <w:rPr>
                <w:spacing w:val="-2"/>
                <w:sz w:val="16"/>
              </w:rPr>
              <w:t>Oportunidad</w:t>
            </w:r>
          </w:p>
        </w:tc>
        <w:tc>
          <w:tcPr>
            <w:tcW w:w="1360" w:type="dxa"/>
            <w:tcBorders>
              <w:top w:val="single" w:sz="4" w:space="0" w:color="7E7E7E"/>
              <w:bottom w:val="single" w:sz="4" w:space="0" w:color="7E7E7E"/>
            </w:tcBorders>
          </w:tcPr>
          <w:p>
            <w:pPr>
              <w:pStyle w:val="TableParagraph"/>
              <w:ind w:left="108"/>
              <w:rPr>
                <w:sz w:val="16"/>
              </w:rPr>
            </w:pPr>
            <w:r>
              <w:rPr>
                <w:spacing w:val="-2"/>
                <w:sz w:val="16"/>
              </w:rPr>
              <w:t>Alianzas institucionales</w:t>
            </w:r>
          </w:p>
          <w:p>
            <w:pPr>
              <w:pStyle w:val="TableParagraph"/>
              <w:spacing w:line="182" w:lineRule="exact"/>
              <w:ind w:left="108"/>
              <w:rPr>
                <w:sz w:val="16"/>
              </w:rPr>
            </w:pPr>
            <w:r>
              <w:rPr>
                <w:sz w:val="16"/>
              </w:rPr>
              <w:t>para</w:t>
            </w:r>
            <w:r>
              <w:rPr>
                <w:spacing w:val="-12"/>
                <w:sz w:val="16"/>
              </w:rPr>
              <w:t> </w:t>
            </w:r>
            <w:r>
              <w:rPr>
                <w:sz w:val="16"/>
              </w:rPr>
              <w:t>replicar</w:t>
            </w:r>
            <w:r>
              <w:rPr>
                <w:spacing w:val="-11"/>
                <w:sz w:val="16"/>
              </w:rPr>
              <w:t> </w:t>
            </w:r>
            <w:r>
              <w:rPr>
                <w:sz w:val="16"/>
              </w:rPr>
              <w:t>el </w:t>
            </w:r>
            <w:r>
              <w:rPr>
                <w:spacing w:val="-2"/>
                <w:sz w:val="16"/>
              </w:rPr>
              <w:t>modelo</w:t>
            </w:r>
          </w:p>
        </w:tc>
        <w:tc>
          <w:tcPr>
            <w:tcW w:w="1108" w:type="dxa"/>
            <w:tcBorders>
              <w:top w:val="single" w:sz="4" w:space="0" w:color="7E7E7E"/>
              <w:bottom w:val="single" w:sz="4" w:space="0" w:color="7E7E7E"/>
            </w:tcBorders>
          </w:tcPr>
          <w:p>
            <w:pPr>
              <w:pStyle w:val="TableParagraph"/>
              <w:spacing w:line="180" w:lineRule="exact"/>
              <w:ind w:left="128"/>
              <w:rPr>
                <w:sz w:val="16"/>
              </w:rPr>
            </w:pPr>
            <w:r>
              <w:rPr>
                <w:spacing w:val="-2"/>
                <w:sz w:val="16"/>
              </w:rPr>
              <w:t>Compartir</w:t>
            </w:r>
          </w:p>
        </w:tc>
        <w:tc>
          <w:tcPr>
            <w:tcW w:w="1401" w:type="dxa"/>
            <w:tcBorders>
              <w:top w:val="single" w:sz="4" w:space="0" w:color="7E7E7E"/>
              <w:bottom w:val="single" w:sz="4" w:space="0" w:color="7E7E7E"/>
            </w:tcBorders>
          </w:tcPr>
          <w:p>
            <w:pPr>
              <w:pStyle w:val="TableParagraph"/>
              <w:ind w:left="275" w:right="353"/>
              <w:rPr>
                <w:sz w:val="16"/>
              </w:rPr>
            </w:pPr>
            <w:r>
              <w:rPr>
                <w:sz w:val="16"/>
              </w:rPr>
              <w:t>Informe</w:t>
            </w:r>
            <w:r>
              <w:rPr>
                <w:spacing w:val="-12"/>
                <w:sz w:val="16"/>
              </w:rPr>
              <w:t> </w:t>
            </w:r>
            <w:r>
              <w:rPr>
                <w:sz w:val="16"/>
              </w:rPr>
              <w:t>de alianzas y </w:t>
            </w:r>
            <w:r>
              <w:rPr>
                <w:spacing w:val="-2"/>
                <w:sz w:val="16"/>
              </w:rPr>
              <w:t>convenios</w:t>
            </w:r>
          </w:p>
        </w:tc>
        <w:tc>
          <w:tcPr>
            <w:tcW w:w="1177" w:type="dxa"/>
            <w:tcBorders>
              <w:top w:val="single" w:sz="4" w:space="0" w:color="7E7E7E"/>
              <w:bottom w:val="single" w:sz="4" w:space="0" w:color="7E7E7E"/>
            </w:tcBorders>
          </w:tcPr>
          <w:p>
            <w:pPr>
              <w:pStyle w:val="TableParagraph"/>
              <w:ind w:left="111"/>
              <w:rPr>
                <w:sz w:val="16"/>
              </w:rPr>
            </w:pPr>
            <w:r>
              <w:rPr>
                <w:sz w:val="16"/>
              </w:rPr>
              <w:t>Copia de </w:t>
            </w:r>
            <w:r>
              <w:rPr>
                <w:spacing w:val="-2"/>
                <w:sz w:val="16"/>
              </w:rPr>
              <w:t>convenios firmados</w:t>
            </w:r>
          </w:p>
        </w:tc>
        <w:tc>
          <w:tcPr>
            <w:tcW w:w="1146" w:type="dxa"/>
            <w:tcBorders>
              <w:top w:val="single" w:sz="4" w:space="0" w:color="7E7E7E"/>
              <w:bottom w:val="single" w:sz="4" w:space="0" w:color="7E7E7E"/>
            </w:tcBorders>
          </w:tcPr>
          <w:p>
            <w:pPr>
              <w:pStyle w:val="TableParagraph"/>
              <w:ind w:left="136"/>
              <w:rPr>
                <w:sz w:val="16"/>
              </w:rPr>
            </w:pPr>
            <w:r>
              <w:rPr>
                <w:sz w:val="16"/>
              </w:rPr>
              <w:t>En</w:t>
            </w:r>
            <w:r>
              <w:rPr>
                <w:spacing w:val="-12"/>
                <w:sz w:val="16"/>
              </w:rPr>
              <w:t> </w:t>
            </w:r>
            <w:r>
              <w:rPr>
                <w:sz w:val="16"/>
              </w:rPr>
              <w:t>etapa</w:t>
            </w:r>
            <w:r>
              <w:rPr>
                <w:spacing w:val="-11"/>
                <w:sz w:val="16"/>
              </w:rPr>
              <w:t> </w:t>
            </w:r>
            <w:r>
              <w:rPr>
                <w:sz w:val="16"/>
              </w:rPr>
              <w:t>de </w:t>
            </w:r>
            <w:r>
              <w:rPr>
                <w:spacing w:val="-2"/>
                <w:sz w:val="16"/>
              </w:rPr>
              <w:t>cierre</w:t>
            </w:r>
          </w:p>
        </w:tc>
        <w:tc>
          <w:tcPr>
            <w:tcW w:w="1308" w:type="dxa"/>
            <w:tcBorders>
              <w:top w:val="single" w:sz="4" w:space="0" w:color="7E7E7E"/>
              <w:bottom w:val="single" w:sz="4" w:space="0" w:color="7E7E7E"/>
            </w:tcBorders>
          </w:tcPr>
          <w:p>
            <w:pPr>
              <w:pStyle w:val="TableParagraph"/>
              <w:ind w:left="140" w:right="141"/>
              <w:rPr>
                <w:sz w:val="16"/>
              </w:rPr>
            </w:pPr>
            <w:r>
              <w:rPr>
                <w:spacing w:val="-2"/>
                <w:sz w:val="16"/>
              </w:rPr>
              <w:t>Coordinador </w:t>
            </w:r>
            <w:r>
              <w:rPr>
                <w:sz w:val="16"/>
              </w:rPr>
              <w:t>del</w:t>
            </w:r>
            <w:r>
              <w:rPr>
                <w:spacing w:val="-1"/>
                <w:sz w:val="16"/>
              </w:rPr>
              <w:t> </w:t>
            </w:r>
            <w:r>
              <w:rPr>
                <w:spacing w:val="-2"/>
                <w:sz w:val="16"/>
              </w:rPr>
              <w:t>proyecto</w:t>
            </w:r>
          </w:p>
        </w:tc>
      </w:tr>
    </w:tbl>
    <w:p>
      <w:pPr>
        <w:spacing w:before="0"/>
        <w:ind w:left="360" w:right="0" w:firstLine="0"/>
        <w:jc w:val="left"/>
        <w:rPr>
          <w:sz w:val="20"/>
        </w:rPr>
      </w:pPr>
      <w:r>
        <w:rPr>
          <w:sz w:val="20"/>
        </w:rPr>
        <w:t>Nota:</w:t>
      </w:r>
      <w:r>
        <w:rPr>
          <w:spacing w:val="-11"/>
          <w:sz w:val="20"/>
        </w:rPr>
        <w:t> </w:t>
      </w:r>
      <w:r>
        <w:rPr>
          <w:sz w:val="20"/>
        </w:rPr>
        <w:t>elaboración</w:t>
      </w:r>
      <w:r>
        <w:rPr>
          <w:spacing w:val="-11"/>
          <w:sz w:val="20"/>
        </w:rPr>
        <w:t> </w:t>
      </w:r>
      <w:r>
        <w:rPr>
          <w:spacing w:val="-2"/>
          <w:sz w:val="20"/>
        </w:rPr>
        <w:t>propia.</w:t>
      </w:r>
    </w:p>
    <w:p>
      <w:pPr>
        <w:pStyle w:val="Heading1"/>
        <w:spacing w:before="229"/>
      </w:pPr>
      <w:r>
        <w:rPr>
          <w:spacing w:val="-2"/>
        </w:rPr>
        <w:t>CONCLUSIONES.</w:t>
      </w:r>
    </w:p>
    <w:p>
      <w:pPr>
        <w:pStyle w:val="BodyText"/>
        <w:ind w:left="0"/>
        <w:jc w:val="left"/>
        <w:rPr>
          <w:rFonts w:ascii="Arial"/>
          <w:b/>
        </w:rPr>
      </w:pPr>
    </w:p>
    <w:p>
      <w:pPr>
        <w:pStyle w:val="BodyText"/>
        <w:spacing w:line="480" w:lineRule="auto"/>
        <w:ind w:right="358" w:firstLine="719"/>
      </w:pPr>
      <w:r>
        <w:rPr/>
        <w:t>El sistema de captación y distribución de agua lluvia potabilizada constituye una alternativa técnicamente viable y ambientalmente adecuada para las condiciones del departamento del Chocó, dado su alto régimen de lluvias y la limitada cobertura de infraestructura hídrica formal. La captación desde techos, combinada con mecanismos de filtración, almacenamiento y distribución sin uso de energía eléctrica, permite desarrollar soluciones adaptadas al entorno rural disperso.</w:t>
      </w:r>
    </w:p>
    <w:p>
      <w:pPr>
        <w:pStyle w:val="BodyText"/>
        <w:spacing w:line="480" w:lineRule="auto" w:before="1"/>
        <w:ind w:right="356" w:firstLine="719"/>
      </w:pPr>
      <w:r>
        <w:rPr/>
        <w:t>El análisis técnico y financiero demostró la eficiencia económica del sistema seleccionado, con una inversión recuperable en menos de tres años, un VPN positivo y una</w:t>
      </w:r>
      <w:r>
        <w:rPr>
          <w:spacing w:val="-8"/>
        </w:rPr>
        <w:t> </w:t>
      </w:r>
      <w:r>
        <w:rPr/>
        <w:t>TIR</w:t>
      </w:r>
      <w:r>
        <w:rPr>
          <w:spacing w:val="-7"/>
        </w:rPr>
        <w:t> </w:t>
      </w:r>
      <w:r>
        <w:rPr/>
        <w:t>superior</w:t>
      </w:r>
      <w:r>
        <w:rPr>
          <w:spacing w:val="-7"/>
        </w:rPr>
        <w:t> </w:t>
      </w:r>
      <w:r>
        <w:rPr/>
        <w:t>al</w:t>
      </w:r>
      <w:r>
        <w:rPr>
          <w:spacing w:val="-5"/>
        </w:rPr>
        <w:t> </w:t>
      </w:r>
      <w:r>
        <w:rPr/>
        <w:t>20</w:t>
      </w:r>
      <w:r>
        <w:rPr>
          <w:spacing w:val="-8"/>
        </w:rPr>
        <w:t> </w:t>
      </w:r>
      <w:r>
        <w:rPr/>
        <w:t>%.</w:t>
      </w:r>
      <w:r>
        <w:rPr>
          <w:spacing w:val="-6"/>
        </w:rPr>
        <w:t> </w:t>
      </w:r>
      <w:r>
        <w:rPr/>
        <w:t>La</w:t>
      </w:r>
      <w:r>
        <w:rPr>
          <w:spacing w:val="-6"/>
        </w:rPr>
        <w:t> </w:t>
      </w:r>
      <w:r>
        <w:rPr/>
        <w:t>alternativa</w:t>
      </w:r>
      <w:r>
        <w:rPr>
          <w:spacing w:val="-6"/>
        </w:rPr>
        <w:t> </w:t>
      </w:r>
      <w:r>
        <w:rPr/>
        <w:t>evaluada</w:t>
      </w:r>
      <w:r>
        <w:rPr>
          <w:spacing w:val="-3"/>
        </w:rPr>
        <w:t> </w:t>
      </w:r>
      <w:r>
        <w:rPr/>
        <w:t>con</w:t>
      </w:r>
      <w:r>
        <w:rPr>
          <w:spacing w:val="-6"/>
        </w:rPr>
        <w:t> </w:t>
      </w:r>
      <w:r>
        <w:rPr/>
        <w:t>tanque</w:t>
      </w:r>
      <w:r>
        <w:rPr>
          <w:spacing w:val="-6"/>
        </w:rPr>
        <w:t> </w:t>
      </w:r>
      <w:r>
        <w:rPr/>
        <w:t>de</w:t>
      </w:r>
      <w:r>
        <w:rPr>
          <w:spacing w:val="-8"/>
        </w:rPr>
        <w:t> </w:t>
      </w:r>
      <w:r>
        <w:rPr/>
        <w:t>1.000</w:t>
      </w:r>
      <w:r>
        <w:rPr>
          <w:spacing w:val="-6"/>
        </w:rPr>
        <w:t> </w:t>
      </w:r>
      <w:r>
        <w:rPr/>
        <w:t>litros,</w:t>
      </w:r>
      <w:r>
        <w:rPr>
          <w:spacing w:val="-9"/>
        </w:rPr>
        <w:t> </w:t>
      </w:r>
      <w:r>
        <w:rPr/>
        <w:t>filtro</w:t>
      </w:r>
      <w:r>
        <w:rPr>
          <w:spacing w:val="-6"/>
        </w:rPr>
        <w:t> </w:t>
      </w:r>
      <w:r>
        <w:rPr/>
        <w:t>rápido y</w:t>
      </w:r>
      <w:r>
        <w:rPr>
          <w:spacing w:val="-7"/>
        </w:rPr>
        <w:t> </w:t>
      </w:r>
      <w:r>
        <w:rPr/>
        <w:t>distribución</w:t>
      </w:r>
      <w:r>
        <w:rPr>
          <w:spacing w:val="-4"/>
        </w:rPr>
        <w:t> </w:t>
      </w:r>
      <w:r>
        <w:rPr/>
        <w:t>por</w:t>
      </w:r>
      <w:r>
        <w:rPr>
          <w:spacing w:val="-4"/>
        </w:rPr>
        <w:t> </w:t>
      </w:r>
      <w:r>
        <w:rPr/>
        <w:t>gravedad,</w:t>
      </w:r>
      <w:r>
        <w:rPr>
          <w:spacing w:val="-4"/>
        </w:rPr>
        <w:t> </w:t>
      </w:r>
      <w:r>
        <w:rPr/>
        <w:t>el</w:t>
      </w:r>
      <w:r>
        <w:rPr>
          <w:spacing w:val="-5"/>
        </w:rPr>
        <w:t> </w:t>
      </w:r>
      <w:r>
        <w:rPr/>
        <w:t>cual</w:t>
      </w:r>
      <w:r>
        <w:rPr>
          <w:spacing w:val="-4"/>
        </w:rPr>
        <w:t> </w:t>
      </w:r>
      <w:r>
        <w:rPr/>
        <w:t>resulta</w:t>
      </w:r>
      <w:r>
        <w:rPr>
          <w:spacing w:val="-4"/>
        </w:rPr>
        <w:t> </w:t>
      </w:r>
      <w:r>
        <w:rPr/>
        <w:t>rentable</w:t>
      </w:r>
      <w:r>
        <w:rPr>
          <w:spacing w:val="-3"/>
        </w:rPr>
        <w:t> </w:t>
      </w:r>
      <w:r>
        <w:rPr/>
        <w:t>y</w:t>
      </w:r>
      <w:r>
        <w:rPr>
          <w:spacing w:val="-7"/>
        </w:rPr>
        <w:t> </w:t>
      </w:r>
      <w:r>
        <w:rPr/>
        <w:t>replicable</w:t>
      </w:r>
      <w:r>
        <w:rPr>
          <w:spacing w:val="-4"/>
        </w:rPr>
        <w:t> </w:t>
      </w:r>
      <w:r>
        <w:rPr/>
        <w:t>en</w:t>
      </w:r>
      <w:r>
        <w:rPr>
          <w:spacing w:val="-4"/>
        </w:rPr>
        <w:t> </w:t>
      </w:r>
      <w:r>
        <w:rPr/>
        <w:t>otros</w:t>
      </w:r>
      <w:r>
        <w:rPr>
          <w:spacing w:val="-4"/>
        </w:rPr>
        <w:t> </w:t>
      </w:r>
      <w:r>
        <w:rPr/>
        <w:t>hogares</w:t>
      </w:r>
      <w:r>
        <w:rPr>
          <w:spacing w:val="-4"/>
        </w:rPr>
        <w:t> </w:t>
      </w:r>
      <w:r>
        <w:rPr/>
        <w:t>rurales con similares condiciones de acceso al agua.</w:t>
      </w:r>
    </w:p>
    <w:p>
      <w:pPr>
        <w:pStyle w:val="BodyText"/>
        <w:spacing w:line="480" w:lineRule="auto" w:before="1"/>
        <w:ind w:right="360" w:firstLine="719"/>
      </w:pPr>
      <w:r>
        <w:rPr/>
        <w:t>La gestión del proyecto mediante los</w:t>
      </w:r>
      <w:r>
        <w:rPr>
          <w:spacing w:val="-1"/>
        </w:rPr>
        <w:t> </w:t>
      </w:r>
      <w:r>
        <w:rPr/>
        <w:t>ocho</w:t>
      </w:r>
      <w:r>
        <w:rPr>
          <w:spacing w:val="-1"/>
        </w:rPr>
        <w:t> </w:t>
      </w:r>
      <w:r>
        <w:rPr/>
        <w:t>dominios</w:t>
      </w:r>
      <w:r>
        <w:rPr>
          <w:spacing w:val="-2"/>
        </w:rPr>
        <w:t> </w:t>
      </w:r>
      <w:r>
        <w:rPr/>
        <w:t>de desempeño del Estándar del PMI (2021)</w:t>
      </w:r>
      <w:r>
        <w:rPr/>
        <w:t> permitió</w:t>
      </w:r>
      <w:r>
        <w:rPr/>
        <w:t> estructurar</w:t>
      </w:r>
      <w:r>
        <w:rPr/>
        <w:t> un</w:t>
      </w:r>
      <w:r>
        <w:rPr/>
        <w:t> plan</w:t>
      </w:r>
      <w:r>
        <w:rPr/>
        <w:t> de</w:t>
      </w:r>
      <w:r>
        <w:rPr/>
        <w:t> implementación</w:t>
      </w:r>
      <w:r>
        <w:rPr/>
        <w:t> integral, adaptable y enfocado</w:t>
      </w:r>
      <w:r>
        <w:rPr>
          <w:spacing w:val="-14"/>
        </w:rPr>
        <w:t> </w:t>
      </w:r>
      <w:r>
        <w:rPr/>
        <w:t>en</w:t>
      </w:r>
      <w:r>
        <w:rPr>
          <w:spacing w:val="-12"/>
        </w:rPr>
        <w:t> </w:t>
      </w:r>
      <w:r>
        <w:rPr/>
        <w:t>la</w:t>
      </w:r>
      <w:r>
        <w:rPr>
          <w:spacing w:val="-14"/>
        </w:rPr>
        <w:t> </w:t>
      </w:r>
      <w:r>
        <w:rPr/>
        <w:t>entrega</w:t>
      </w:r>
      <w:r>
        <w:rPr>
          <w:spacing w:val="-12"/>
        </w:rPr>
        <w:t> </w:t>
      </w:r>
      <w:r>
        <w:rPr/>
        <w:t>de</w:t>
      </w:r>
      <w:r>
        <w:rPr>
          <w:spacing w:val="-14"/>
        </w:rPr>
        <w:t> </w:t>
      </w:r>
      <w:r>
        <w:rPr/>
        <w:t>valor.</w:t>
      </w:r>
      <w:r>
        <w:rPr>
          <w:spacing w:val="-12"/>
        </w:rPr>
        <w:t> </w:t>
      </w:r>
      <w:r>
        <w:rPr/>
        <w:t>La</w:t>
      </w:r>
      <w:r>
        <w:rPr>
          <w:spacing w:val="-14"/>
        </w:rPr>
        <w:t> </w:t>
      </w:r>
      <w:r>
        <w:rPr/>
        <w:t>aplicación</w:t>
      </w:r>
      <w:r>
        <w:rPr>
          <w:spacing w:val="-14"/>
        </w:rPr>
        <w:t> </w:t>
      </w:r>
      <w:r>
        <w:rPr/>
        <w:t>de</w:t>
      </w:r>
      <w:r>
        <w:rPr>
          <w:spacing w:val="-14"/>
        </w:rPr>
        <w:t> </w:t>
      </w:r>
      <w:r>
        <w:rPr/>
        <w:t>este</w:t>
      </w:r>
      <w:r>
        <w:rPr>
          <w:spacing w:val="-14"/>
        </w:rPr>
        <w:t> </w:t>
      </w:r>
      <w:r>
        <w:rPr/>
        <w:t>enfoque</w:t>
      </w:r>
      <w:r>
        <w:rPr>
          <w:spacing w:val="-16"/>
        </w:rPr>
        <w:t> </w:t>
      </w:r>
      <w:r>
        <w:rPr/>
        <w:t>facilitó</w:t>
      </w:r>
      <w:r>
        <w:rPr>
          <w:spacing w:val="-12"/>
        </w:rPr>
        <w:t> </w:t>
      </w:r>
      <w:r>
        <w:rPr/>
        <w:t>la</w:t>
      </w:r>
      <w:r>
        <w:rPr>
          <w:spacing w:val="-15"/>
        </w:rPr>
        <w:t> </w:t>
      </w:r>
      <w:r>
        <w:rPr/>
        <w:t>planificación</w:t>
      </w:r>
      <w:r>
        <w:rPr>
          <w:spacing w:val="-14"/>
        </w:rPr>
        <w:t> </w:t>
      </w:r>
      <w:r>
        <w:rPr/>
        <w:t>por</w:t>
      </w:r>
    </w:p>
    <w:p>
      <w:pPr>
        <w:pStyle w:val="BodyText"/>
        <w:spacing w:after="0" w:line="480" w:lineRule="auto"/>
        <w:sectPr>
          <w:pgSz w:w="12240" w:h="15840"/>
          <w:pgMar w:header="286" w:footer="0" w:top="1340" w:bottom="280" w:left="1080" w:right="1080"/>
        </w:sectPr>
      </w:pPr>
    </w:p>
    <w:p>
      <w:pPr>
        <w:pStyle w:val="BodyText"/>
        <w:spacing w:line="480" w:lineRule="auto" w:before="82"/>
        <w:ind w:right="364"/>
      </w:pPr>
      <w:r>
        <w:rPr/>
        <w:t>fases, el análisis de riesgos, la participación activa de los interesados, la definición de roles comunitarios y técnicos, y la formulación de indicadores de desempeño en tres dimensiones: técnica, económica y social.</w:t>
      </w:r>
    </w:p>
    <w:p>
      <w:pPr>
        <w:pStyle w:val="BodyText"/>
        <w:spacing w:line="480" w:lineRule="auto"/>
        <w:ind w:right="359" w:firstLine="719"/>
      </w:pPr>
      <w:r>
        <w:rPr/>
        <w:t>El</w:t>
      </w:r>
      <w:r>
        <w:rPr>
          <w:spacing w:val="-3"/>
        </w:rPr>
        <w:t> </w:t>
      </w:r>
      <w:r>
        <w:rPr/>
        <w:t>análisis</w:t>
      </w:r>
      <w:r>
        <w:rPr>
          <w:spacing w:val="-3"/>
        </w:rPr>
        <w:t> </w:t>
      </w:r>
      <w:r>
        <w:rPr/>
        <w:t>del</w:t>
      </w:r>
      <w:r>
        <w:rPr>
          <w:spacing w:val="-6"/>
        </w:rPr>
        <w:t> </w:t>
      </w:r>
      <w:r>
        <w:rPr/>
        <w:t>presupuesto</w:t>
      </w:r>
      <w:r>
        <w:rPr>
          <w:spacing w:val="-4"/>
        </w:rPr>
        <w:t> </w:t>
      </w:r>
      <w:r>
        <w:rPr/>
        <w:t>evidencia</w:t>
      </w:r>
      <w:r>
        <w:rPr>
          <w:spacing w:val="-3"/>
        </w:rPr>
        <w:t> </w:t>
      </w:r>
      <w:r>
        <w:rPr/>
        <w:t>que</w:t>
      </w:r>
      <w:r>
        <w:rPr>
          <w:spacing w:val="-5"/>
        </w:rPr>
        <w:t> </w:t>
      </w:r>
      <w:r>
        <w:rPr/>
        <w:t>una</w:t>
      </w:r>
      <w:r>
        <w:rPr>
          <w:spacing w:val="-3"/>
        </w:rPr>
        <w:t> </w:t>
      </w:r>
      <w:r>
        <w:rPr/>
        <w:t>parte</w:t>
      </w:r>
      <w:r>
        <w:rPr>
          <w:spacing w:val="-3"/>
        </w:rPr>
        <w:t> </w:t>
      </w:r>
      <w:r>
        <w:rPr/>
        <w:t>significativa</w:t>
      </w:r>
      <w:r>
        <w:rPr>
          <w:spacing w:val="-3"/>
        </w:rPr>
        <w:t> </w:t>
      </w:r>
      <w:r>
        <w:rPr/>
        <w:t>de</w:t>
      </w:r>
      <w:r>
        <w:rPr>
          <w:spacing w:val="-7"/>
        </w:rPr>
        <w:t> </w:t>
      </w:r>
      <w:r>
        <w:rPr/>
        <w:t>los</w:t>
      </w:r>
      <w:r>
        <w:rPr>
          <w:spacing w:val="-3"/>
        </w:rPr>
        <w:t> </w:t>
      </w:r>
      <w:r>
        <w:rPr/>
        <w:t>costos</w:t>
      </w:r>
      <w:r>
        <w:rPr>
          <w:spacing w:val="-3"/>
        </w:rPr>
        <w:t> </w:t>
      </w:r>
      <w:r>
        <w:rPr/>
        <w:t>del proyecto, correspondientes a la planificación integral ($995.190 COP) y la validación técnica ($974.880 COP), ya ha sido abordada en el presente trabajo, lo que permite proyectar</w:t>
      </w:r>
      <w:r>
        <w:rPr>
          <w:spacing w:val="36"/>
        </w:rPr>
        <w:t> </w:t>
      </w:r>
      <w:r>
        <w:rPr/>
        <w:t>una</w:t>
      </w:r>
      <w:r>
        <w:rPr>
          <w:spacing w:val="38"/>
        </w:rPr>
        <w:t> </w:t>
      </w:r>
      <w:r>
        <w:rPr/>
        <w:t>reducción</w:t>
      </w:r>
      <w:r>
        <w:rPr>
          <w:spacing w:val="38"/>
        </w:rPr>
        <w:t> </w:t>
      </w:r>
      <w:r>
        <w:rPr/>
        <w:t>de</w:t>
      </w:r>
      <w:r>
        <w:rPr>
          <w:spacing w:val="38"/>
        </w:rPr>
        <w:t> </w:t>
      </w:r>
      <w:r>
        <w:rPr/>
        <w:t>hasta</w:t>
      </w:r>
      <w:r>
        <w:rPr>
          <w:spacing w:val="36"/>
        </w:rPr>
        <w:t> </w:t>
      </w:r>
      <w:r>
        <w:rPr/>
        <w:t>$1.970.070</w:t>
      </w:r>
      <w:r>
        <w:rPr>
          <w:spacing w:val="38"/>
        </w:rPr>
        <w:t> </w:t>
      </w:r>
      <w:r>
        <w:rPr/>
        <w:t>COP</w:t>
      </w:r>
      <w:r>
        <w:rPr>
          <w:spacing w:val="35"/>
        </w:rPr>
        <w:t> </w:t>
      </w:r>
      <w:r>
        <w:rPr/>
        <w:t>sobre</w:t>
      </w:r>
      <w:r>
        <w:rPr>
          <w:spacing w:val="35"/>
        </w:rPr>
        <w:t> </w:t>
      </w:r>
      <w:r>
        <w:rPr/>
        <w:t>el</w:t>
      </w:r>
      <w:r>
        <w:rPr>
          <w:spacing w:val="36"/>
        </w:rPr>
        <w:t> </w:t>
      </w:r>
      <w:r>
        <w:rPr/>
        <w:t>costo</w:t>
      </w:r>
      <w:r>
        <w:rPr>
          <w:spacing w:val="38"/>
        </w:rPr>
        <w:t> </w:t>
      </w:r>
      <w:r>
        <w:rPr/>
        <w:t>total</w:t>
      </w:r>
      <w:r>
        <w:rPr>
          <w:spacing w:val="36"/>
        </w:rPr>
        <w:t> </w:t>
      </w:r>
      <w:r>
        <w:rPr/>
        <w:t>estimado</w:t>
      </w:r>
      <w:r>
        <w:rPr>
          <w:spacing w:val="35"/>
        </w:rPr>
        <w:t> </w:t>
      </w:r>
      <w:r>
        <w:rPr/>
        <w:t>de</w:t>
      </w:r>
    </w:p>
    <w:p>
      <w:pPr>
        <w:pStyle w:val="BodyText"/>
        <w:spacing w:line="480" w:lineRule="auto" w:before="1"/>
        <w:ind w:right="358"/>
      </w:pPr>
      <w:r>
        <w:rPr/>
        <w:t>$4.866.290 COP. Al haberse definido el alcance, el diseño técnico, los criterios de calidad, las estrategias de gestión y los riesgos, el proyecto se encuentra en una fase </w:t>
      </w:r>
      <w:r>
        <w:rPr>
          <w:spacing w:val="-2"/>
        </w:rPr>
        <w:t>avanzada</w:t>
      </w:r>
      <w:r>
        <w:rPr>
          <w:spacing w:val="-5"/>
        </w:rPr>
        <w:t> </w:t>
      </w:r>
      <w:r>
        <w:rPr>
          <w:spacing w:val="-2"/>
        </w:rPr>
        <w:t>que</w:t>
      </w:r>
      <w:r>
        <w:rPr>
          <w:spacing w:val="-7"/>
        </w:rPr>
        <w:t> </w:t>
      </w:r>
      <w:r>
        <w:rPr>
          <w:spacing w:val="-2"/>
        </w:rPr>
        <w:t>facilita</w:t>
      </w:r>
      <w:r>
        <w:rPr>
          <w:spacing w:val="-5"/>
        </w:rPr>
        <w:t> </w:t>
      </w:r>
      <w:r>
        <w:rPr>
          <w:spacing w:val="-2"/>
        </w:rPr>
        <w:t>su</w:t>
      </w:r>
      <w:r>
        <w:rPr>
          <w:spacing w:val="-5"/>
        </w:rPr>
        <w:t> </w:t>
      </w:r>
      <w:r>
        <w:rPr>
          <w:spacing w:val="-2"/>
        </w:rPr>
        <w:t>implementación</w:t>
      </w:r>
      <w:r>
        <w:rPr>
          <w:spacing w:val="-5"/>
        </w:rPr>
        <w:t> </w:t>
      </w:r>
      <w:r>
        <w:rPr>
          <w:spacing w:val="-2"/>
        </w:rPr>
        <w:t>con</w:t>
      </w:r>
      <w:r>
        <w:rPr>
          <w:spacing w:val="-7"/>
        </w:rPr>
        <w:t> </w:t>
      </w:r>
      <w:r>
        <w:rPr>
          <w:spacing w:val="-2"/>
        </w:rPr>
        <w:t>mayor</w:t>
      </w:r>
      <w:r>
        <w:rPr>
          <w:spacing w:val="-6"/>
        </w:rPr>
        <w:t> </w:t>
      </w:r>
      <w:r>
        <w:rPr>
          <w:spacing w:val="-2"/>
        </w:rPr>
        <w:t>eficiencia</w:t>
      </w:r>
      <w:r>
        <w:rPr>
          <w:spacing w:val="-9"/>
        </w:rPr>
        <w:t> </w:t>
      </w:r>
      <w:r>
        <w:rPr>
          <w:spacing w:val="-2"/>
        </w:rPr>
        <w:t>operativa</w:t>
      </w:r>
      <w:r>
        <w:rPr>
          <w:spacing w:val="-3"/>
        </w:rPr>
        <w:t> </w:t>
      </w:r>
      <w:r>
        <w:rPr>
          <w:spacing w:val="-2"/>
        </w:rPr>
        <w:t>y</w:t>
      </w:r>
      <w:r>
        <w:rPr>
          <w:spacing w:val="-9"/>
        </w:rPr>
        <w:t> </w:t>
      </w:r>
      <w:r>
        <w:rPr>
          <w:spacing w:val="-2"/>
        </w:rPr>
        <w:t>financiera.</w:t>
      </w:r>
      <w:r>
        <w:rPr>
          <w:spacing w:val="-5"/>
        </w:rPr>
        <w:t> </w:t>
      </w:r>
      <w:r>
        <w:rPr>
          <w:spacing w:val="-2"/>
        </w:rPr>
        <w:t>Esta </w:t>
      </w:r>
      <w:r>
        <w:rPr/>
        <w:t>condición permite concentrar la inversión en la adquisición de materiales ($1.423.336 COP) y en actividades logísticas esenciales ($355.834 COP), optimizando recursos durante la fase de implementación y fortaleciendo la viabilidad del sistema como una solución replicable, accesible y adaptable a las condiciones del territorio.</w:t>
      </w:r>
    </w:p>
    <w:p>
      <w:pPr>
        <w:pStyle w:val="BodyText"/>
        <w:spacing w:line="480" w:lineRule="auto" w:before="1"/>
        <w:ind w:right="354" w:firstLine="719"/>
      </w:pPr>
      <w:r>
        <w:rPr/>
        <w:t>El proyecto promueve un modelo de intervención replicable y sostenible que, además de responder a una necesidad básica de acceso al agua segura, fortalece capacidades locales, reduce la dependencia de soluciones centralizadas y puede integrarse a estrategias de adaptación al cambio climático en territorios con alta vulnerabilidad hídrica.</w:t>
      </w:r>
    </w:p>
    <w:p>
      <w:pPr>
        <w:pStyle w:val="Heading1"/>
      </w:pPr>
      <w:r>
        <w:rPr>
          <w:spacing w:val="-2"/>
        </w:rPr>
        <w:t>BIBLIOGRAFÍA</w:t>
      </w:r>
    </w:p>
    <w:p>
      <w:pPr>
        <w:pStyle w:val="BodyText"/>
        <w:ind w:left="0"/>
        <w:jc w:val="left"/>
        <w:rPr>
          <w:rFonts w:ascii="Arial"/>
          <w:b/>
        </w:rPr>
      </w:pPr>
    </w:p>
    <w:p>
      <w:pPr>
        <w:pStyle w:val="BodyText"/>
      </w:pPr>
      <w:r>
        <w:rPr/>
        <w:t>AguasdelChocó,</w:t>
      </w:r>
      <w:r>
        <w:rPr>
          <w:spacing w:val="12"/>
        </w:rPr>
        <w:t> </w:t>
      </w:r>
      <w:r>
        <w:rPr/>
        <w:t>A.</w:t>
      </w:r>
      <w:r>
        <w:rPr>
          <w:spacing w:val="9"/>
        </w:rPr>
        <w:t> </w:t>
      </w:r>
      <w:r>
        <w:rPr/>
        <w:t>d.</w:t>
      </w:r>
      <w:r>
        <w:rPr>
          <w:spacing w:val="9"/>
        </w:rPr>
        <w:t> </w:t>
      </w:r>
      <w:r>
        <w:rPr/>
        <w:t>(2024).</w:t>
      </w:r>
      <w:r>
        <w:rPr>
          <w:spacing w:val="11"/>
        </w:rPr>
        <w:t> </w:t>
      </w:r>
      <w:r>
        <w:rPr/>
        <w:t>Plan</w:t>
      </w:r>
      <w:r>
        <w:rPr>
          <w:spacing w:val="12"/>
        </w:rPr>
        <w:t> </w:t>
      </w:r>
      <w:r>
        <w:rPr/>
        <w:t>Departamental</w:t>
      </w:r>
      <w:r>
        <w:rPr>
          <w:spacing w:val="11"/>
        </w:rPr>
        <w:t> </w:t>
      </w:r>
      <w:r>
        <w:rPr/>
        <w:t>de</w:t>
      </w:r>
      <w:r>
        <w:rPr>
          <w:spacing w:val="9"/>
        </w:rPr>
        <w:t> </w:t>
      </w:r>
      <w:r>
        <w:rPr/>
        <w:t>Aguas</w:t>
      </w:r>
      <w:r>
        <w:rPr>
          <w:spacing w:val="11"/>
        </w:rPr>
        <w:t> </w:t>
      </w:r>
      <w:r>
        <w:rPr/>
        <w:t>y</w:t>
      </w:r>
      <w:r>
        <w:rPr>
          <w:spacing w:val="9"/>
        </w:rPr>
        <w:t> </w:t>
      </w:r>
      <w:r>
        <w:rPr/>
        <w:t>proyectos</w:t>
      </w:r>
      <w:r>
        <w:rPr>
          <w:spacing w:val="11"/>
        </w:rPr>
        <w:t> </w:t>
      </w:r>
      <w:r>
        <w:rPr/>
        <w:t>en</w:t>
      </w:r>
      <w:r>
        <w:rPr>
          <w:spacing w:val="12"/>
        </w:rPr>
        <w:t> </w:t>
      </w:r>
      <w:r>
        <w:rPr>
          <w:spacing w:val="-2"/>
        </w:rPr>
        <w:t>ejecución.</w:t>
      </w:r>
    </w:p>
    <w:p>
      <w:pPr>
        <w:pStyle w:val="BodyText"/>
        <w:ind w:left="0"/>
        <w:jc w:val="left"/>
      </w:pPr>
    </w:p>
    <w:p>
      <w:pPr>
        <w:pStyle w:val="BodyText"/>
        <w:ind w:left="1080"/>
        <w:jc w:val="left"/>
      </w:pPr>
      <w:r>
        <w:rPr/>
        <w:t>Quibdó:</w:t>
      </w:r>
      <w:r>
        <w:rPr>
          <w:spacing w:val="-3"/>
        </w:rPr>
        <w:t> </w:t>
      </w:r>
      <w:r>
        <w:rPr/>
        <w:t>Aguas</w:t>
      </w:r>
      <w:r>
        <w:rPr>
          <w:spacing w:val="-6"/>
        </w:rPr>
        <w:t> </w:t>
      </w:r>
      <w:r>
        <w:rPr/>
        <w:t>del</w:t>
      </w:r>
      <w:r>
        <w:rPr>
          <w:spacing w:val="-3"/>
        </w:rPr>
        <w:t> </w:t>
      </w:r>
      <w:r>
        <w:rPr/>
        <w:t>Chocó</w:t>
      </w:r>
      <w:r>
        <w:rPr>
          <w:spacing w:val="-3"/>
        </w:rPr>
        <w:t> </w:t>
      </w:r>
      <w:r>
        <w:rPr/>
        <w:t>S.A.</w:t>
      </w:r>
      <w:r>
        <w:rPr>
          <w:spacing w:val="-4"/>
        </w:rPr>
        <w:t> </w:t>
      </w:r>
      <w:r>
        <w:rPr>
          <w:spacing w:val="-2"/>
        </w:rPr>
        <w:t>E.S.P.</w:t>
      </w:r>
    </w:p>
    <w:p>
      <w:pPr>
        <w:pStyle w:val="BodyText"/>
        <w:spacing w:after="0"/>
        <w:jc w:val="left"/>
        <w:sectPr>
          <w:pgSz w:w="12240" w:h="15840"/>
          <w:pgMar w:header="286" w:footer="0" w:top="1340" w:bottom="280" w:left="1080" w:right="1080"/>
        </w:sectPr>
      </w:pPr>
    </w:p>
    <w:p>
      <w:pPr>
        <w:pStyle w:val="BodyText"/>
        <w:spacing w:line="480" w:lineRule="auto" w:before="82"/>
        <w:ind w:left="1080" w:hanging="720"/>
        <w:jc w:val="left"/>
      </w:pPr>
      <w:r>
        <w:rPr/>
        <w:t>Ali, S. &amp;.-F. (2023). Implementing rainwater harvesting systems as</w:t>
      </w:r>
      <w:r>
        <w:rPr>
          <w:spacing w:val="-1"/>
        </w:rPr>
        <w:t> </w:t>
      </w:r>
      <w:r>
        <w:rPr/>
        <w:t>a novel approach for saving water and energy in flat urban areas. Sustainable Cities and Society.</w:t>
      </w:r>
    </w:p>
    <w:p>
      <w:pPr>
        <w:pStyle w:val="BodyText"/>
        <w:spacing w:line="480" w:lineRule="auto"/>
        <w:ind w:left="1080" w:right="365" w:hanging="720"/>
        <w:jc w:val="left"/>
      </w:pPr>
      <w:r>
        <w:rPr/>
        <w:t>F</w:t>
      </w:r>
      <w:r>
        <w:rPr>
          <w:spacing w:val="69"/>
        </w:rPr>
        <w:t> </w:t>
      </w:r>
      <w:r>
        <w:rPr/>
        <w:t>A</w:t>
      </w:r>
      <w:r>
        <w:rPr>
          <w:spacing w:val="70"/>
        </w:rPr>
        <w:t> </w:t>
      </w:r>
      <w:r>
        <w:rPr/>
        <w:t>O,</w:t>
      </w:r>
      <w:r>
        <w:rPr>
          <w:spacing w:val="40"/>
        </w:rPr>
        <w:t> </w:t>
      </w:r>
      <w:r>
        <w:rPr/>
        <w:t>W.</w:t>
      </w:r>
      <w:r>
        <w:rPr>
          <w:spacing w:val="65"/>
        </w:rPr>
        <w:t> </w:t>
      </w:r>
      <w:r>
        <w:rPr/>
        <w:t>V.</w:t>
      </w:r>
      <w:r>
        <w:rPr>
          <w:spacing w:val="70"/>
        </w:rPr>
        <w:t> </w:t>
      </w:r>
      <w:r>
        <w:rPr/>
        <w:t>(2013).</w:t>
      </w:r>
      <w:r>
        <w:rPr>
          <w:spacing w:val="69"/>
        </w:rPr>
        <w:t> </w:t>
      </w:r>
      <w:r>
        <w:rPr/>
        <w:t>Captacion</w:t>
      </w:r>
      <w:r>
        <w:rPr>
          <w:spacing w:val="70"/>
        </w:rPr>
        <w:t> </w:t>
      </w:r>
      <w:r>
        <w:rPr/>
        <w:t>y</w:t>
      </w:r>
      <w:r>
        <w:rPr>
          <w:spacing w:val="67"/>
        </w:rPr>
        <w:t> </w:t>
      </w:r>
      <w:r>
        <w:rPr/>
        <w:t>Almacenamiento</w:t>
      </w:r>
      <w:r>
        <w:rPr>
          <w:spacing w:val="68"/>
        </w:rPr>
        <w:t> </w:t>
      </w:r>
      <w:r>
        <w:rPr/>
        <w:t>de</w:t>
      </w:r>
      <w:r>
        <w:rPr>
          <w:spacing w:val="68"/>
        </w:rPr>
        <w:t> </w:t>
      </w:r>
      <w:r>
        <w:rPr/>
        <w:t>agua</w:t>
      </w:r>
      <w:r>
        <w:rPr>
          <w:spacing w:val="65"/>
        </w:rPr>
        <w:t> </w:t>
      </w:r>
      <w:r>
        <w:rPr/>
        <w:t>Lluvia.</w:t>
      </w:r>
      <w:r>
        <w:rPr>
          <w:spacing w:val="70"/>
        </w:rPr>
        <w:t> </w:t>
      </w:r>
      <w:r>
        <w:rPr/>
        <w:t>Obtenido</w:t>
      </w:r>
      <w:r>
        <w:rPr>
          <w:spacing w:val="68"/>
        </w:rPr>
        <w:t> </w:t>
      </w:r>
      <w:r>
        <w:rPr/>
        <w:t>de </w:t>
      </w:r>
      <w:hyperlink r:id="rId8">
        <w:r>
          <w:rPr>
            <w:color w:val="0000FF"/>
            <w:spacing w:val="-2"/>
            <w:u w:val="single" w:color="0000FF"/>
          </w:rPr>
          <w:t>https://www.fao.org/publications/card/es/c/740794cb-88e6-5bcc-a50f-</w:t>
        </w:r>
      </w:hyperlink>
    </w:p>
    <w:p>
      <w:pPr>
        <w:pStyle w:val="BodyText"/>
        <w:ind w:left="1080"/>
        <w:jc w:val="left"/>
      </w:pPr>
      <w:hyperlink r:id="rId8">
        <w:r>
          <w:rPr>
            <w:color w:val="0000FF"/>
            <w:spacing w:val="-2"/>
            <w:u w:val="single" w:color="0000FF"/>
          </w:rPr>
          <w:t>843e544f6e4c/</w:t>
        </w:r>
      </w:hyperlink>
    </w:p>
    <w:p>
      <w:pPr>
        <w:pStyle w:val="BodyText"/>
        <w:ind w:left="0"/>
        <w:jc w:val="left"/>
      </w:pPr>
    </w:p>
    <w:p>
      <w:pPr>
        <w:pStyle w:val="BodyText"/>
        <w:spacing w:line="480" w:lineRule="auto"/>
        <w:ind w:left="1080" w:right="355" w:hanging="720"/>
      </w:pPr>
      <w:r>
        <w:rPr/>
        <w:t>IDEAM. (2025a). Promedios decadales: Precipitación 1991–2020. Obtenido de Instituto de Hidrología, Meteorología y Estudios Ambientales (IDEAM): </w:t>
      </w:r>
      <w:hyperlink r:id="rId9">
        <w:r>
          <w:rPr>
            <w:color w:val="0000FF"/>
            <w:spacing w:val="-2"/>
            <w:u w:val="single" w:color="0000FF"/>
          </w:rPr>
          <w:t>https://www.ideam.gov.co/sala-de-</w:t>
        </w:r>
      </w:hyperlink>
    </w:p>
    <w:p>
      <w:pPr>
        <w:pStyle w:val="BodyText"/>
        <w:spacing w:before="1"/>
        <w:ind w:left="1080"/>
        <w:jc w:val="left"/>
      </w:pPr>
      <w:hyperlink r:id="rId9">
        <w:r>
          <w:rPr>
            <w:color w:val="0000FF"/>
            <w:spacing w:val="-2"/>
            <w:u w:val="single" w:color="0000FF"/>
          </w:rPr>
          <w:t>prensa/informes/Normales%20clim%C3%A1ticas%20est%C3%A1ndar</w:t>
        </w:r>
      </w:hyperlink>
    </w:p>
    <w:p>
      <w:pPr>
        <w:pStyle w:val="BodyText"/>
        <w:ind w:left="0"/>
        <w:jc w:val="left"/>
      </w:pPr>
    </w:p>
    <w:p>
      <w:pPr>
        <w:pStyle w:val="BodyText"/>
        <w:spacing w:line="480" w:lineRule="auto"/>
        <w:ind w:left="1080" w:right="354" w:hanging="720"/>
      </w:pPr>
      <w:r>
        <w:rPr/>
        <w:t>IDEAM.</w:t>
      </w:r>
      <w:r>
        <w:rPr>
          <w:spacing w:val="-7"/>
        </w:rPr>
        <w:t> </w:t>
      </w:r>
      <w:r>
        <w:rPr/>
        <w:t>(2025b).</w:t>
      </w:r>
      <w:r>
        <w:rPr>
          <w:spacing w:val="-9"/>
        </w:rPr>
        <w:t> </w:t>
      </w:r>
      <w:r>
        <w:rPr/>
        <w:t>Instituto</w:t>
      </w:r>
      <w:r>
        <w:rPr>
          <w:spacing w:val="-8"/>
        </w:rPr>
        <w:t> </w:t>
      </w:r>
      <w:r>
        <w:rPr/>
        <w:t>de</w:t>
      </w:r>
      <w:r>
        <w:rPr>
          <w:spacing w:val="-9"/>
        </w:rPr>
        <w:t> </w:t>
      </w:r>
      <w:r>
        <w:rPr/>
        <w:t>Hidrología,</w:t>
      </w:r>
      <w:r>
        <w:rPr>
          <w:spacing w:val="-7"/>
        </w:rPr>
        <w:t> </w:t>
      </w:r>
      <w:r>
        <w:rPr/>
        <w:t>Meteorología</w:t>
      </w:r>
      <w:r>
        <w:rPr>
          <w:spacing w:val="-7"/>
        </w:rPr>
        <w:t> </w:t>
      </w:r>
      <w:r>
        <w:rPr/>
        <w:t>y</w:t>
      </w:r>
      <w:r>
        <w:rPr>
          <w:spacing w:val="-9"/>
        </w:rPr>
        <w:t> </w:t>
      </w:r>
      <w:r>
        <w:rPr/>
        <w:t>Estudios</w:t>
      </w:r>
      <w:r>
        <w:rPr>
          <w:spacing w:val="-9"/>
        </w:rPr>
        <w:t> </w:t>
      </w:r>
      <w:r>
        <w:rPr/>
        <w:t>Ambientales.</w:t>
      </w:r>
      <w:r>
        <w:rPr>
          <w:spacing w:val="-7"/>
        </w:rPr>
        <w:t> </w:t>
      </w:r>
      <w:r>
        <w:rPr/>
        <w:t>Obtenido de Normales climatológicas estándar: periodo 1991–2020: </w:t>
      </w:r>
      <w:hyperlink r:id="rId9">
        <w:r>
          <w:rPr>
            <w:color w:val="0000FF"/>
            <w:spacing w:val="-2"/>
            <w:u w:val="single" w:color="0000FF"/>
          </w:rPr>
          <w:t>https://www.ideam.gov.co/sala-de-</w:t>
        </w:r>
      </w:hyperlink>
    </w:p>
    <w:p>
      <w:pPr>
        <w:pStyle w:val="BodyText"/>
        <w:ind w:left="1080"/>
        <w:jc w:val="left"/>
      </w:pPr>
      <w:hyperlink r:id="rId9">
        <w:r>
          <w:rPr>
            <w:color w:val="0000FF"/>
            <w:spacing w:val="-2"/>
            <w:u w:val="single" w:color="0000FF"/>
          </w:rPr>
          <w:t>prensa/informes/Normales%20clim%C3%A1ticas%20est%C3%A1ndar</w:t>
        </w:r>
      </w:hyperlink>
    </w:p>
    <w:p>
      <w:pPr>
        <w:pStyle w:val="BodyText"/>
        <w:ind w:left="0"/>
        <w:jc w:val="left"/>
      </w:pPr>
    </w:p>
    <w:p>
      <w:pPr>
        <w:pStyle w:val="BodyText"/>
        <w:spacing w:line="480" w:lineRule="auto"/>
        <w:ind w:left="1080" w:right="361" w:hanging="720"/>
      </w:pPr>
      <w:r>
        <w:rPr/>
        <w:t>MinSalud, M. d. (2015). Encuesta Nacional de Situación Nutricional (ENSIN 2015). Bogotá D.C.: Ministerio de Salud y Protección Social; Instituto Colombiano de Bienestar Familiar.</w:t>
      </w:r>
    </w:p>
    <w:p>
      <w:pPr>
        <w:pStyle w:val="BodyText"/>
        <w:spacing w:line="480" w:lineRule="auto" w:before="1"/>
        <w:ind w:left="1080" w:right="364" w:hanging="720"/>
      </w:pPr>
      <w:r>
        <w:rPr/>
        <w:t>MinSalud, M. d. (2024). Indicadores básicos de salud 2024. Bogotá, D. C: Ministerio de Salud y Protección Social.</w:t>
      </w:r>
    </w:p>
    <w:p>
      <w:pPr>
        <w:pStyle w:val="BodyText"/>
        <w:spacing w:line="480" w:lineRule="auto"/>
        <w:ind w:left="1080" w:right="358" w:hanging="720"/>
      </w:pPr>
      <w:r>
        <w:rPr/>
        <w:t>PMI,</w:t>
      </w:r>
      <w:r>
        <w:rPr>
          <w:spacing w:val="-7"/>
        </w:rPr>
        <w:t> </w:t>
      </w:r>
      <w:r>
        <w:rPr/>
        <w:t>P.</w:t>
      </w:r>
      <w:r>
        <w:rPr>
          <w:spacing w:val="-7"/>
        </w:rPr>
        <w:t> </w:t>
      </w:r>
      <w:r>
        <w:rPr/>
        <w:t>M.</w:t>
      </w:r>
      <w:r>
        <w:rPr>
          <w:spacing w:val="-7"/>
        </w:rPr>
        <w:t> </w:t>
      </w:r>
      <w:r>
        <w:rPr/>
        <w:t>(2021).</w:t>
      </w:r>
      <w:r>
        <w:rPr>
          <w:spacing w:val="-8"/>
        </w:rPr>
        <w:t> </w:t>
      </w:r>
      <w:r>
        <w:rPr/>
        <w:t>El</w:t>
      </w:r>
      <w:r>
        <w:rPr>
          <w:spacing w:val="-8"/>
        </w:rPr>
        <w:t> </w:t>
      </w:r>
      <w:r>
        <w:rPr/>
        <w:t>estándar</w:t>
      </w:r>
      <w:r>
        <w:rPr>
          <w:spacing w:val="-8"/>
        </w:rPr>
        <w:t> </w:t>
      </w:r>
      <w:r>
        <w:rPr/>
        <w:t>para</w:t>
      </w:r>
      <w:r>
        <w:rPr>
          <w:spacing w:val="-10"/>
        </w:rPr>
        <w:t> </w:t>
      </w:r>
      <w:r>
        <w:rPr/>
        <w:t>la</w:t>
      </w:r>
      <w:r>
        <w:rPr>
          <w:spacing w:val="-7"/>
        </w:rPr>
        <w:t> </w:t>
      </w:r>
      <w:r>
        <w:rPr/>
        <w:t>dirección</w:t>
      </w:r>
      <w:r>
        <w:rPr>
          <w:spacing w:val="-7"/>
        </w:rPr>
        <w:t> </w:t>
      </w:r>
      <w:r>
        <w:rPr/>
        <w:t>de</w:t>
      </w:r>
      <w:r>
        <w:rPr>
          <w:spacing w:val="-7"/>
        </w:rPr>
        <w:t> </w:t>
      </w:r>
      <w:r>
        <w:rPr/>
        <w:t>proyectos</w:t>
      </w:r>
      <w:r>
        <w:rPr>
          <w:spacing w:val="-10"/>
        </w:rPr>
        <w:t> </w:t>
      </w:r>
      <w:r>
        <w:rPr/>
        <w:t>y</w:t>
      </w:r>
      <w:r>
        <w:rPr>
          <w:spacing w:val="-10"/>
        </w:rPr>
        <w:t> </w:t>
      </w:r>
      <w:r>
        <w:rPr/>
        <w:t>Guía</w:t>
      </w:r>
      <w:r>
        <w:rPr>
          <w:spacing w:val="-7"/>
        </w:rPr>
        <w:t> </w:t>
      </w:r>
      <w:r>
        <w:rPr/>
        <w:t>de</w:t>
      </w:r>
      <w:r>
        <w:rPr>
          <w:spacing w:val="-9"/>
        </w:rPr>
        <w:t> </w:t>
      </w:r>
      <w:r>
        <w:rPr/>
        <w:t>los</w:t>
      </w:r>
      <w:r>
        <w:rPr>
          <w:spacing w:val="-10"/>
        </w:rPr>
        <w:t> </w:t>
      </w:r>
      <w:r>
        <w:rPr/>
        <w:t>fundamentos para</w:t>
      </w:r>
      <w:r>
        <w:rPr>
          <w:spacing w:val="-13"/>
        </w:rPr>
        <w:t> </w:t>
      </w:r>
      <w:r>
        <w:rPr/>
        <w:t>la</w:t>
      </w:r>
      <w:r>
        <w:rPr>
          <w:spacing w:val="-13"/>
        </w:rPr>
        <w:t> </w:t>
      </w:r>
      <w:r>
        <w:rPr/>
        <w:t>dirección</w:t>
      </w:r>
      <w:r>
        <w:rPr>
          <w:spacing w:val="-13"/>
        </w:rPr>
        <w:t> </w:t>
      </w:r>
      <w:r>
        <w:rPr/>
        <w:t>de</w:t>
      </w:r>
      <w:r>
        <w:rPr>
          <w:spacing w:val="-13"/>
        </w:rPr>
        <w:t> </w:t>
      </w:r>
      <w:r>
        <w:rPr/>
        <w:t>proyectos</w:t>
      </w:r>
      <w:r>
        <w:rPr>
          <w:spacing w:val="-14"/>
        </w:rPr>
        <w:t> </w:t>
      </w:r>
      <w:r>
        <w:rPr/>
        <w:t>(Guía</w:t>
      </w:r>
      <w:r>
        <w:rPr>
          <w:spacing w:val="-9"/>
        </w:rPr>
        <w:t> </w:t>
      </w:r>
      <w:r>
        <w:rPr/>
        <w:t>del</w:t>
      </w:r>
      <w:r>
        <w:rPr>
          <w:spacing w:val="-14"/>
        </w:rPr>
        <w:t> </w:t>
      </w:r>
      <w:r>
        <w:rPr/>
        <w:t>PMBOK®).</w:t>
      </w:r>
      <w:r>
        <w:rPr>
          <w:spacing w:val="-14"/>
        </w:rPr>
        <w:t> </w:t>
      </w:r>
      <w:r>
        <w:rPr/>
        <w:t>Newtown</w:t>
      </w:r>
      <w:r>
        <w:rPr>
          <w:spacing w:val="-13"/>
        </w:rPr>
        <w:t> </w:t>
      </w:r>
      <w:r>
        <w:rPr/>
        <w:t>Square,</w:t>
      </w:r>
      <w:r>
        <w:rPr>
          <w:spacing w:val="-13"/>
        </w:rPr>
        <w:t> </w:t>
      </w:r>
      <w:r>
        <w:rPr/>
        <w:t>PA:</w:t>
      </w:r>
      <w:r>
        <w:rPr>
          <w:spacing w:val="-15"/>
        </w:rPr>
        <w:t> </w:t>
      </w:r>
      <w:r>
        <w:rPr/>
        <w:t>Project Management Institute, Inc.</w:t>
      </w:r>
    </w:p>
    <w:sectPr>
      <w:pgSz w:w="12240" w:h="15840"/>
      <w:pgMar w:header="286" w:footer="0" w:top="13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6018560">
          <wp:simplePos x="0" y="0"/>
          <wp:positionH relativeFrom="page">
            <wp:posOffset>2139695</wp:posOffset>
          </wp:positionH>
          <wp:positionV relativeFrom="page">
            <wp:posOffset>181355</wp:posOffset>
          </wp:positionV>
          <wp:extent cx="3419855" cy="5974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419855" cy="59740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60"/>
      <w:jc w:val="both"/>
    </w:pPr>
    <w:rPr>
      <w:rFonts w:ascii="Arial MT" w:hAnsi="Arial MT" w:eastAsia="Arial MT" w:cs="Arial MT"/>
      <w:sz w:val="24"/>
      <w:szCs w:val="24"/>
      <w:lang w:val="es-E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ind w:left="360"/>
      <w:outlineLvl w:val="2"/>
    </w:pPr>
    <w:rPr>
      <w:rFonts w:ascii="Arial" w:hAnsi="Arial" w:eastAsia="Arial" w:cs="Arial"/>
      <w:b/>
      <w:bCs/>
      <w:sz w:val="24"/>
      <w:szCs w:val="24"/>
      <w:lang w:val="es-ES" w:eastAsia="en-US" w:bidi="ar-SA"/>
    </w:rPr>
  </w:style>
  <w:style w:styleId="Title" w:type="paragraph">
    <w:name w:val="Title"/>
    <w:basedOn w:val="Normal"/>
    <w:uiPriority w:val="1"/>
    <w:qFormat/>
    <w:pPr>
      <w:ind w:left="246" w:right="244"/>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jcpenalozae@unadvirtual.edu.co" TargetMode="External"/><Relationship Id="rId7" Type="http://schemas.openxmlformats.org/officeDocument/2006/relationships/image" Target="media/image2.jpeg"/><Relationship Id="rId8" Type="http://schemas.openxmlformats.org/officeDocument/2006/relationships/hyperlink" Target="https://www.fao.org/publications/card/es/c/740794cb-88e6-5bcc-a50f-843e544f6e4c/" TargetMode="External"/><Relationship Id="rId9" Type="http://schemas.openxmlformats.org/officeDocument/2006/relationships/hyperlink" Target="https://www.ideam.gov.co/sala-de-prensa/informes/Normales%20clim%C3%A1ticas%20est%C3%A1nd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dcterms:created xsi:type="dcterms:W3CDTF">2025-09-04T23:41:58Z</dcterms:created>
  <dcterms:modified xsi:type="dcterms:W3CDTF">2025-09-04T23:41:58Z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2016</vt:lpwstr>
  </property>
  <property fmtid="{D5CDD505-2E9C-101B-9397-08002B2CF9AE}" pid="4" name="LastSaved">
    <vt:filetime>2025-09-04T00:00:00Z</vt:filetime>
  </property>
  <property fmtid="{D5CDD505-2E9C-101B-9397-08002B2CF9AE}" pid="5" name="Producer">
    <vt:lpwstr>Microsoft® Word 2016</vt:lpwstr>
  </property>
</Properties>
</file>