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1FF15" w14:textId="165A4F61" w:rsidR="00B81DA8" w:rsidRPr="0039705D" w:rsidRDefault="000A4910" w:rsidP="0039705D">
      <w:pPr>
        <w:tabs>
          <w:tab w:val="left" w:pos="340"/>
        </w:tabs>
        <w:jc w:val="both"/>
        <w:rPr>
          <w:sz w:val="24"/>
          <w:szCs w:val="24"/>
        </w:rPr>
      </w:pPr>
      <w:r w:rsidRPr="0039705D">
        <w:rPr>
          <w:noProof/>
          <w:sz w:val="24"/>
          <w:szCs w:val="24"/>
        </w:rPr>
        <mc:AlternateContent>
          <mc:Choice Requires="wps">
            <w:drawing>
              <wp:anchor distT="0" distB="0" distL="114300" distR="114300" simplePos="0" relativeHeight="251658240" behindDoc="0" locked="0" layoutInCell="1" hidden="0" allowOverlap="1" wp14:anchorId="1EB627DE" wp14:editId="1EB627DF">
                <wp:simplePos x="0" y="0"/>
                <wp:positionH relativeFrom="column">
                  <wp:posOffset>-20319</wp:posOffset>
                </wp:positionH>
                <wp:positionV relativeFrom="paragraph">
                  <wp:posOffset>-111759</wp:posOffset>
                </wp:positionV>
                <wp:extent cx="6482080" cy="1523365"/>
                <wp:effectExtent l="0" t="0" r="0" b="0"/>
                <wp:wrapTopAndBottom distT="0" distB="0"/>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080" cy="1523365"/>
                        </a:xfrm>
                        <a:prstGeom prst="rect">
                          <a:avLst/>
                        </a:prstGeom>
                        <a:solidFill>
                          <a:srgbClr val="FFFFFF"/>
                        </a:solidFill>
                        <a:ln>
                          <a:noFill/>
                        </a:ln>
                      </wps:spPr>
                      <wps:txbx>
                        <w:txbxContent>
                          <w:p w14:paraId="1EB627E9" w14:textId="2C10E904" w:rsidR="0012664A" w:rsidRPr="00004390" w:rsidRDefault="00481086">
                            <w:pPr>
                              <w:pStyle w:val="Ttulo1"/>
                              <w:suppressAutoHyphens/>
                              <w:spacing w:line="1" w:lineRule="atLeast"/>
                              <w:ind w:leftChars="-1" w:left="1" w:hangingChars="1" w:hanging="3"/>
                              <w:jc w:val="center"/>
                              <w:textDirection w:val="btLr"/>
                              <w:textAlignment w:val="top"/>
                              <w:rPr>
                                <w:position w:val="-1"/>
                                <w:sz w:val="28"/>
                                <w:lang w:val="es-CO"/>
                              </w:rPr>
                            </w:pPr>
                            <w:r w:rsidRPr="00481086">
                              <w:rPr>
                                <w:position w:val="-1"/>
                                <w:sz w:val="28"/>
                                <w:lang w:val="es-CO"/>
                              </w:rPr>
                              <w:t>Diseño de un plan para la gestión de proyectos de la Corporación Universitaria Minuto de Dios – UNIMINUTO.</w:t>
                            </w:r>
                          </w:p>
                          <w:p w14:paraId="1EB627EA" w14:textId="77777777" w:rsidR="0012664A" w:rsidRPr="00004390" w:rsidRDefault="0012664A">
                            <w:pPr>
                              <w:suppressAutoHyphens/>
                              <w:spacing w:line="1" w:lineRule="atLeast"/>
                              <w:ind w:leftChars="-1" w:hangingChars="1" w:hanging="2"/>
                              <w:jc w:val="center"/>
                              <w:textDirection w:val="btLr"/>
                              <w:textAlignment w:val="top"/>
                              <w:outlineLvl w:val="0"/>
                              <w:rPr>
                                <w:snapToGrid w:val="0"/>
                                <w:position w:val="-1"/>
                                <w:sz w:val="16"/>
                                <w:lang w:val="es-CO"/>
                              </w:rPr>
                            </w:pPr>
                          </w:p>
                          <w:p w14:paraId="1EB627EB" w14:textId="77777777" w:rsidR="0012664A" w:rsidRPr="00004390" w:rsidRDefault="0012664A">
                            <w:pPr>
                              <w:suppressAutoHyphens/>
                              <w:spacing w:line="1" w:lineRule="atLeast"/>
                              <w:ind w:leftChars="-1" w:hangingChars="1" w:hanging="2"/>
                              <w:jc w:val="center"/>
                              <w:textDirection w:val="btLr"/>
                              <w:textAlignment w:val="top"/>
                              <w:outlineLvl w:val="0"/>
                              <w:rPr>
                                <w:snapToGrid w:val="0"/>
                                <w:position w:val="-1"/>
                                <w:sz w:val="16"/>
                                <w:lang w:val="es-CO"/>
                              </w:rPr>
                            </w:pPr>
                          </w:p>
                          <w:p w14:paraId="1EB627EC" w14:textId="6698DA87" w:rsidR="0012664A" w:rsidRPr="00004390" w:rsidRDefault="00004390">
                            <w:pPr>
                              <w:suppressAutoHyphens/>
                              <w:spacing w:line="1" w:lineRule="atLeast"/>
                              <w:ind w:leftChars="-1" w:hangingChars="1" w:hanging="2"/>
                              <w:jc w:val="center"/>
                              <w:textDirection w:val="btLr"/>
                              <w:textAlignment w:val="top"/>
                              <w:outlineLvl w:val="0"/>
                              <w:rPr>
                                <w:snapToGrid w:val="0"/>
                                <w:position w:val="-1"/>
                                <w:sz w:val="24"/>
                                <w:vertAlign w:val="superscript"/>
                                <w:lang w:val="es-CO"/>
                              </w:rPr>
                            </w:pPr>
                            <w:r>
                              <w:rPr>
                                <w:snapToGrid w:val="0"/>
                                <w:position w:val="-1"/>
                                <w:sz w:val="24"/>
                                <w:lang w:val="es-CO"/>
                              </w:rPr>
                              <w:t>L.M. Benavides Molina</w:t>
                            </w:r>
                          </w:p>
                          <w:p w14:paraId="1EB627ED" w14:textId="13E703DF" w:rsidR="0012664A" w:rsidRPr="00004390" w:rsidRDefault="00004390">
                            <w:pPr>
                              <w:suppressAutoHyphens/>
                              <w:spacing w:line="1" w:lineRule="atLeast"/>
                              <w:ind w:leftChars="-1" w:hangingChars="1" w:hanging="2"/>
                              <w:jc w:val="center"/>
                              <w:textDirection w:val="btLr"/>
                              <w:textAlignment w:val="top"/>
                              <w:outlineLvl w:val="0"/>
                              <w:rPr>
                                <w:snapToGrid w:val="0"/>
                                <w:position w:val="-1"/>
                                <w:lang w:val="es-CO"/>
                              </w:rPr>
                            </w:pPr>
                            <w:r>
                              <w:rPr>
                                <w:snapToGrid w:val="0"/>
                                <w:position w:val="-1"/>
                                <w:vertAlign w:val="superscript"/>
                                <w:lang w:val="es-CO"/>
                              </w:rPr>
                              <w:t xml:space="preserve">1 </w:t>
                            </w:r>
                            <w:r>
                              <w:rPr>
                                <w:snapToGrid w:val="0"/>
                                <w:position w:val="-1"/>
                                <w:lang w:val="es-CO"/>
                              </w:rPr>
                              <w:t>Universidad Nacional Abierta y a Distancia - UNAD</w:t>
                            </w:r>
                          </w:p>
                          <w:p w14:paraId="1EB627EE" w14:textId="7E15048F" w:rsidR="0012664A" w:rsidRPr="00004390" w:rsidRDefault="000A4910">
                            <w:pPr>
                              <w:suppressAutoHyphens/>
                              <w:spacing w:line="1" w:lineRule="atLeast"/>
                              <w:ind w:leftChars="-1" w:hangingChars="1" w:hanging="2"/>
                              <w:jc w:val="center"/>
                              <w:textDirection w:val="btLr"/>
                              <w:textAlignment w:val="top"/>
                              <w:outlineLvl w:val="0"/>
                              <w:rPr>
                                <w:snapToGrid w:val="0"/>
                                <w:position w:val="-1"/>
                                <w:lang w:val="es-CO"/>
                              </w:rPr>
                            </w:pPr>
                            <w:r w:rsidRPr="00004390" w:rsidDel="FFFFFFFF">
                              <w:rPr>
                                <w:snapToGrid w:val="0"/>
                                <w:position w:val="-1"/>
                                <w:vertAlign w:val="superscript"/>
                                <w:lang w:val="es-CO"/>
                              </w:rPr>
                              <w:t>2</w:t>
                            </w:r>
                            <w:r w:rsidR="00004390">
                              <w:rPr>
                                <w:snapToGrid w:val="0"/>
                                <w:position w:val="-1"/>
                                <w:lang w:val="es-CO"/>
                              </w:rPr>
                              <w:t>Maestría en Gerencia de Proyectos</w:t>
                            </w:r>
                            <w:r w:rsidR="000326DE">
                              <w:rPr>
                                <w:snapToGrid w:val="0"/>
                                <w:position w:val="-1"/>
                                <w:lang w:val="es-CO"/>
                              </w:rPr>
                              <w:t>, Seminario de Investigación III</w:t>
                            </w:r>
                          </w:p>
                          <w:p w14:paraId="1EB627F0" w14:textId="77777777" w:rsidR="0012664A" w:rsidRPr="00004390" w:rsidRDefault="0012664A" w:rsidP="000326DE">
                            <w:pPr>
                              <w:suppressAutoHyphens/>
                              <w:spacing w:line="1" w:lineRule="atLeast"/>
                              <w:ind w:leftChars="-1" w:hangingChars="1" w:hanging="2"/>
                              <w:textDirection w:val="btLr"/>
                              <w:textAlignment w:val="top"/>
                              <w:outlineLvl w:val="0"/>
                              <w:rPr>
                                <w:snapToGrid w:val="0"/>
                                <w:position w:val="-1"/>
                                <w:lang w:val="es-CO"/>
                              </w:rPr>
                            </w:pPr>
                          </w:p>
                          <w:p w14:paraId="1EB627F1" w14:textId="77777777" w:rsidR="0012664A" w:rsidRPr="00004390" w:rsidRDefault="0012664A">
                            <w:pPr>
                              <w:suppressAutoHyphens/>
                              <w:spacing w:line="1" w:lineRule="atLeast"/>
                              <w:ind w:leftChars="-1" w:hangingChars="1" w:hanging="2"/>
                              <w:jc w:val="center"/>
                              <w:textDirection w:val="btLr"/>
                              <w:textAlignment w:val="top"/>
                              <w:outlineLvl w:val="0"/>
                              <w:rPr>
                                <w:snapToGrid w:val="0"/>
                                <w:position w:val="-1"/>
                                <w:lang w:val="es-CO"/>
                              </w:rPr>
                            </w:pPr>
                          </w:p>
                          <w:p w14:paraId="1EB627F2" w14:textId="77777777" w:rsidR="0012664A" w:rsidRPr="00004390" w:rsidRDefault="0012664A">
                            <w:pPr>
                              <w:suppressAutoHyphens/>
                              <w:spacing w:line="1" w:lineRule="atLeast"/>
                              <w:ind w:leftChars="-1" w:hangingChars="1" w:hanging="2"/>
                              <w:jc w:val="center"/>
                              <w:textDirection w:val="btLr"/>
                              <w:textAlignment w:val="top"/>
                              <w:outlineLvl w:val="0"/>
                              <w:rPr>
                                <w:snapToGrid w:val="0"/>
                                <w:position w:val="-1"/>
                                <w:lang w:val="es-CO"/>
                              </w:rPr>
                            </w:pPr>
                          </w:p>
                          <w:p w14:paraId="1EB627F3" w14:textId="77777777" w:rsidR="0012664A" w:rsidRPr="00004390" w:rsidRDefault="0012664A">
                            <w:pPr>
                              <w:suppressAutoHyphens/>
                              <w:spacing w:line="1" w:lineRule="atLeast"/>
                              <w:ind w:leftChars="-1" w:hangingChars="1" w:hanging="2"/>
                              <w:jc w:val="center"/>
                              <w:textDirection w:val="btLr"/>
                              <w:textAlignment w:val="top"/>
                              <w:outlineLvl w:val="0"/>
                              <w:rPr>
                                <w:snapToGrid w:val="0"/>
                                <w:position w:val="-1"/>
                                <w:lang w:val="es-CO"/>
                              </w:rPr>
                            </w:pPr>
                          </w:p>
                          <w:p w14:paraId="1EB627F4" w14:textId="77777777" w:rsidR="0012664A" w:rsidRPr="00004390" w:rsidRDefault="0012664A">
                            <w:pPr>
                              <w:suppressAutoHyphens/>
                              <w:spacing w:line="1" w:lineRule="atLeast"/>
                              <w:ind w:leftChars="-1" w:hangingChars="1" w:hanging="2"/>
                              <w:jc w:val="center"/>
                              <w:textDirection w:val="btLr"/>
                              <w:textAlignment w:val="top"/>
                              <w:outlineLvl w:val="0"/>
                              <w:rPr>
                                <w:position w:val="-1"/>
                                <w:sz w:val="24"/>
                                <w:lang w:val="es-CO"/>
                              </w:rPr>
                            </w:pPr>
                          </w:p>
                          <w:p w14:paraId="1EB627F5" w14:textId="77777777" w:rsidR="0012664A" w:rsidRPr="00004390" w:rsidRDefault="0012664A">
                            <w:pPr>
                              <w:suppressAutoHyphens/>
                              <w:spacing w:line="1" w:lineRule="atLeast"/>
                              <w:ind w:leftChars="-1" w:hangingChars="1" w:hanging="2"/>
                              <w:textDirection w:val="btLr"/>
                              <w:textAlignment w:val="top"/>
                              <w:outlineLvl w:val="0"/>
                              <w:rPr>
                                <w:position w:val="-1"/>
                                <w:lang w:val="es-CO"/>
                              </w:rPr>
                            </w:pPr>
                          </w:p>
                        </w:txbxContent>
                      </wps:txbx>
                      <wps:bodyPr rot="0" vert="horz" wrap="square" lIns="91440" tIns="45720" rIns="91440" bIns="45720" anchor="t" anchorCtr="0" upright="1">
                        <a:noAutofit/>
                      </wps:bodyPr>
                    </wps:wsp>
                  </a:graphicData>
                </a:graphic>
              </wp:anchor>
            </w:drawing>
          </mc:Choice>
          <mc:Fallback>
            <w:pict>
              <v:shapetype w14:anchorId="1EB627DE" id="_x0000_t202" coordsize="21600,21600" o:spt="202" path="m,l,21600r21600,l21600,xe">
                <v:stroke joinstyle="miter"/>
                <v:path gradientshapeok="t" o:connecttype="rect"/>
              </v:shapetype>
              <v:shape id="Cuadro de texto 1" o:spid="_x0000_s1026" type="#_x0000_t202" style="position:absolute;left:0;text-align:left;margin-left:-1.6pt;margin-top:-8.8pt;width:510.4pt;height:119.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R+9AEAAMsDAAAOAAAAZHJzL2Uyb0RvYy54bWysU8GO0zAQvSPxD5bvNG23LS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" stroked="f">
                <v:textbox>
                  <w:txbxContent>
                    <w:p w14:paraId="1EB627E9" w14:textId="2C10E904" w:rsidR="0012664A" w:rsidRPr="00004390" w:rsidRDefault="00481086">
                      <w:pPr>
                        <w:pStyle w:val="Ttulo1"/>
                        <w:suppressAutoHyphens/>
                        <w:spacing w:line="1" w:lineRule="atLeast"/>
                        <w:ind w:leftChars="-1" w:left="1" w:hangingChars="1" w:hanging="3"/>
                        <w:jc w:val="center"/>
                        <w:textDirection w:val="btLr"/>
                        <w:textAlignment w:val="top"/>
                        <w:rPr>
                          <w:position w:val="-1"/>
                          <w:sz w:val="28"/>
                          <w:lang w:val="es-CO"/>
                        </w:rPr>
                      </w:pPr>
                      <w:r w:rsidRPr="00481086">
                        <w:rPr>
                          <w:position w:val="-1"/>
                          <w:sz w:val="28"/>
                          <w:lang w:val="es-CO"/>
                        </w:rPr>
                        <w:t>Diseño de un plan para la gestión de proyectos de la Corporación Universitaria Minuto de Dios – UNIMINUTO.</w:t>
                      </w:r>
                    </w:p>
                    <w:p w14:paraId="1EB627EA" w14:textId="77777777" w:rsidR="0012664A" w:rsidRPr="00004390" w:rsidRDefault="0012664A">
                      <w:pPr>
                        <w:suppressAutoHyphens/>
                        <w:spacing w:line="1" w:lineRule="atLeast"/>
                        <w:ind w:leftChars="-1" w:hangingChars="1" w:hanging="2"/>
                        <w:jc w:val="center"/>
                        <w:textDirection w:val="btLr"/>
                        <w:textAlignment w:val="top"/>
                        <w:outlineLvl w:val="0"/>
                        <w:rPr>
                          <w:snapToGrid w:val="0"/>
                          <w:position w:val="-1"/>
                          <w:sz w:val="16"/>
                          <w:lang w:val="es-CO"/>
                        </w:rPr>
                      </w:pPr>
                    </w:p>
                    <w:p w14:paraId="1EB627EB" w14:textId="77777777" w:rsidR="0012664A" w:rsidRPr="00004390" w:rsidRDefault="0012664A">
                      <w:pPr>
                        <w:suppressAutoHyphens/>
                        <w:spacing w:line="1" w:lineRule="atLeast"/>
                        <w:ind w:leftChars="-1" w:hangingChars="1" w:hanging="2"/>
                        <w:jc w:val="center"/>
                        <w:textDirection w:val="btLr"/>
                        <w:textAlignment w:val="top"/>
                        <w:outlineLvl w:val="0"/>
                        <w:rPr>
                          <w:snapToGrid w:val="0"/>
                          <w:position w:val="-1"/>
                          <w:sz w:val="16"/>
                          <w:lang w:val="es-CO"/>
                        </w:rPr>
                      </w:pPr>
                    </w:p>
                    <w:p w14:paraId="1EB627EC" w14:textId="6698DA87" w:rsidR="0012664A" w:rsidRPr="00004390" w:rsidRDefault="00004390">
                      <w:pPr>
                        <w:suppressAutoHyphens/>
                        <w:spacing w:line="1" w:lineRule="atLeast"/>
                        <w:ind w:leftChars="-1" w:hangingChars="1" w:hanging="2"/>
                        <w:jc w:val="center"/>
                        <w:textDirection w:val="btLr"/>
                        <w:textAlignment w:val="top"/>
                        <w:outlineLvl w:val="0"/>
                        <w:rPr>
                          <w:snapToGrid w:val="0"/>
                          <w:position w:val="-1"/>
                          <w:sz w:val="24"/>
                          <w:vertAlign w:val="superscript"/>
                          <w:lang w:val="es-CO"/>
                        </w:rPr>
                      </w:pPr>
                      <w:r>
                        <w:rPr>
                          <w:snapToGrid w:val="0"/>
                          <w:position w:val="-1"/>
                          <w:sz w:val="24"/>
                          <w:lang w:val="es-CO"/>
                        </w:rPr>
                        <w:t>L.M. Benavides Molina</w:t>
                      </w:r>
                    </w:p>
                    <w:p w14:paraId="1EB627ED" w14:textId="13E703DF" w:rsidR="0012664A" w:rsidRPr="00004390" w:rsidRDefault="00004390">
                      <w:pPr>
                        <w:suppressAutoHyphens/>
                        <w:spacing w:line="1" w:lineRule="atLeast"/>
                        <w:ind w:leftChars="-1" w:hangingChars="1" w:hanging="2"/>
                        <w:jc w:val="center"/>
                        <w:textDirection w:val="btLr"/>
                        <w:textAlignment w:val="top"/>
                        <w:outlineLvl w:val="0"/>
                        <w:rPr>
                          <w:snapToGrid w:val="0"/>
                          <w:position w:val="-1"/>
                          <w:lang w:val="es-CO"/>
                        </w:rPr>
                      </w:pPr>
                      <w:r>
                        <w:rPr>
                          <w:snapToGrid w:val="0"/>
                          <w:position w:val="-1"/>
                          <w:vertAlign w:val="superscript"/>
                          <w:lang w:val="es-CO"/>
                        </w:rPr>
                        <w:t xml:space="preserve">1 </w:t>
                      </w:r>
                      <w:r>
                        <w:rPr>
                          <w:snapToGrid w:val="0"/>
                          <w:position w:val="-1"/>
                          <w:lang w:val="es-CO"/>
                        </w:rPr>
                        <w:t>Universidad Nacional Abierta y a Distancia - UNAD</w:t>
                      </w:r>
                    </w:p>
                    <w:p w14:paraId="1EB627EE" w14:textId="7E15048F" w:rsidR="0012664A" w:rsidRPr="00004390" w:rsidRDefault="000A4910">
                      <w:pPr>
                        <w:suppressAutoHyphens/>
                        <w:spacing w:line="1" w:lineRule="atLeast"/>
                        <w:ind w:leftChars="-1" w:hangingChars="1" w:hanging="2"/>
                        <w:jc w:val="center"/>
                        <w:textDirection w:val="btLr"/>
                        <w:textAlignment w:val="top"/>
                        <w:outlineLvl w:val="0"/>
                        <w:rPr>
                          <w:snapToGrid w:val="0"/>
                          <w:position w:val="-1"/>
                          <w:lang w:val="es-CO"/>
                        </w:rPr>
                      </w:pPr>
                      <w:r w:rsidRPr="00004390" w:rsidDel="FFFFFFFF">
                        <w:rPr>
                          <w:snapToGrid w:val="0"/>
                          <w:position w:val="-1"/>
                          <w:vertAlign w:val="superscript"/>
                          <w:lang w:val="es-CO"/>
                        </w:rPr>
                        <w:t>2</w:t>
                      </w:r>
                      <w:r w:rsidR="00004390">
                        <w:rPr>
                          <w:snapToGrid w:val="0"/>
                          <w:position w:val="-1"/>
                          <w:lang w:val="es-CO"/>
                        </w:rPr>
                        <w:t>Maestría en Gerencia de Proyectos</w:t>
                      </w:r>
                      <w:r w:rsidR="000326DE">
                        <w:rPr>
                          <w:snapToGrid w:val="0"/>
                          <w:position w:val="-1"/>
                          <w:lang w:val="es-CO"/>
                        </w:rPr>
                        <w:t>, Seminario de Investigación III</w:t>
                      </w:r>
                    </w:p>
                    <w:p w14:paraId="1EB627F0" w14:textId="77777777" w:rsidR="0012664A" w:rsidRPr="00004390" w:rsidRDefault="0012664A" w:rsidP="000326DE">
                      <w:pPr>
                        <w:suppressAutoHyphens/>
                        <w:spacing w:line="1" w:lineRule="atLeast"/>
                        <w:ind w:leftChars="-1" w:hangingChars="1" w:hanging="2"/>
                        <w:textDirection w:val="btLr"/>
                        <w:textAlignment w:val="top"/>
                        <w:outlineLvl w:val="0"/>
                        <w:rPr>
                          <w:snapToGrid w:val="0"/>
                          <w:position w:val="-1"/>
                          <w:lang w:val="es-CO"/>
                        </w:rPr>
                      </w:pPr>
                    </w:p>
                    <w:p w14:paraId="1EB627F1" w14:textId="77777777" w:rsidR="0012664A" w:rsidRPr="00004390" w:rsidRDefault="0012664A">
                      <w:pPr>
                        <w:suppressAutoHyphens/>
                        <w:spacing w:line="1" w:lineRule="atLeast"/>
                        <w:ind w:leftChars="-1" w:hangingChars="1" w:hanging="2"/>
                        <w:jc w:val="center"/>
                        <w:textDirection w:val="btLr"/>
                        <w:textAlignment w:val="top"/>
                        <w:outlineLvl w:val="0"/>
                        <w:rPr>
                          <w:snapToGrid w:val="0"/>
                          <w:position w:val="-1"/>
                          <w:lang w:val="es-CO"/>
                        </w:rPr>
                      </w:pPr>
                    </w:p>
                    <w:p w14:paraId="1EB627F2" w14:textId="77777777" w:rsidR="0012664A" w:rsidRPr="00004390" w:rsidRDefault="0012664A">
                      <w:pPr>
                        <w:suppressAutoHyphens/>
                        <w:spacing w:line="1" w:lineRule="atLeast"/>
                        <w:ind w:leftChars="-1" w:hangingChars="1" w:hanging="2"/>
                        <w:jc w:val="center"/>
                        <w:textDirection w:val="btLr"/>
                        <w:textAlignment w:val="top"/>
                        <w:outlineLvl w:val="0"/>
                        <w:rPr>
                          <w:snapToGrid w:val="0"/>
                          <w:position w:val="-1"/>
                          <w:lang w:val="es-CO"/>
                        </w:rPr>
                      </w:pPr>
                    </w:p>
                    <w:p w14:paraId="1EB627F3" w14:textId="77777777" w:rsidR="0012664A" w:rsidRPr="00004390" w:rsidRDefault="0012664A">
                      <w:pPr>
                        <w:suppressAutoHyphens/>
                        <w:spacing w:line="1" w:lineRule="atLeast"/>
                        <w:ind w:leftChars="-1" w:hangingChars="1" w:hanging="2"/>
                        <w:jc w:val="center"/>
                        <w:textDirection w:val="btLr"/>
                        <w:textAlignment w:val="top"/>
                        <w:outlineLvl w:val="0"/>
                        <w:rPr>
                          <w:snapToGrid w:val="0"/>
                          <w:position w:val="-1"/>
                          <w:lang w:val="es-CO"/>
                        </w:rPr>
                      </w:pPr>
                    </w:p>
                    <w:p w14:paraId="1EB627F4" w14:textId="77777777" w:rsidR="0012664A" w:rsidRPr="00004390" w:rsidRDefault="0012664A">
                      <w:pPr>
                        <w:suppressAutoHyphens/>
                        <w:spacing w:line="1" w:lineRule="atLeast"/>
                        <w:ind w:leftChars="-1" w:hangingChars="1" w:hanging="2"/>
                        <w:jc w:val="center"/>
                        <w:textDirection w:val="btLr"/>
                        <w:textAlignment w:val="top"/>
                        <w:outlineLvl w:val="0"/>
                        <w:rPr>
                          <w:position w:val="-1"/>
                          <w:sz w:val="24"/>
                          <w:lang w:val="es-CO"/>
                        </w:rPr>
                      </w:pPr>
                    </w:p>
                    <w:p w14:paraId="1EB627F5" w14:textId="77777777" w:rsidR="0012664A" w:rsidRPr="00004390" w:rsidRDefault="0012664A">
                      <w:pPr>
                        <w:suppressAutoHyphens/>
                        <w:spacing w:line="1" w:lineRule="atLeast"/>
                        <w:ind w:leftChars="-1" w:hangingChars="1" w:hanging="2"/>
                        <w:textDirection w:val="btLr"/>
                        <w:textAlignment w:val="top"/>
                        <w:outlineLvl w:val="0"/>
                        <w:rPr>
                          <w:position w:val="-1"/>
                          <w:lang w:val="es-CO"/>
                        </w:rPr>
                      </w:pPr>
                    </w:p>
                  </w:txbxContent>
                </v:textbox>
                <w10:wrap type="topAndBottom"/>
              </v:shape>
            </w:pict>
          </mc:Fallback>
        </mc:AlternateContent>
      </w:r>
      <w:r w:rsidRPr="0039705D">
        <w:rPr>
          <w:i/>
          <w:sz w:val="24"/>
          <w:szCs w:val="24"/>
        </w:rPr>
        <w:t>Abstract</w:t>
      </w:r>
      <w:r w:rsidRPr="0039705D">
        <w:rPr>
          <w:sz w:val="24"/>
          <w:szCs w:val="24"/>
        </w:rPr>
        <w:t xml:space="preserve"> - </w:t>
      </w:r>
      <w:r w:rsidR="00B81DA8" w:rsidRPr="0039705D">
        <w:rPr>
          <w:sz w:val="24"/>
          <w:szCs w:val="24"/>
        </w:rPr>
        <w:t xml:space="preserve">This research aims to identify the importance of organizational maturity in project management and its impact on the project management field. The proposal presents a diagnosis and a strategy to improve maturity and foster a project culture within the Corporación </w:t>
      </w:r>
      <w:proofErr w:type="spellStart"/>
      <w:r w:rsidR="00B81DA8" w:rsidRPr="0039705D">
        <w:rPr>
          <w:sz w:val="24"/>
          <w:szCs w:val="24"/>
        </w:rPr>
        <w:t>Universitaria</w:t>
      </w:r>
      <w:proofErr w:type="spellEnd"/>
      <w:r w:rsidR="00B81DA8" w:rsidRPr="0039705D">
        <w:rPr>
          <w:sz w:val="24"/>
          <w:szCs w:val="24"/>
        </w:rPr>
        <w:t xml:space="preserve"> Minuto de Dios - UNIMINUTO. The objective is to make processes more flexible, increase installed capacity across campuses, and diversify income to achieve long-term sustainability. The goal is to contribute a project office model adapted for higher education institutions similar to UNIMINUTO, proposing a viable option to the Board of Founders.</w:t>
      </w:r>
    </w:p>
    <w:p w14:paraId="1EB6276B" w14:textId="43E36BC5" w:rsidR="0012664A" w:rsidRPr="0039705D" w:rsidRDefault="0012664A" w:rsidP="0039705D">
      <w:pPr>
        <w:tabs>
          <w:tab w:val="left" w:pos="340"/>
        </w:tabs>
        <w:ind w:firstLine="340"/>
        <w:jc w:val="both"/>
        <w:rPr>
          <w:sz w:val="24"/>
          <w:szCs w:val="24"/>
        </w:rPr>
      </w:pPr>
    </w:p>
    <w:p w14:paraId="4A6BEA8E" w14:textId="77777777" w:rsidR="0031046F" w:rsidRPr="0039705D" w:rsidRDefault="0031046F" w:rsidP="0039705D">
      <w:pPr>
        <w:tabs>
          <w:tab w:val="left" w:pos="340"/>
        </w:tabs>
        <w:jc w:val="both"/>
        <w:rPr>
          <w:sz w:val="24"/>
          <w:szCs w:val="24"/>
        </w:rPr>
      </w:pPr>
    </w:p>
    <w:p w14:paraId="6066C5A6" w14:textId="291236C2" w:rsidR="0031046F" w:rsidRPr="0039705D" w:rsidRDefault="0031046F" w:rsidP="0039705D">
      <w:pPr>
        <w:tabs>
          <w:tab w:val="left" w:pos="340"/>
        </w:tabs>
        <w:jc w:val="both"/>
        <w:rPr>
          <w:sz w:val="24"/>
          <w:szCs w:val="24"/>
        </w:rPr>
      </w:pPr>
      <w:r w:rsidRPr="0039705D">
        <w:rPr>
          <w:sz w:val="24"/>
          <w:szCs w:val="24"/>
        </w:rPr>
        <w:t>Keywords: Management, Projects, Plan, Culture, Community, Organization, Practices, Structure.</w:t>
      </w:r>
    </w:p>
    <w:p w14:paraId="3B91D763" w14:textId="77777777" w:rsidR="00C8534D" w:rsidRPr="0039705D" w:rsidRDefault="00C8534D" w:rsidP="0039705D">
      <w:pPr>
        <w:tabs>
          <w:tab w:val="left" w:pos="340"/>
        </w:tabs>
        <w:jc w:val="both"/>
        <w:rPr>
          <w:sz w:val="24"/>
          <w:szCs w:val="24"/>
        </w:rPr>
      </w:pPr>
    </w:p>
    <w:p w14:paraId="1EB62770" w14:textId="61F1EC2A" w:rsidR="0012664A" w:rsidRPr="0039705D" w:rsidRDefault="000A4910" w:rsidP="0039705D">
      <w:pPr>
        <w:tabs>
          <w:tab w:val="left" w:pos="340"/>
        </w:tabs>
        <w:jc w:val="center"/>
        <w:rPr>
          <w:sz w:val="24"/>
          <w:szCs w:val="24"/>
          <w:lang w:val="es-CO"/>
        </w:rPr>
      </w:pPr>
      <w:r w:rsidRPr="0039705D">
        <w:rPr>
          <w:sz w:val="24"/>
          <w:szCs w:val="24"/>
          <w:lang w:val="es-CO"/>
        </w:rPr>
        <w:t>I.  INTRODUC</w:t>
      </w:r>
      <w:r w:rsidR="007312DF" w:rsidRPr="0039705D">
        <w:rPr>
          <w:sz w:val="24"/>
          <w:szCs w:val="24"/>
          <w:lang w:val="es-CO"/>
        </w:rPr>
        <w:t>CIÓN</w:t>
      </w:r>
    </w:p>
    <w:p w14:paraId="0F992D04" w14:textId="6568A3DA" w:rsidR="00D26E74" w:rsidRPr="0039705D" w:rsidRDefault="00D26E74" w:rsidP="0039705D">
      <w:pPr>
        <w:tabs>
          <w:tab w:val="left" w:pos="340"/>
        </w:tabs>
        <w:jc w:val="both"/>
        <w:rPr>
          <w:sz w:val="24"/>
          <w:szCs w:val="24"/>
          <w:lang w:val="es-CO"/>
        </w:rPr>
      </w:pPr>
    </w:p>
    <w:p w14:paraId="52FFD8A7" w14:textId="77777777" w:rsidR="00D26E74" w:rsidRPr="0039705D" w:rsidRDefault="00D26E74" w:rsidP="0039705D">
      <w:pPr>
        <w:tabs>
          <w:tab w:val="left" w:pos="340"/>
        </w:tabs>
        <w:jc w:val="both"/>
        <w:rPr>
          <w:sz w:val="24"/>
          <w:szCs w:val="24"/>
          <w:lang w:val="es-CO"/>
        </w:rPr>
      </w:pPr>
      <w:r w:rsidRPr="0039705D">
        <w:rPr>
          <w:sz w:val="24"/>
          <w:szCs w:val="24"/>
          <w:lang w:val="es-CO"/>
        </w:rPr>
        <w:t>El presente trabajo de grado tiene como propósito analizar el estado actual de la gestión de proyectos en la Corporación Universitaria Minuto de Dios - UNIMINUTO. El estudio busca estructurar un plan de gestión de proyectos que genere valor para la sociedad académica y en general, contribuyendo a la línea de investigación de "Modelos de Gestión Organizacional".</w:t>
      </w:r>
    </w:p>
    <w:p w14:paraId="3C274E2B" w14:textId="77777777" w:rsidR="00D26E74" w:rsidRPr="0039705D" w:rsidRDefault="00D26E74" w:rsidP="0039705D">
      <w:pPr>
        <w:tabs>
          <w:tab w:val="left" w:pos="340"/>
        </w:tabs>
        <w:jc w:val="both"/>
        <w:rPr>
          <w:sz w:val="24"/>
          <w:szCs w:val="24"/>
          <w:lang w:val="es-CO"/>
        </w:rPr>
      </w:pPr>
    </w:p>
    <w:p w14:paraId="4AEE96BF" w14:textId="77777777" w:rsidR="00D26E74" w:rsidRPr="0039705D" w:rsidRDefault="00D26E74" w:rsidP="0039705D">
      <w:pPr>
        <w:tabs>
          <w:tab w:val="left" w:pos="340"/>
        </w:tabs>
        <w:jc w:val="both"/>
        <w:rPr>
          <w:sz w:val="24"/>
          <w:szCs w:val="24"/>
          <w:lang w:val="es-CO"/>
        </w:rPr>
      </w:pPr>
      <w:r w:rsidRPr="0039705D">
        <w:rPr>
          <w:sz w:val="24"/>
          <w:szCs w:val="24"/>
          <w:lang w:val="es-CO"/>
        </w:rPr>
        <w:t>El objetivo principal es proponer un plan de gestión de proyectos para UNIMINUTO que permita una gestión y control eficientes, lo que a su vez facilitará la diversificación de ingresos y la toma de decisiones estratégicas. Actualmente, la gestión de proyectos en UNIMINUTO está descentralizada, lo que genera diferencias estructurales, demoras en los tiempos de presentación de propuestas y poco acceso a la información.</w:t>
      </w:r>
    </w:p>
    <w:p w14:paraId="3E19F008" w14:textId="77777777" w:rsidR="00D26E74" w:rsidRPr="0039705D" w:rsidRDefault="00D26E74" w:rsidP="0039705D">
      <w:pPr>
        <w:tabs>
          <w:tab w:val="left" w:pos="340"/>
        </w:tabs>
        <w:jc w:val="both"/>
        <w:rPr>
          <w:sz w:val="24"/>
          <w:szCs w:val="24"/>
          <w:lang w:val="es-CO"/>
        </w:rPr>
      </w:pPr>
    </w:p>
    <w:p w14:paraId="549324FC" w14:textId="041A4A29" w:rsidR="00D26E74" w:rsidRPr="0039705D" w:rsidRDefault="00D26E74" w:rsidP="0039705D">
      <w:pPr>
        <w:tabs>
          <w:tab w:val="left" w:pos="340"/>
        </w:tabs>
        <w:jc w:val="both"/>
        <w:rPr>
          <w:sz w:val="24"/>
          <w:szCs w:val="24"/>
          <w:lang w:val="es-CO"/>
        </w:rPr>
      </w:pPr>
      <w:r w:rsidRPr="0039705D">
        <w:rPr>
          <w:sz w:val="24"/>
          <w:szCs w:val="24"/>
          <w:lang w:val="es-CO"/>
        </w:rPr>
        <w:t>La importancia de este tema radica en la optimización de la ejecución de proyectos en las Instituciones de Educación Superior (IES), con el fin de generar una gestión del conocimiento y una cultura de proyectos sólida en la organización.</w:t>
      </w:r>
    </w:p>
    <w:p w14:paraId="16044C45" w14:textId="77777777" w:rsidR="00D26E74" w:rsidRPr="0039705D" w:rsidRDefault="00D26E74" w:rsidP="0039705D">
      <w:pPr>
        <w:tabs>
          <w:tab w:val="left" w:pos="340"/>
        </w:tabs>
        <w:jc w:val="both"/>
        <w:rPr>
          <w:sz w:val="24"/>
          <w:szCs w:val="24"/>
          <w:lang w:val="es-CO"/>
        </w:rPr>
      </w:pPr>
    </w:p>
    <w:p w14:paraId="2BFEA88C" w14:textId="53D4CC46" w:rsidR="00D26E74" w:rsidRDefault="00363BC6" w:rsidP="0039705D">
      <w:pPr>
        <w:tabs>
          <w:tab w:val="left" w:pos="340"/>
        </w:tabs>
        <w:jc w:val="both"/>
        <w:rPr>
          <w:sz w:val="24"/>
          <w:szCs w:val="24"/>
          <w:lang w:val="es-CO"/>
        </w:rPr>
      </w:pPr>
      <w:r>
        <w:rPr>
          <w:sz w:val="24"/>
          <w:szCs w:val="24"/>
          <w:lang w:val="es-CO"/>
        </w:rPr>
        <w:t>Resumen</w:t>
      </w:r>
    </w:p>
    <w:p w14:paraId="1A7AE98C" w14:textId="77777777" w:rsidR="00585F16" w:rsidRPr="0039705D" w:rsidRDefault="00585F16" w:rsidP="0039705D">
      <w:pPr>
        <w:tabs>
          <w:tab w:val="left" w:pos="340"/>
        </w:tabs>
        <w:jc w:val="both"/>
        <w:rPr>
          <w:sz w:val="24"/>
          <w:szCs w:val="24"/>
          <w:lang w:val="es-CO"/>
        </w:rPr>
      </w:pPr>
    </w:p>
    <w:p w14:paraId="6394C3E5" w14:textId="77777777" w:rsidR="00D26E74" w:rsidRPr="0039705D" w:rsidRDefault="00D26E74" w:rsidP="0039705D">
      <w:pPr>
        <w:tabs>
          <w:tab w:val="left" w:pos="340"/>
        </w:tabs>
        <w:jc w:val="both"/>
        <w:rPr>
          <w:sz w:val="24"/>
          <w:szCs w:val="24"/>
          <w:lang w:val="es-CO"/>
        </w:rPr>
      </w:pPr>
      <w:r w:rsidRPr="0039705D">
        <w:rPr>
          <w:sz w:val="24"/>
          <w:szCs w:val="24"/>
          <w:lang w:val="es-CO"/>
        </w:rPr>
        <w:t>Esta investigación busca identificar la importancia del nivel de madurez organizacional en la gestión de proyectos y su impacto en la gerencia. La propuesta evidencia un diagnóstico y una estrategia para mejorar la madurez y fomentar una cultura de proyectos dentro de la Corporación Universitaria Minuto de Dios - UNIMINUTO. El objetivo es flexibilizar los procesos, aumentar la capacidad instalada en las sedes y diversificar los ingresos para lograr la sostenibilidad a largo plazo. Se espera contribuir con un modelo de oficina de proyectos adaptado a instituciones de educación superior similares a UNIMINUTO, proponiendo una opción viable al Consejo de Fundadores.</w:t>
      </w:r>
    </w:p>
    <w:p w14:paraId="5D2C1B81" w14:textId="77777777" w:rsidR="00D26E74" w:rsidRPr="0039705D" w:rsidRDefault="00D26E74" w:rsidP="0039705D">
      <w:pPr>
        <w:tabs>
          <w:tab w:val="left" w:pos="340"/>
        </w:tabs>
        <w:jc w:val="both"/>
        <w:rPr>
          <w:sz w:val="24"/>
          <w:szCs w:val="24"/>
          <w:lang w:val="es-CO"/>
        </w:rPr>
      </w:pPr>
    </w:p>
    <w:p w14:paraId="0028129D" w14:textId="77777777" w:rsidR="00D26E74" w:rsidRPr="0039705D" w:rsidRDefault="00D26E74" w:rsidP="0039705D">
      <w:pPr>
        <w:tabs>
          <w:tab w:val="left" w:pos="340"/>
        </w:tabs>
        <w:jc w:val="both"/>
        <w:rPr>
          <w:sz w:val="24"/>
          <w:szCs w:val="24"/>
          <w:lang w:val="es-CO"/>
        </w:rPr>
      </w:pPr>
    </w:p>
    <w:p w14:paraId="1C5EAFFC" w14:textId="77777777" w:rsidR="00D26E74" w:rsidRPr="0039705D" w:rsidRDefault="00D26E74" w:rsidP="0039705D">
      <w:pPr>
        <w:tabs>
          <w:tab w:val="left" w:pos="340"/>
        </w:tabs>
        <w:jc w:val="both"/>
        <w:rPr>
          <w:sz w:val="24"/>
          <w:szCs w:val="24"/>
          <w:lang w:val="es-CO"/>
        </w:rPr>
      </w:pPr>
      <w:r w:rsidRPr="0039705D">
        <w:rPr>
          <w:sz w:val="24"/>
          <w:szCs w:val="24"/>
          <w:lang w:val="es-CO"/>
        </w:rPr>
        <w:t>Palabras clave: Gestión, Proyectos, Plan, Cultura, Comunidad, Organización, Prácticas, Estructura.</w:t>
      </w:r>
    </w:p>
    <w:p w14:paraId="77920AB2" w14:textId="77777777" w:rsidR="00D26E74" w:rsidRPr="0039705D" w:rsidRDefault="00D26E74" w:rsidP="0039705D">
      <w:pPr>
        <w:tabs>
          <w:tab w:val="left" w:pos="340"/>
        </w:tabs>
        <w:jc w:val="both"/>
        <w:rPr>
          <w:sz w:val="24"/>
          <w:szCs w:val="24"/>
          <w:lang w:val="es-CO"/>
        </w:rPr>
      </w:pPr>
    </w:p>
    <w:p w14:paraId="38B14713" w14:textId="78888DDE" w:rsidR="00D26E74" w:rsidRPr="0039705D" w:rsidRDefault="00D26E74" w:rsidP="0039705D">
      <w:pPr>
        <w:pStyle w:val="Prrafodelista"/>
        <w:numPr>
          <w:ilvl w:val="0"/>
          <w:numId w:val="1"/>
        </w:numPr>
        <w:tabs>
          <w:tab w:val="left" w:pos="340"/>
        </w:tabs>
        <w:jc w:val="both"/>
        <w:rPr>
          <w:sz w:val="24"/>
          <w:szCs w:val="24"/>
          <w:lang w:val="es-CO"/>
        </w:rPr>
      </w:pPr>
      <w:r w:rsidRPr="0039705D">
        <w:rPr>
          <w:sz w:val="24"/>
          <w:szCs w:val="24"/>
          <w:lang w:val="es-CO"/>
        </w:rPr>
        <w:t>Introducción</w:t>
      </w:r>
    </w:p>
    <w:p w14:paraId="668E34B2" w14:textId="77777777" w:rsidR="0061139D" w:rsidRPr="0039705D" w:rsidRDefault="0061139D" w:rsidP="0039705D">
      <w:pPr>
        <w:pStyle w:val="Prrafodelista"/>
        <w:tabs>
          <w:tab w:val="left" w:pos="340"/>
        </w:tabs>
        <w:ind w:left="1080"/>
        <w:jc w:val="both"/>
        <w:rPr>
          <w:sz w:val="24"/>
          <w:szCs w:val="24"/>
          <w:lang w:val="es-CO"/>
        </w:rPr>
      </w:pPr>
    </w:p>
    <w:p w14:paraId="040079D9" w14:textId="77777777" w:rsidR="00D26E74" w:rsidRPr="0039705D" w:rsidRDefault="00D26E74" w:rsidP="0039705D">
      <w:pPr>
        <w:tabs>
          <w:tab w:val="left" w:pos="340"/>
        </w:tabs>
        <w:jc w:val="both"/>
        <w:rPr>
          <w:sz w:val="24"/>
          <w:szCs w:val="24"/>
          <w:lang w:val="es-CO"/>
        </w:rPr>
      </w:pPr>
      <w:r w:rsidRPr="0039705D">
        <w:rPr>
          <w:sz w:val="24"/>
          <w:szCs w:val="24"/>
          <w:lang w:val="es-CO"/>
        </w:rPr>
        <w:t>El presente trabajo de grado tiene como propósito analizar el estado actual de la gestión de proyectos en la Corporación Universitaria Minuto de Dios - UNIMINUTO. El estudio busca estructurar un plan de gestión de proyectos que genere valor para la sociedad académica y en general, contribuyendo a la línea de investigación de "Modelos de Gestión Organizacional".</w:t>
      </w:r>
    </w:p>
    <w:p w14:paraId="214F3A6C" w14:textId="77777777" w:rsidR="00D26E74" w:rsidRPr="0039705D" w:rsidRDefault="00D26E74" w:rsidP="0039705D">
      <w:pPr>
        <w:tabs>
          <w:tab w:val="left" w:pos="340"/>
        </w:tabs>
        <w:jc w:val="both"/>
        <w:rPr>
          <w:sz w:val="24"/>
          <w:szCs w:val="24"/>
          <w:lang w:val="es-CO"/>
        </w:rPr>
      </w:pPr>
    </w:p>
    <w:p w14:paraId="77810ABC" w14:textId="77777777" w:rsidR="00D26E74" w:rsidRPr="0039705D" w:rsidRDefault="00D26E74" w:rsidP="0039705D">
      <w:pPr>
        <w:tabs>
          <w:tab w:val="left" w:pos="340"/>
        </w:tabs>
        <w:jc w:val="both"/>
        <w:rPr>
          <w:sz w:val="24"/>
          <w:szCs w:val="24"/>
          <w:lang w:val="es-CO"/>
        </w:rPr>
      </w:pPr>
      <w:r w:rsidRPr="0039705D">
        <w:rPr>
          <w:sz w:val="24"/>
          <w:szCs w:val="24"/>
          <w:lang w:val="es-CO"/>
        </w:rPr>
        <w:t>El objetivo principal es proponer un plan de gestión de proyectos para UNIMINUTO que permita una gestión y control eficientes, lo que a su vez facilitará la diversificación de ingresos y la toma de decisiones estratégicas. Actualmente, la gestión de proyectos en UNIMINUTO está descentralizada, lo que genera diferencias estructurales, demoras en los tiempos de presentación de propuestas y poco acceso a la información.</w:t>
      </w:r>
    </w:p>
    <w:p w14:paraId="2C85D5C5" w14:textId="77777777" w:rsidR="00D26E74" w:rsidRPr="0039705D" w:rsidRDefault="00D26E74" w:rsidP="0039705D">
      <w:pPr>
        <w:tabs>
          <w:tab w:val="left" w:pos="340"/>
        </w:tabs>
        <w:jc w:val="both"/>
        <w:rPr>
          <w:sz w:val="24"/>
          <w:szCs w:val="24"/>
          <w:lang w:val="es-CO"/>
        </w:rPr>
      </w:pPr>
    </w:p>
    <w:p w14:paraId="1EB62772" w14:textId="2566A9A1" w:rsidR="0012664A" w:rsidRPr="0039705D" w:rsidRDefault="00D26E74" w:rsidP="0039705D">
      <w:pPr>
        <w:tabs>
          <w:tab w:val="left" w:pos="340"/>
        </w:tabs>
        <w:jc w:val="both"/>
        <w:rPr>
          <w:sz w:val="24"/>
          <w:szCs w:val="24"/>
          <w:lang w:val="es-CO"/>
        </w:rPr>
      </w:pPr>
      <w:r w:rsidRPr="0039705D">
        <w:rPr>
          <w:sz w:val="24"/>
          <w:szCs w:val="24"/>
          <w:lang w:val="es-CO"/>
        </w:rPr>
        <w:t>La importancia de este tema radica en la optimización de la ejecución de proyectos en las Instituciones de Educación Superior (IES), con el fin de generar una gestión del conocimiento y una cultura de proyectos sólida en la organización.</w:t>
      </w:r>
    </w:p>
    <w:p w14:paraId="1EB62773" w14:textId="77777777" w:rsidR="0012664A" w:rsidRPr="0039705D" w:rsidRDefault="0012664A" w:rsidP="0039705D">
      <w:pPr>
        <w:tabs>
          <w:tab w:val="left" w:pos="340"/>
        </w:tabs>
        <w:jc w:val="both"/>
        <w:rPr>
          <w:sz w:val="24"/>
          <w:szCs w:val="24"/>
          <w:lang w:val="es-CO"/>
        </w:rPr>
      </w:pPr>
    </w:p>
    <w:p w14:paraId="1EB62774" w14:textId="77777777" w:rsidR="0012664A" w:rsidRPr="0039705D" w:rsidRDefault="0012664A" w:rsidP="0039705D">
      <w:pPr>
        <w:tabs>
          <w:tab w:val="left" w:pos="340"/>
        </w:tabs>
        <w:jc w:val="both"/>
        <w:rPr>
          <w:sz w:val="24"/>
          <w:szCs w:val="24"/>
          <w:lang w:val="es-CO"/>
        </w:rPr>
      </w:pPr>
    </w:p>
    <w:p w14:paraId="1EB62775" w14:textId="2D610A6A" w:rsidR="0012664A" w:rsidRPr="0039705D" w:rsidRDefault="000A4910" w:rsidP="0039705D">
      <w:pPr>
        <w:pStyle w:val="Ttulo3"/>
        <w:tabs>
          <w:tab w:val="left" w:pos="340"/>
        </w:tabs>
        <w:jc w:val="center"/>
        <w:rPr>
          <w:i w:val="0"/>
          <w:sz w:val="24"/>
          <w:szCs w:val="24"/>
          <w:lang w:val="es-CO"/>
        </w:rPr>
      </w:pPr>
      <w:r w:rsidRPr="0039705D">
        <w:rPr>
          <w:i w:val="0"/>
          <w:sz w:val="24"/>
          <w:szCs w:val="24"/>
          <w:lang w:val="es-CO"/>
        </w:rPr>
        <w:t xml:space="preserve">II.  </w:t>
      </w:r>
      <w:proofErr w:type="spellStart"/>
      <w:r w:rsidRPr="0039705D">
        <w:rPr>
          <w:i w:val="0"/>
          <w:sz w:val="24"/>
          <w:szCs w:val="24"/>
          <w:lang w:val="es-CO"/>
        </w:rPr>
        <w:t>M</w:t>
      </w:r>
      <w:r w:rsidR="0019491E" w:rsidRPr="0039705D">
        <w:rPr>
          <w:i w:val="0"/>
          <w:sz w:val="24"/>
          <w:szCs w:val="24"/>
          <w:lang w:val="es-CO"/>
        </w:rPr>
        <w:t>etodologia</w:t>
      </w:r>
      <w:proofErr w:type="spellEnd"/>
    </w:p>
    <w:p w14:paraId="1EB62776" w14:textId="77777777" w:rsidR="0012664A" w:rsidRPr="0039705D" w:rsidRDefault="0012664A" w:rsidP="0039705D">
      <w:pPr>
        <w:tabs>
          <w:tab w:val="left" w:pos="340"/>
        </w:tabs>
        <w:rPr>
          <w:sz w:val="24"/>
          <w:szCs w:val="24"/>
          <w:lang w:val="es-CO"/>
        </w:rPr>
      </w:pPr>
    </w:p>
    <w:p w14:paraId="3D9C3463" w14:textId="77777777" w:rsidR="0031046F" w:rsidRPr="0039705D" w:rsidRDefault="000A4910" w:rsidP="0039705D">
      <w:pPr>
        <w:pBdr>
          <w:top w:val="nil"/>
          <w:left w:val="nil"/>
          <w:bottom w:val="nil"/>
          <w:right w:val="nil"/>
          <w:between w:val="nil"/>
        </w:pBdr>
        <w:tabs>
          <w:tab w:val="left" w:pos="340"/>
        </w:tabs>
        <w:jc w:val="both"/>
        <w:rPr>
          <w:color w:val="000000"/>
          <w:sz w:val="24"/>
          <w:szCs w:val="24"/>
          <w:lang w:val="es-CO"/>
        </w:rPr>
      </w:pPr>
      <w:r w:rsidRPr="0039705D">
        <w:rPr>
          <w:color w:val="000000"/>
          <w:sz w:val="24"/>
          <w:szCs w:val="24"/>
          <w:lang w:val="es-CO"/>
        </w:rPr>
        <w:tab/>
      </w:r>
      <w:r w:rsidR="0031046F" w:rsidRPr="0039705D">
        <w:rPr>
          <w:color w:val="000000"/>
          <w:sz w:val="24"/>
          <w:szCs w:val="24"/>
          <w:lang w:val="es-CO"/>
        </w:rPr>
        <w:t xml:space="preserve">Este plan de proyecto se desarrolla a través de una </w:t>
      </w:r>
    </w:p>
    <w:p w14:paraId="2C927C21" w14:textId="77777777" w:rsidR="0031046F" w:rsidRPr="0039705D" w:rsidRDefault="0031046F" w:rsidP="0039705D">
      <w:pPr>
        <w:pBdr>
          <w:top w:val="nil"/>
          <w:left w:val="nil"/>
          <w:bottom w:val="nil"/>
          <w:right w:val="nil"/>
          <w:between w:val="nil"/>
        </w:pBdr>
        <w:tabs>
          <w:tab w:val="left" w:pos="340"/>
        </w:tabs>
        <w:jc w:val="both"/>
        <w:rPr>
          <w:color w:val="000000"/>
          <w:sz w:val="24"/>
          <w:szCs w:val="24"/>
          <w:lang w:val="es-CO"/>
        </w:rPr>
      </w:pPr>
    </w:p>
    <w:p w14:paraId="0AB0C061" w14:textId="77777777" w:rsidR="0031046F" w:rsidRPr="0039705D" w:rsidRDefault="0031046F" w:rsidP="0039705D">
      <w:pPr>
        <w:pBdr>
          <w:top w:val="nil"/>
          <w:left w:val="nil"/>
          <w:bottom w:val="nil"/>
          <w:right w:val="nil"/>
          <w:between w:val="nil"/>
        </w:pBdr>
        <w:tabs>
          <w:tab w:val="left" w:pos="340"/>
        </w:tabs>
        <w:jc w:val="both"/>
        <w:rPr>
          <w:color w:val="000000"/>
          <w:sz w:val="24"/>
          <w:szCs w:val="24"/>
          <w:lang w:val="es-CO"/>
        </w:rPr>
      </w:pPr>
      <w:r w:rsidRPr="0039705D">
        <w:rPr>
          <w:color w:val="000000"/>
          <w:sz w:val="24"/>
          <w:szCs w:val="24"/>
          <w:lang w:val="es-CO"/>
        </w:rPr>
        <w:t>investigación descriptiva con un enfoque mixto. La primera fase, denominada "Diagnóstico", incluyó la recopilación de información cualitativa y cuantitativa mediante diversas herramientas.</w:t>
      </w:r>
    </w:p>
    <w:p w14:paraId="39D0FA2B" w14:textId="77777777" w:rsidR="0031046F" w:rsidRPr="0039705D" w:rsidRDefault="0031046F" w:rsidP="0039705D">
      <w:pPr>
        <w:pBdr>
          <w:top w:val="nil"/>
          <w:left w:val="nil"/>
          <w:bottom w:val="nil"/>
          <w:right w:val="nil"/>
          <w:between w:val="nil"/>
        </w:pBdr>
        <w:tabs>
          <w:tab w:val="left" w:pos="340"/>
        </w:tabs>
        <w:jc w:val="both"/>
        <w:rPr>
          <w:color w:val="000000"/>
          <w:sz w:val="24"/>
          <w:szCs w:val="24"/>
          <w:lang w:val="es-CO"/>
        </w:rPr>
      </w:pPr>
    </w:p>
    <w:p w14:paraId="211A0E8D" w14:textId="77777777" w:rsidR="0031046F" w:rsidRPr="0039705D" w:rsidRDefault="0031046F" w:rsidP="0039705D">
      <w:pPr>
        <w:pBdr>
          <w:top w:val="nil"/>
          <w:left w:val="nil"/>
          <w:bottom w:val="nil"/>
          <w:right w:val="nil"/>
          <w:between w:val="nil"/>
        </w:pBdr>
        <w:tabs>
          <w:tab w:val="left" w:pos="340"/>
        </w:tabs>
        <w:jc w:val="both"/>
        <w:rPr>
          <w:color w:val="000000"/>
          <w:sz w:val="24"/>
          <w:szCs w:val="24"/>
          <w:lang w:val="es-CO"/>
        </w:rPr>
      </w:pPr>
      <w:r w:rsidRPr="0039705D">
        <w:rPr>
          <w:color w:val="000000"/>
          <w:sz w:val="24"/>
          <w:szCs w:val="24"/>
          <w:lang w:val="es-CO"/>
        </w:rPr>
        <w:t>Se utilizaron los siguientes métodos:</w:t>
      </w:r>
    </w:p>
    <w:p w14:paraId="7FAD0345" w14:textId="77777777" w:rsidR="0031046F" w:rsidRPr="0039705D" w:rsidRDefault="0031046F" w:rsidP="0039705D">
      <w:pPr>
        <w:pBdr>
          <w:top w:val="nil"/>
          <w:left w:val="nil"/>
          <w:bottom w:val="nil"/>
          <w:right w:val="nil"/>
          <w:between w:val="nil"/>
        </w:pBdr>
        <w:tabs>
          <w:tab w:val="left" w:pos="340"/>
        </w:tabs>
        <w:jc w:val="both"/>
        <w:rPr>
          <w:color w:val="000000"/>
          <w:sz w:val="24"/>
          <w:szCs w:val="24"/>
          <w:lang w:val="es-CO"/>
        </w:rPr>
      </w:pPr>
    </w:p>
    <w:p w14:paraId="2B637C48" w14:textId="77777777" w:rsidR="0031046F" w:rsidRPr="0039705D" w:rsidRDefault="0031046F" w:rsidP="0039705D">
      <w:pPr>
        <w:pBdr>
          <w:top w:val="nil"/>
          <w:left w:val="nil"/>
          <w:bottom w:val="nil"/>
          <w:right w:val="nil"/>
          <w:between w:val="nil"/>
        </w:pBdr>
        <w:tabs>
          <w:tab w:val="left" w:pos="340"/>
        </w:tabs>
        <w:jc w:val="both"/>
        <w:rPr>
          <w:color w:val="000000"/>
          <w:sz w:val="24"/>
          <w:szCs w:val="24"/>
          <w:lang w:val="es-CO"/>
        </w:rPr>
      </w:pPr>
      <w:r w:rsidRPr="0039705D">
        <w:rPr>
          <w:color w:val="000000"/>
          <w:sz w:val="24"/>
          <w:szCs w:val="24"/>
          <w:lang w:val="es-CO"/>
        </w:rPr>
        <w:t>Análisis de un proceso operacional y revisión del plan de desarrollo institucional 2020-2025.</w:t>
      </w:r>
    </w:p>
    <w:p w14:paraId="22A3A6B5" w14:textId="77777777" w:rsidR="0031046F" w:rsidRPr="0039705D" w:rsidRDefault="0031046F" w:rsidP="0039705D">
      <w:pPr>
        <w:pBdr>
          <w:top w:val="nil"/>
          <w:left w:val="nil"/>
          <w:bottom w:val="nil"/>
          <w:right w:val="nil"/>
          <w:between w:val="nil"/>
        </w:pBdr>
        <w:tabs>
          <w:tab w:val="left" w:pos="340"/>
        </w:tabs>
        <w:jc w:val="both"/>
        <w:rPr>
          <w:color w:val="000000"/>
          <w:sz w:val="24"/>
          <w:szCs w:val="24"/>
          <w:lang w:val="es-CO"/>
        </w:rPr>
      </w:pPr>
    </w:p>
    <w:p w14:paraId="4F150A83" w14:textId="00CB5E54" w:rsidR="0031046F" w:rsidRPr="0039705D" w:rsidRDefault="0031046F" w:rsidP="0039705D">
      <w:pPr>
        <w:pBdr>
          <w:top w:val="nil"/>
          <w:left w:val="nil"/>
          <w:bottom w:val="nil"/>
          <w:right w:val="nil"/>
          <w:between w:val="nil"/>
        </w:pBdr>
        <w:tabs>
          <w:tab w:val="left" w:pos="340"/>
        </w:tabs>
        <w:jc w:val="both"/>
        <w:rPr>
          <w:color w:val="000000"/>
          <w:sz w:val="24"/>
          <w:szCs w:val="24"/>
          <w:lang w:val="es-CO"/>
        </w:rPr>
      </w:pPr>
      <w:r w:rsidRPr="0039705D">
        <w:rPr>
          <w:color w:val="000000"/>
          <w:sz w:val="24"/>
          <w:szCs w:val="24"/>
          <w:lang w:val="es-CO"/>
        </w:rPr>
        <w:t>Análisis comparativo (benchmarking) con universidades como la Universidad del Rosario, la Universidad de los Andes y la Corporación Unificada Nacional (CUN). Este análisis reveló que UNIMINUTO no cumple con el 45% de los aspectos evaluados, como la estructura organizacional y las políticas de incentivos.</w:t>
      </w:r>
    </w:p>
    <w:p w14:paraId="1EB6277B" w14:textId="77777777" w:rsidR="0012664A" w:rsidRPr="0039705D" w:rsidRDefault="0012664A" w:rsidP="0039705D">
      <w:pPr>
        <w:tabs>
          <w:tab w:val="left" w:pos="340"/>
        </w:tabs>
        <w:jc w:val="both"/>
        <w:rPr>
          <w:sz w:val="24"/>
          <w:szCs w:val="24"/>
          <w:lang w:val="es-CO"/>
        </w:rPr>
      </w:pPr>
    </w:p>
    <w:p w14:paraId="1EB6277C" w14:textId="77777777" w:rsidR="0012664A" w:rsidRPr="0039705D" w:rsidRDefault="0012664A" w:rsidP="0039705D">
      <w:pPr>
        <w:tabs>
          <w:tab w:val="left" w:pos="340"/>
        </w:tabs>
        <w:jc w:val="both"/>
        <w:rPr>
          <w:sz w:val="24"/>
          <w:szCs w:val="24"/>
          <w:lang w:val="es-CO"/>
        </w:rPr>
      </w:pPr>
    </w:p>
    <w:p w14:paraId="1EB6277D" w14:textId="633573BC" w:rsidR="0012664A" w:rsidRPr="0039705D" w:rsidRDefault="000A4910" w:rsidP="0039705D">
      <w:pPr>
        <w:tabs>
          <w:tab w:val="left" w:pos="340"/>
        </w:tabs>
        <w:jc w:val="center"/>
        <w:rPr>
          <w:sz w:val="24"/>
          <w:szCs w:val="24"/>
          <w:lang w:val="es-CO"/>
        </w:rPr>
      </w:pPr>
      <w:r w:rsidRPr="0039705D">
        <w:rPr>
          <w:sz w:val="24"/>
          <w:szCs w:val="24"/>
          <w:lang w:val="es-CO"/>
        </w:rPr>
        <w:t xml:space="preserve">III.  </w:t>
      </w:r>
      <w:r w:rsidR="0019491E" w:rsidRPr="0039705D">
        <w:rPr>
          <w:sz w:val="24"/>
          <w:szCs w:val="24"/>
          <w:lang w:val="es-CO"/>
        </w:rPr>
        <w:t>RESULTADOS</w:t>
      </w:r>
    </w:p>
    <w:p w14:paraId="1EB6277E" w14:textId="07BD198F" w:rsidR="0012664A" w:rsidRPr="0039705D" w:rsidRDefault="00CF72A5" w:rsidP="0039705D">
      <w:pPr>
        <w:pStyle w:val="Ttulo2"/>
        <w:tabs>
          <w:tab w:val="left" w:pos="340"/>
        </w:tabs>
        <w:rPr>
          <w:i w:val="0"/>
          <w:sz w:val="24"/>
          <w:szCs w:val="24"/>
          <w:lang w:val="es-CO"/>
        </w:rPr>
      </w:pPr>
      <w:r w:rsidRPr="0039705D">
        <w:rPr>
          <w:i w:val="0"/>
          <w:sz w:val="24"/>
          <w:szCs w:val="24"/>
          <w:lang w:val="es-CO"/>
        </w:rPr>
        <w:t xml:space="preserve">Los resultados de la investigación permitieron el diagnóstico de la madurez organizacional y la identificación de las falencias en la gestión de </w:t>
      </w:r>
      <w:r w:rsidRPr="0039705D">
        <w:rPr>
          <w:i w:val="0"/>
          <w:sz w:val="24"/>
          <w:szCs w:val="24"/>
          <w:lang w:val="es-CO"/>
        </w:rPr>
        <w:t>proyectos, como la falta de una oficina centralizada y la inmadurez organizacional</w:t>
      </w:r>
    </w:p>
    <w:p w14:paraId="64462E9C" w14:textId="77777777" w:rsidR="00127C5C" w:rsidRPr="0039705D" w:rsidRDefault="00127C5C" w:rsidP="0039705D">
      <w:pPr>
        <w:rPr>
          <w:sz w:val="24"/>
          <w:szCs w:val="24"/>
          <w:lang w:val="es-CO"/>
        </w:rPr>
      </w:pPr>
      <w:r w:rsidRPr="0039705D">
        <w:rPr>
          <w:sz w:val="24"/>
          <w:szCs w:val="24"/>
          <w:lang w:val="es-CO"/>
        </w:rPr>
        <w:t>Los resultados de la investigación confirman que UNIMINUTO carece de una cultura de gestión de proyectos y presenta un nivel de madurez organizacional bajo. La metodología del estudio permitió identificar las siguientes deficiencias:</w:t>
      </w:r>
    </w:p>
    <w:p w14:paraId="73770E2E" w14:textId="77777777" w:rsidR="00127C5C" w:rsidRPr="0039705D" w:rsidRDefault="00127C5C" w:rsidP="0039705D">
      <w:pPr>
        <w:rPr>
          <w:sz w:val="24"/>
          <w:szCs w:val="24"/>
          <w:lang w:val="es-CO"/>
        </w:rPr>
      </w:pPr>
    </w:p>
    <w:p w14:paraId="3967F00D" w14:textId="77777777" w:rsidR="00127C5C" w:rsidRPr="0039705D" w:rsidRDefault="00127C5C" w:rsidP="0039705D">
      <w:pPr>
        <w:rPr>
          <w:sz w:val="24"/>
          <w:szCs w:val="24"/>
          <w:lang w:val="es-CO"/>
        </w:rPr>
      </w:pPr>
      <w:r w:rsidRPr="0039705D">
        <w:rPr>
          <w:sz w:val="24"/>
          <w:szCs w:val="24"/>
          <w:lang w:val="es-CO"/>
        </w:rPr>
        <w:t>Falta de una oficina centralizada de gestión de proyectos (PMO).</w:t>
      </w:r>
    </w:p>
    <w:p w14:paraId="6370E794" w14:textId="77777777" w:rsidR="00127C5C" w:rsidRPr="0039705D" w:rsidRDefault="00127C5C" w:rsidP="0039705D">
      <w:pPr>
        <w:rPr>
          <w:sz w:val="24"/>
          <w:szCs w:val="24"/>
          <w:lang w:val="es-CO"/>
        </w:rPr>
      </w:pPr>
    </w:p>
    <w:p w14:paraId="7D711631" w14:textId="77777777" w:rsidR="00127C5C" w:rsidRPr="0039705D" w:rsidRDefault="00127C5C" w:rsidP="0039705D">
      <w:pPr>
        <w:rPr>
          <w:sz w:val="24"/>
          <w:szCs w:val="24"/>
          <w:lang w:val="es-CO"/>
        </w:rPr>
      </w:pPr>
      <w:r w:rsidRPr="0039705D">
        <w:rPr>
          <w:sz w:val="24"/>
          <w:szCs w:val="24"/>
          <w:lang w:val="es-CO"/>
        </w:rPr>
        <w:t>Gestión de proyectos descentralizada y desarticulada, lo que genera inconsistencias y poca eficiencia.</w:t>
      </w:r>
    </w:p>
    <w:p w14:paraId="766D588C" w14:textId="77777777" w:rsidR="00127C5C" w:rsidRPr="0039705D" w:rsidRDefault="00127C5C" w:rsidP="0039705D">
      <w:pPr>
        <w:rPr>
          <w:sz w:val="24"/>
          <w:szCs w:val="24"/>
          <w:lang w:val="es-CO"/>
        </w:rPr>
      </w:pPr>
    </w:p>
    <w:p w14:paraId="5BEAF1B6" w14:textId="77777777" w:rsidR="00127C5C" w:rsidRPr="0039705D" w:rsidRDefault="00127C5C" w:rsidP="0039705D">
      <w:pPr>
        <w:rPr>
          <w:sz w:val="24"/>
          <w:szCs w:val="24"/>
          <w:lang w:val="es-CO"/>
        </w:rPr>
      </w:pPr>
      <w:r w:rsidRPr="0039705D">
        <w:rPr>
          <w:sz w:val="24"/>
          <w:szCs w:val="24"/>
          <w:lang w:val="es-CO"/>
        </w:rPr>
        <w:t>Carencia de métricas estandarizadas para evaluar el éxito de los proyectos.</w:t>
      </w:r>
    </w:p>
    <w:p w14:paraId="5F47C0E3" w14:textId="77777777" w:rsidR="00127C5C" w:rsidRPr="0039705D" w:rsidRDefault="00127C5C" w:rsidP="0039705D">
      <w:pPr>
        <w:rPr>
          <w:sz w:val="24"/>
          <w:szCs w:val="24"/>
          <w:lang w:val="es-CO"/>
        </w:rPr>
      </w:pPr>
    </w:p>
    <w:p w14:paraId="5EBFA246" w14:textId="77777777" w:rsidR="00127C5C" w:rsidRPr="0039705D" w:rsidRDefault="00127C5C" w:rsidP="0039705D">
      <w:pPr>
        <w:rPr>
          <w:sz w:val="24"/>
          <w:szCs w:val="24"/>
          <w:lang w:val="es-CO"/>
        </w:rPr>
      </w:pPr>
      <w:r w:rsidRPr="0039705D">
        <w:rPr>
          <w:sz w:val="24"/>
          <w:szCs w:val="24"/>
          <w:lang w:val="es-CO"/>
        </w:rPr>
        <w:t>Problemas de comunicación entre las sedes y poca accesibilidad a la información relevante.</w:t>
      </w:r>
    </w:p>
    <w:p w14:paraId="78C14126" w14:textId="77777777" w:rsidR="00127C5C" w:rsidRPr="0039705D" w:rsidRDefault="00127C5C" w:rsidP="0039705D">
      <w:pPr>
        <w:rPr>
          <w:sz w:val="24"/>
          <w:szCs w:val="24"/>
          <w:lang w:val="es-CO"/>
        </w:rPr>
      </w:pPr>
    </w:p>
    <w:p w14:paraId="28ED5A53" w14:textId="77777777" w:rsidR="00127C5C" w:rsidRPr="0039705D" w:rsidRDefault="00127C5C" w:rsidP="0039705D">
      <w:pPr>
        <w:rPr>
          <w:sz w:val="24"/>
          <w:szCs w:val="24"/>
          <w:lang w:val="es-CO"/>
        </w:rPr>
      </w:pPr>
      <w:r w:rsidRPr="0039705D">
        <w:rPr>
          <w:sz w:val="24"/>
          <w:szCs w:val="24"/>
          <w:lang w:val="es-CO"/>
        </w:rPr>
        <w:t>Falta de un plan estratégico claro para la gestión de proyectos, lo que limita la capacidad de la organización para diversificar ingresos y competir en el mercado de la educación superior.</w:t>
      </w:r>
    </w:p>
    <w:p w14:paraId="34AEDE05" w14:textId="77777777" w:rsidR="00127C5C" w:rsidRPr="0039705D" w:rsidRDefault="00127C5C" w:rsidP="0039705D">
      <w:pPr>
        <w:rPr>
          <w:sz w:val="24"/>
          <w:szCs w:val="24"/>
          <w:lang w:val="es-CO"/>
        </w:rPr>
      </w:pPr>
    </w:p>
    <w:p w14:paraId="338844AD" w14:textId="77777777" w:rsidR="00127C5C" w:rsidRPr="0039705D" w:rsidRDefault="00127C5C" w:rsidP="0039705D">
      <w:pPr>
        <w:rPr>
          <w:sz w:val="24"/>
          <w:szCs w:val="24"/>
          <w:lang w:val="es-CO"/>
        </w:rPr>
      </w:pPr>
      <w:r w:rsidRPr="0039705D">
        <w:rPr>
          <w:sz w:val="24"/>
          <w:szCs w:val="24"/>
          <w:lang w:val="es-CO"/>
        </w:rPr>
        <w:t>Limitaciones en la capacidad instalada en las sedes, que impiden el crecimiento y la sostenibilidad a largo plazo.</w:t>
      </w:r>
    </w:p>
    <w:p w14:paraId="0DBF790B" w14:textId="77777777" w:rsidR="00127C5C" w:rsidRPr="0039705D" w:rsidRDefault="00127C5C" w:rsidP="0039705D">
      <w:pPr>
        <w:rPr>
          <w:sz w:val="24"/>
          <w:szCs w:val="24"/>
          <w:lang w:val="es-CO"/>
        </w:rPr>
      </w:pPr>
    </w:p>
    <w:p w14:paraId="1B2683BF" w14:textId="05934675" w:rsidR="00127C5C" w:rsidRPr="0039705D" w:rsidRDefault="00127C5C" w:rsidP="0039705D">
      <w:pPr>
        <w:rPr>
          <w:sz w:val="24"/>
          <w:szCs w:val="24"/>
          <w:lang w:val="es-CO"/>
        </w:rPr>
      </w:pPr>
      <w:r w:rsidRPr="0039705D">
        <w:rPr>
          <w:sz w:val="24"/>
          <w:szCs w:val="24"/>
          <w:lang w:val="es-CO"/>
        </w:rPr>
        <w:t>El análisis comparativo con otras universidades, como la Universidad del Rosario, la Universidad de los Andes y la CUN, reveló que la mayoría de estas instituciones cuentan con una estructura organizacional más madura y con prácticas de gestión de proyectos mejor definidas, lo que les permite gestionar proyectos de manera más eficiente.</w:t>
      </w:r>
    </w:p>
    <w:p w14:paraId="3E1A34AE" w14:textId="77777777" w:rsidR="0031046F" w:rsidRPr="0039705D" w:rsidRDefault="0031046F" w:rsidP="0039705D">
      <w:pPr>
        <w:pStyle w:val="Ttulo2"/>
        <w:tabs>
          <w:tab w:val="left" w:pos="340"/>
        </w:tabs>
        <w:rPr>
          <w:sz w:val="24"/>
          <w:szCs w:val="24"/>
          <w:lang w:val="es-CO"/>
        </w:rPr>
      </w:pPr>
    </w:p>
    <w:p w14:paraId="1EB6279A" w14:textId="77777777" w:rsidR="0012664A" w:rsidRPr="0039705D" w:rsidRDefault="0012664A" w:rsidP="0039705D">
      <w:pPr>
        <w:tabs>
          <w:tab w:val="left" w:pos="340"/>
        </w:tabs>
        <w:jc w:val="both"/>
        <w:rPr>
          <w:sz w:val="24"/>
          <w:szCs w:val="24"/>
          <w:lang w:val="es-CO"/>
        </w:rPr>
      </w:pPr>
    </w:p>
    <w:p w14:paraId="1EB6279B" w14:textId="43F4B450" w:rsidR="0012664A" w:rsidRPr="0039705D" w:rsidRDefault="000A4910" w:rsidP="0039705D">
      <w:pPr>
        <w:tabs>
          <w:tab w:val="left" w:pos="340"/>
        </w:tabs>
        <w:jc w:val="both"/>
        <w:rPr>
          <w:sz w:val="24"/>
          <w:szCs w:val="24"/>
          <w:lang w:val="es-CO"/>
        </w:rPr>
      </w:pPr>
      <w:r w:rsidRPr="0039705D">
        <w:rPr>
          <w:i/>
          <w:sz w:val="24"/>
          <w:szCs w:val="24"/>
          <w:lang w:val="es-CO"/>
        </w:rPr>
        <w:t>B.  Referen</w:t>
      </w:r>
      <w:r w:rsidR="0019491E" w:rsidRPr="0039705D">
        <w:rPr>
          <w:i/>
          <w:sz w:val="24"/>
          <w:szCs w:val="24"/>
          <w:lang w:val="es-CO"/>
        </w:rPr>
        <w:t>cia</w:t>
      </w:r>
      <w:r w:rsidRPr="0039705D">
        <w:rPr>
          <w:i/>
          <w:sz w:val="24"/>
          <w:szCs w:val="24"/>
          <w:lang w:val="es-CO"/>
        </w:rPr>
        <w:t>s</w:t>
      </w:r>
    </w:p>
    <w:p w14:paraId="37CA5808" w14:textId="77777777" w:rsidR="0019491E" w:rsidRPr="0039705D" w:rsidRDefault="0019491E" w:rsidP="0039705D">
      <w:pPr>
        <w:tabs>
          <w:tab w:val="left" w:pos="340"/>
        </w:tabs>
        <w:jc w:val="both"/>
        <w:rPr>
          <w:sz w:val="24"/>
          <w:szCs w:val="24"/>
          <w:lang w:val="es-CO"/>
        </w:rPr>
      </w:pPr>
      <w:r w:rsidRPr="0039705D">
        <w:rPr>
          <w:sz w:val="24"/>
          <w:szCs w:val="24"/>
          <w:lang w:val="es-CO"/>
        </w:rPr>
        <w:tab/>
      </w:r>
    </w:p>
    <w:p w14:paraId="798BB948" w14:textId="77777777" w:rsidR="0019491E" w:rsidRPr="0039705D" w:rsidRDefault="0019491E" w:rsidP="0039705D">
      <w:pPr>
        <w:ind w:left="342" w:hanging="342"/>
        <w:jc w:val="both"/>
        <w:rPr>
          <w:sz w:val="24"/>
          <w:szCs w:val="24"/>
          <w:lang w:val="es-CO"/>
        </w:rPr>
      </w:pPr>
      <w:r w:rsidRPr="0039705D">
        <w:rPr>
          <w:sz w:val="24"/>
          <w:szCs w:val="24"/>
          <w:lang w:val="es-CO"/>
        </w:rPr>
        <w:tab/>
        <w:t>1]</w:t>
      </w:r>
      <w:r w:rsidRPr="0039705D">
        <w:rPr>
          <w:sz w:val="24"/>
          <w:szCs w:val="24"/>
          <w:lang w:val="es-CO"/>
        </w:rPr>
        <w:tab/>
        <w:t xml:space="preserve">PMI. Guía de los fundamentos para la dirección de proyectos (Guía del PMBOK). 6a ed. Project Management </w:t>
      </w:r>
      <w:proofErr w:type="spellStart"/>
      <w:r w:rsidRPr="0039705D">
        <w:rPr>
          <w:sz w:val="24"/>
          <w:szCs w:val="24"/>
          <w:lang w:val="es-CO"/>
        </w:rPr>
        <w:t>Institute</w:t>
      </w:r>
      <w:proofErr w:type="spellEnd"/>
      <w:r w:rsidRPr="0039705D">
        <w:rPr>
          <w:sz w:val="24"/>
          <w:szCs w:val="24"/>
          <w:lang w:val="es-CO"/>
        </w:rPr>
        <w:t>, 2017.</w:t>
      </w:r>
    </w:p>
    <w:p w14:paraId="004FEDFB" w14:textId="77777777" w:rsidR="0019491E" w:rsidRPr="0039705D" w:rsidRDefault="0019491E" w:rsidP="0039705D">
      <w:pPr>
        <w:ind w:left="342" w:hanging="342"/>
        <w:jc w:val="both"/>
        <w:rPr>
          <w:sz w:val="24"/>
          <w:szCs w:val="24"/>
          <w:lang w:val="es-CO"/>
        </w:rPr>
      </w:pPr>
    </w:p>
    <w:p w14:paraId="15695C2D" w14:textId="77777777" w:rsidR="0019491E" w:rsidRPr="0039705D" w:rsidRDefault="0019491E" w:rsidP="0039705D">
      <w:pPr>
        <w:ind w:left="342" w:hanging="342"/>
        <w:jc w:val="both"/>
        <w:rPr>
          <w:sz w:val="24"/>
          <w:szCs w:val="24"/>
        </w:rPr>
      </w:pPr>
      <w:r w:rsidRPr="0039705D">
        <w:rPr>
          <w:sz w:val="24"/>
          <w:szCs w:val="24"/>
          <w:lang w:val="es-CO"/>
        </w:rPr>
        <w:lastRenderedPageBreak/>
        <w:t xml:space="preserve">[2] PMI. Modelo de Madurez de Gestión de Proyectos Organizacional (OPM3). </w:t>
      </w:r>
      <w:r w:rsidRPr="0039705D">
        <w:rPr>
          <w:sz w:val="24"/>
          <w:szCs w:val="24"/>
        </w:rPr>
        <w:t>Project Management Institute, 2003.</w:t>
      </w:r>
    </w:p>
    <w:p w14:paraId="0601E15A" w14:textId="77777777" w:rsidR="0019491E" w:rsidRPr="0039705D" w:rsidRDefault="0019491E" w:rsidP="0039705D">
      <w:pPr>
        <w:ind w:left="342" w:hanging="342"/>
        <w:jc w:val="both"/>
        <w:rPr>
          <w:sz w:val="24"/>
          <w:szCs w:val="24"/>
        </w:rPr>
      </w:pPr>
    </w:p>
    <w:p w14:paraId="112EE19E" w14:textId="77777777" w:rsidR="0019491E" w:rsidRPr="0039705D" w:rsidRDefault="0019491E" w:rsidP="0039705D">
      <w:pPr>
        <w:ind w:left="342" w:hanging="342"/>
        <w:jc w:val="both"/>
        <w:rPr>
          <w:sz w:val="24"/>
          <w:szCs w:val="24"/>
          <w:lang w:val="es-CO"/>
        </w:rPr>
      </w:pPr>
      <w:r w:rsidRPr="0039705D">
        <w:rPr>
          <w:sz w:val="24"/>
          <w:szCs w:val="24"/>
        </w:rPr>
        <w:t xml:space="preserve">[3] Kerzner, H. Project Management: A Systems Approach to Planning, Scheduling, and Controlling. </w:t>
      </w:r>
      <w:r w:rsidRPr="0039705D">
        <w:rPr>
          <w:sz w:val="24"/>
          <w:szCs w:val="24"/>
          <w:lang w:val="es-CO"/>
        </w:rPr>
        <w:t xml:space="preserve">John Wiley &amp; </w:t>
      </w:r>
      <w:proofErr w:type="spellStart"/>
      <w:r w:rsidRPr="0039705D">
        <w:rPr>
          <w:sz w:val="24"/>
          <w:szCs w:val="24"/>
          <w:lang w:val="es-CO"/>
        </w:rPr>
        <w:t>Sons</w:t>
      </w:r>
      <w:proofErr w:type="spellEnd"/>
      <w:r w:rsidRPr="0039705D">
        <w:rPr>
          <w:sz w:val="24"/>
          <w:szCs w:val="24"/>
          <w:lang w:val="es-CO"/>
        </w:rPr>
        <w:t>, 2017.</w:t>
      </w:r>
    </w:p>
    <w:p w14:paraId="4E921E9B" w14:textId="77777777" w:rsidR="0019491E" w:rsidRPr="0039705D" w:rsidRDefault="0019491E" w:rsidP="0039705D">
      <w:pPr>
        <w:ind w:left="342" w:hanging="342"/>
        <w:jc w:val="both"/>
        <w:rPr>
          <w:sz w:val="24"/>
          <w:szCs w:val="24"/>
          <w:lang w:val="es-CO"/>
        </w:rPr>
      </w:pPr>
    </w:p>
    <w:p w14:paraId="56ACF2C9" w14:textId="77777777" w:rsidR="0019491E" w:rsidRPr="0039705D" w:rsidRDefault="0019491E" w:rsidP="0039705D">
      <w:pPr>
        <w:ind w:left="342" w:hanging="342"/>
        <w:jc w:val="both"/>
        <w:rPr>
          <w:sz w:val="24"/>
          <w:szCs w:val="24"/>
          <w:lang w:val="es-CO"/>
        </w:rPr>
      </w:pPr>
      <w:r w:rsidRPr="0039705D">
        <w:rPr>
          <w:sz w:val="24"/>
          <w:szCs w:val="24"/>
          <w:lang w:val="es-CO"/>
        </w:rPr>
        <w:t>[4]   Melo, L. A. Estructuración de una metodología de gestión de proyectos para la Corporación Universitaria Minuto de Dios. Tesis de maestría, Universidad del Rosario, 2018.</w:t>
      </w:r>
    </w:p>
    <w:p w14:paraId="43EAEA34" w14:textId="77777777" w:rsidR="0019491E" w:rsidRPr="0039705D" w:rsidRDefault="0019491E" w:rsidP="0039705D">
      <w:pPr>
        <w:ind w:left="342" w:hanging="342"/>
        <w:jc w:val="both"/>
        <w:rPr>
          <w:sz w:val="24"/>
          <w:szCs w:val="24"/>
          <w:lang w:val="es-CO"/>
        </w:rPr>
      </w:pPr>
    </w:p>
    <w:p w14:paraId="262796EC" w14:textId="77777777" w:rsidR="0019491E" w:rsidRPr="0039705D" w:rsidRDefault="0019491E" w:rsidP="0039705D">
      <w:pPr>
        <w:ind w:left="342" w:hanging="342"/>
        <w:jc w:val="both"/>
        <w:rPr>
          <w:sz w:val="24"/>
          <w:szCs w:val="24"/>
          <w:lang w:val="es-CO"/>
        </w:rPr>
      </w:pPr>
      <w:r w:rsidRPr="0039705D">
        <w:rPr>
          <w:sz w:val="24"/>
          <w:szCs w:val="24"/>
          <w:lang w:val="es-CO"/>
        </w:rPr>
        <w:t xml:space="preserve">[5]   D. J. </w:t>
      </w:r>
      <w:proofErr w:type="spellStart"/>
      <w:r w:rsidRPr="0039705D">
        <w:rPr>
          <w:sz w:val="24"/>
          <w:szCs w:val="24"/>
          <w:lang w:val="es-CO"/>
        </w:rPr>
        <w:t>Beebe</w:t>
      </w:r>
      <w:proofErr w:type="spellEnd"/>
      <w:r w:rsidRPr="0039705D">
        <w:rPr>
          <w:sz w:val="24"/>
          <w:szCs w:val="24"/>
          <w:lang w:val="es-CO"/>
        </w:rPr>
        <w:t>, “</w:t>
      </w:r>
      <w:proofErr w:type="spellStart"/>
      <w:r w:rsidRPr="0039705D">
        <w:rPr>
          <w:sz w:val="24"/>
          <w:szCs w:val="24"/>
          <w:lang w:val="es-CO"/>
        </w:rPr>
        <w:t>Signal</w:t>
      </w:r>
      <w:proofErr w:type="spellEnd"/>
      <w:r w:rsidRPr="0039705D">
        <w:rPr>
          <w:sz w:val="24"/>
          <w:szCs w:val="24"/>
          <w:lang w:val="es-CO"/>
        </w:rPr>
        <w:t xml:space="preserve"> </w:t>
      </w:r>
      <w:proofErr w:type="spellStart"/>
      <w:r w:rsidRPr="0039705D">
        <w:rPr>
          <w:sz w:val="24"/>
          <w:szCs w:val="24"/>
          <w:lang w:val="es-CO"/>
        </w:rPr>
        <w:t>conversion</w:t>
      </w:r>
      <w:proofErr w:type="spellEnd"/>
      <w:r w:rsidRPr="0039705D">
        <w:rPr>
          <w:sz w:val="24"/>
          <w:szCs w:val="24"/>
          <w:lang w:val="es-CO"/>
        </w:rPr>
        <w:t xml:space="preserve"> (Book </w:t>
      </w:r>
      <w:proofErr w:type="spellStart"/>
      <w:r w:rsidRPr="0039705D">
        <w:rPr>
          <w:sz w:val="24"/>
          <w:szCs w:val="24"/>
          <w:lang w:val="es-CO"/>
        </w:rPr>
        <w:t>style</w:t>
      </w:r>
      <w:proofErr w:type="spellEnd"/>
      <w:r w:rsidRPr="0039705D">
        <w:rPr>
          <w:sz w:val="24"/>
          <w:szCs w:val="24"/>
          <w:lang w:val="es-CO"/>
        </w:rPr>
        <w:t xml:space="preserve"> </w:t>
      </w:r>
      <w:proofErr w:type="spellStart"/>
      <w:r w:rsidRPr="0039705D">
        <w:rPr>
          <w:sz w:val="24"/>
          <w:szCs w:val="24"/>
          <w:lang w:val="es-CO"/>
        </w:rPr>
        <w:t>with</w:t>
      </w:r>
      <w:proofErr w:type="spellEnd"/>
      <w:r w:rsidRPr="0039705D">
        <w:rPr>
          <w:sz w:val="24"/>
          <w:szCs w:val="24"/>
          <w:lang w:val="es-CO"/>
        </w:rPr>
        <w:t xml:space="preserve"> </w:t>
      </w:r>
      <w:proofErr w:type="spellStart"/>
      <w:r w:rsidRPr="0039705D">
        <w:rPr>
          <w:sz w:val="24"/>
          <w:szCs w:val="24"/>
          <w:lang w:val="es-CO"/>
        </w:rPr>
        <w:t>paper</w:t>
      </w:r>
      <w:proofErr w:type="spellEnd"/>
      <w:r w:rsidRPr="0039705D">
        <w:rPr>
          <w:sz w:val="24"/>
          <w:szCs w:val="24"/>
          <w:lang w:val="es-CO"/>
        </w:rPr>
        <w:t xml:space="preserve"> </w:t>
      </w:r>
      <w:proofErr w:type="spellStart"/>
      <w:r w:rsidRPr="0039705D">
        <w:rPr>
          <w:sz w:val="24"/>
          <w:szCs w:val="24"/>
          <w:lang w:val="es-CO"/>
        </w:rPr>
        <w:t>title</w:t>
      </w:r>
      <w:proofErr w:type="spellEnd"/>
      <w:r w:rsidRPr="0039705D">
        <w:rPr>
          <w:sz w:val="24"/>
          <w:szCs w:val="24"/>
          <w:lang w:val="es-CO"/>
        </w:rPr>
        <w:t xml:space="preserve"> and editor),” in </w:t>
      </w:r>
      <w:proofErr w:type="spellStart"/>
      <w:r w:rsidRPr="0039705D">
        <w:rPr>
          <w:i/>
          <w:sz w:val="24"/>
          <w:szCs w:val="24"/>
          <w:lang w:val="es-CO"/>
        </w:rPr>
        <w:t>Biomedical</w:t>
      </w:r>
      <w:proofErr w:type="spellEnd"/>
      <w:r w:rsidRPr="0039705D">
        <w:rPr>
          <w:i/>
          <w:sz w:val="24"/>
          <w:szCs w:val="24"/>
          <w:lang w:val="es-CO"/>
        </w:rPr>
        <w:t xml:space="preserve"> Digital </w:t>
      </w:r>
      <w:proofErr w:type="spellStart"/>
      <w:r w:rsidRPr="0039705D">
        <w:rPr>
          <w:i/>
          <w:sz w:val="24"/>
          <w:szCs w:val="24"/>
          <w:lang w:val="es-CO"/>
        </w:rPr>
        <w:t>Signal</w:t>
      </w:r>
      <w:proofErr w:type="spellEnd"/>
      <w:r w:rsidRPr="0039705D">
        <w:rPr>
          <w:i/>
          <w:sz w:val="24"/>
          <w:szCs w:val="24"/>
          <w:lang w:val="es-CO"/>
        </w:rPr>
        <w:t xml:space="preserve"> Processing</w:t>
      </w:r>
      <w:r w:rsidRPr="0039705D">
        <w:rPr>
          <w:sz w:val="24"/>
          <w:szCs w:val="24"/>
          <w:lang w:val="es-CO"/>
        </w:rPr>
        <w:t>, W.</w:t>
      </w:r>
    </w:p>
    <w:p w14:paraId="57D5A0E4" w14:textId="77777777" w:rsidR="0019491E" w:rsidRPr="0039705D" w:rsidRDefault="0019491E" w:rsidP="0039705D">
      <w:pPr>
        <w:ind w:left="342" w:hanging="342"/>
        <w:jc w:val="both"/>
        <w:rPr>
          <w:sz w:val="24"/>
          <w:szCs w:val="24"/>
          <w:lang w:val="es-CO"/>
        </w:rPr>
      </w:pPr>
    </w:p>
    <w:p w14:paraId="398A3DC5" w14:textId="77777777" w:rsidR="0019491E" w:rsidRPr="0039705D" w:rsidRDefault="0019491E" w:rsidP="0039705D">
      <w:pPr>
        <w:ind w:left="342" w:hanging="342"/>
        <w:jc w:val="both"/>
        <w:rPr>
          <w:sz w:val="24"/>
          <w:szCs w:val="24"/>
        </w:rPr>
      </w:pPr>
      <w:r w:rsidRPr="0039705D">
        <w:rPr>
          <w:sz w:val="24"/>
          <w:szCs w:val="24"/>
        </w:rPr>
        <w:t xml:space="preserve">[6]  Tompkins, Ed. Englewood Cliffs, NJ: Prentice-Hall, 1993, </w:t>
      </w:r>
      <w:proofErr w:type="spellStart"/>
      <w:r w:rsidRPr="0039705D">
        <w:rPr>
          <w:sz w:val="24"/>
          <w:szCs w:val="24"/>
        </w:rPr>
        <w:t>ch.</w:t>
      </w:r>
      <w:proofErr w:type="spellEnd"/>
      <w:r w:rsidRPr="0039705D">
        <w:rPr>
          <w:sz w:val="24"/>
          <w:szCs w:val="24"/>
        </w:rPr>
        <w:t xml:space="preserve"> 3, pp. 61–74.</w:t>
      </w:r>
    </w:p>
    <w:p w14:paraId="70537EDD" w14:textId="77777777" w:rsidR="0019491E" w:rsidRPr="0039705D" w:rsidRDefault="0019491E" w:rsidP="0039705D">
      <w:pPr>
        <w:ind w:left="342" w:hanging="342"/>
        <w:jc w:val="both"/>
        <w:rPr>
          <w:sz w:val="24"/>
          <w:szCs w:val="24"/>
        </w:rPr>
      </w:pPr>
    </w:p>
    <w:p w14:paraId="1EB627A4" w14:textId="07707A79" w:rsidR="0012664A" w:rsidRPr="0039705D" w:rsidRDefault="000A4910" w:rsidP="0039705D">
      <w:pPr>
        <w:tabs>
          <w:tab w:val="left" w:pos="340"/>
        </w:tabs>
        <w:jc w:val="both"/>
        <w:rPr>
          <w:sz w:val="24"/>
          <w:szCs w:val="24"/>
          <w:lang w:val="es-CO"/>
        </w:rPr>
      </w:pPr>
      <w:r w:rsidRPr="0039705D">
        <w:rPr>
          <w:sz w:val="24"/>
          <w:szCs w:val="24"/>
          <w:lang w:val="es-CO"/>
        </w:rPr>
        <w:t xml:space="preserve">C.  </w:t>
      </w:r>
      <w:r w:rsidR="0019491E" w:rsidRPr="0039705D">
        <w:rPr>
          <w:sz w:val="24"/>
          <w:szCs w:val="24"/>
          <w:lang w:val="es-CO"/>
        </w:rPr>
        <w:t>abreviaciones y acrónimos</w:t>
      </w:r>
    </w:p>
    <w:p w14:paraId="1EB627A5" w14:textId="77777777" w:rsidR="0012664A" w:rsidRPr="0039705D" w:rsidRDefault="000A4910" w:rsidP="0039705D">
      <w:pPr>
        <w:tabs>
          <w:tab w:val="left" w:pos="340"/>
        </w:tabs>
        <w:jc w:val="both"/>
        <w:rPr>
          <w:sz w:val="24"/>
          <w:szCs w:val="24"/>
          <w:lang w:val="es-CO"/>
        </w:rPr>
      </w:pPr>
      <w:r w:rsidRPr="0039705D">
        <w:rPr>
          <w:sz w:val="24"/>
          <w:szCs w:val="24"/>
          <w:lang w:val="es-CO"/>
        </w:rPr>
        <w:t xml:space="preserve"> </w:t>
      </w:r>
    </w:p>
    <w:p w14:paraId="7D5616F7" w14:textId="77777777" w:rsidR="003A6E4B" w:rsidRPr="0039705D" w:rsidRDefault="000A4910" w:rsidP="0039705D">
      <w:pPr>
        <w:pBdr>
          <w:top w:val="nil"/>
          <w:left w:val="nil"/>
          <w:bottom w:val="nil"/>
          <w:right w:val="nil"/>
          <w:between w:val="nil"/>
        </w:pBdr>
        <w:jc w:val="both"/>
        <w:rPr>
          <w:color w:val="000000"/>
          <w:sz w:val="24"/>
          <w:szCs w:val="24"/>
          <w:lang w:val="es-CO"/>
        </w:rPr>
      </w:pPr>
      <w:r w:rsidRPr="0039705D">
        <w:rPr>
          <w:color w:val="000000"/>
          <w:sz w:val="24"/>
          <w:szCs w:val="24"/>
          <w:lang w:val="es-CO"/>
        </w:rPr>
        <w:tab/>
      </w:r>
      <w:r w:rsidR="003A6E4B" w:rsidRPr="0039705D">
        <w:rPr>
          <w:color w:val="000000"/>
          <w:sz w:val="24"/>
          <w:szCs w:val="24"/>
          <w:lang w:val="es-CO"/>
        </w:rPr>
        <w:t>CUN: Corporación Unificada Nacional</w:t>
      </w:r>
    </w:p>
    <w:p w14:paraId="6ABC0E25" w14:textId="77777777" w:rsidR="003A6E4B" w:rsidRPr="0039705D" w:rsidRDefault="003A6E4B" w:rsidP="0039705D">
      <w:pPr>
        <w:pBdr>
          <w:top w:val="nil"/>
          <w:left w:val="nil"/>
          <w:bottom w:val="nil"/>
          <w:right w:val="nil"/>
          <w:between w:val="nil"/>
        </w:pBdr>
        <w:jc w:val="both"/>
        <w:rPr>
          <w:color w:val="000000"/>
          <w:sz w:val="24"/>
          <w:szCs w:val="24"/>
          <w:lang w:val="es-CO"/>
        </w:rPr>
      </w:pPr>
    </w:p>
    <w:p w14:paraId="4B778A91" w14:textId="77777777" w:rsidR="003A6E4B" w:rsidRPr="0039705D" w:rsidRDefault="003A6E4B" w:rsidP="0039705D">
      <w:pPr>
        <w:pBdr>
          <w:top w:val="nil"/>
          <w:left w:val="nil"/>
          <w:bottom w:val="nil"/>
          <w:right w:val="nil"/>
          <w:between w:val="nil"/>
        </w:pBdr>
        <w:jc w:val="both"/>
        <w:rPr>
          <w:color w:val="000000"/>
          <w:sz w:val="24"/>
          <w:szCs w:val="24"/>
          <w:lang w:val="es-CO"/>
        </w:rPr>
      </w:pPr>
      <w:r w:rsidRPr="0039705D">
        <w:rPr>
          <w:color w:val="000000"/>
          <w:sz w:val="24"/>
          <w:szCs w:val="24"/>
          <w:lang w:val="es-CO"/>
        </w:rPr>
        <w:t>IES: Instituciones de Educación Superior</w:t>
      </w:r>
    </w:p>
    <w:p w14:paraId="440BB072" w14:textId="77777777" w:rsidR="003A6E4B" w:rsidRPr="0039705D" w:rsidRDefault="003A6E4B" w:rsidP="0039705D">
      <w:pPr>
        <w:pBdr>
          <w:top w:val="nil"/>
          <w:left w:val="nil"/>
          <w:bottom w:val="nil"/>
          <w:right w:val="nil"/>
          <w:between w:val="nil"/>
        </w:pBdr>
        <w:jc w:val="both"/>
        <w:rPr>
          <w:color w:val="000000"/>
          <w:sz w:val="24"/>
          <w:szCs w:val="24"/>
          <w:lang w:val="es-CO"/>
        </w:rPr>
      </w:pPr>
    </w:p>
    <w:p w14:paraId="0F7CE21B" w14:textId="77777777" w:rsidR="003A6E4B" w:rsidRPr="0039705D" w:rsidRDefault="003A6E4B" w:rsidP="0039705D">
      <w:pPr>
        <w:pBdr>
          <w:top w:val="nil"/>
          <w:left w:val="nil"/>
          <w:bottom w:val="nil"/>
          <w:right w:val="nil"/>
          <w:between w:val="nil"/>
        </w:pBdr>
        <w:jc w:val="both"/>
        <w:rPr>
          <w:color w:val="000000"/>
          <w:sz w:val="24"/>
          <w:szCs w:val="24"/>
          <w:lang w:val="es-CO"/>
        </w:rPr>
      </w:pPr>
      <w:r w:rsidRPr="0039705D">
        <w:rPr>
          <w:color w:val="000000"/>
          <w:sz w:val="24"/>
          <w:szCs w:val="24"/>
          <w:lang w:val="es-CO"/>
        </w:rPr>
        <w:t xml:space="preserve">OPM3: </w:t>
      </w:r>
      <w:proofErr w:type="spellStart"/>
      <w:r w:rsidRPr="0039705D">
        <w:rPr>
          <w:color w:val="000000"/>
          <w:sz w:val="24"/>
          <w:szCs w:val="24"/>
          <w:lang w:val="es-CO"/>
        </w:rPr>
        <w:t>Organizational</w:t>
      </w:r>
      <w:proofErr w:type="spellEnd"/>
      <w:r w:rsidRPr="0039705D">
        <w:rPr>
          <w:color w:val="000000"/>
          <w:sz w:val="24"/>
          <w:szCs w:val="24"/>
          <w:lang w:val="es-CO"/>
        </w:rPr>
        <w:t xml:space="preserve"> Project Management </w:t>
      </w:r>
      <w:proofErr w:type="spellStart"/>
      <w:r w:rsidRPr="0039705D">
        <w:rPr>
          <w:color w:val="000000"/>
          <w:sz w:val="24"/>
          <w:szCs w:val="24"/>
          <w:lang w:val="es-CO"/>
        </w:rPr>
        <w:t>Maturity</w:t>
      </w:r>
      <w:proofErr w:type="spellEnd"/>
      <w:r w:rsidRPr="0039705D">
        <w:rPr>
          <w:color w:val="000000"/>
          <w:sz w:val="24"/>
          <w:szCs w:val="24"/>
          <w:lang w:val="es-CO"/>
        </w:rPr>
        <w:t xml:space="preserve"> </w:t>
      </w:r>
      <w:proofErr w:type="spellStart"/>
      <w:r w:rsidRPr="0039705D">
        <w:rPr>
          <w:color w:val="000000"/>
          <w:sz w:val="24"/>
          <w:szCs w:val="24"/>
          <w:lang w:val="es-CO"/>
        </w:rPr>
        <w:t>Model</w:t>
      </w:r>
      <w:proofErr w:type="spellEnd"/>
      <w:r w:rsidRPr="0039705D">
        <w:rPr>
          <w:color w:val="000000"/>
          <w:sz w:val="24"/>
          <w:szCs w:val="24"/>
          <w:lang w:val="es-CO"/>
        </w:rPr>
        <w:t xml:space="preserve"> (Modelo de Madurez de Gestión de Proyectos Organizacional)</w:t>
      </w:r>
    </w:p>
    <w:p w14:paraId="44FACD5F" w14:textId="77777777" w:rsidR="003A6E4B" w:rsidRPr="0039705D" w:rsidRDefault="003A6E4B" w:rsidP="0039705D">
      <w:pPr>
        <w:pBdr>
          <w:top w:val="nil"/>
          <w:left w:val="nil"/>
          <w:bottom w:val="nil"/>
          <w:right w:val="nil"/>
          <w:between w:val="nil"/>
        </w:pBdr>
        <w:jc w:val="both"/>
        <w:rPr>
          <w:color w:val="000000"/>
          <w:sz w:val="24"/>
          <w:szCs w:val="24"/>
          <w:lang w:val="es-CO"/>
        </w:rPr>
      </w:pPr>
    </w:p>
    <w:p w14:paraId="64A58BC1" w14:textId="77777777" w:rsidR="003A6E4B" w:rsidRPr="0039705D" w:rsidRDefault="003A6E4B" w:rsidP="0039705D">
      <w:pPr>
        <w:pBdr>
          <w:top w:val="nil"/>
          <w:left w:val="nil"/>
          <w:bottom w:val="nil"/>
          <w:right w:val="nil"/>
          <w:between w:val="nil"/>
        </w:pBdr>
        <w:jc w:val="both"/>
        <w:rPr>
          <w:color w:val="000000"/>
          <w:sz w:val="24"/>
          <w:szCs w:val="24"/>
        </w:rPr>
      </w:pPr>
      <w:r w:rsidRPr="0039705D">
        <w:rPr>
          <w:color w:val="000000"/>
          <w:sz w:val="24"/>
          <w:szCs w:val="24"/>
        </w:rPr>
        <w:t>PMI: Project Management Institute</w:t>
      </w:r>
    </w:p>
    <w:p w14:paraId="3DEF4793" w14:textId="77777777" w:rsidR="003A6E4B" w:rsidRPr="0039705D" w:rsidRDefault="003A6E4B" w:rsidP="0039705D">
      <w:pPr>
        <w:pBdr>
          <w:top w:val="nil"/>
          <w:left w:val="nil"/>
          <w:bottom w:val="nil"/>
          <w:right w:val="nil"/>
          <w:between w:val="nil"/>
        </w:pBdr>
        <w:jc w:val="both"/>
        <w:rPr>
          <w:color w:val="000000"/>
          <w:sz w:val="24"/>
          <w:szCs w:val="24"/>
        </w:rPr>
      </w:pPr>
    </w:p>
    <w:p w14:paraId="1F99B1CA" w14:textId="77777777" w:rsidR="003A6E4B" w:rsidRPr="0039705D" w:rsidRDefault="003A6E4B" w:rsidP="0039705D">
      <w:pPr>
        <w:pBdr>
          <w:top w:val="nil"/>
          <w:left w:val="nil"/>
          <w:bottom w:val="nil"/>
          <w:right w:val="nil"/>
          <w:between w:val="nil"/>
        </w:pBdr>
        <w:jc w:val="both"/>
        <w:rPr>
          <w:color w:val="000000"/>
          <w:sz w:val="24"/>
          <w:szCs w:val="24"/>
        </w:rPr>
      </w:pPr>
      <w:r w:rsidRPr="0039705D">
        <w:rPr>
          <w:color w:val="000000"/>
          <w:sz w:val="24"/>
          <w:szCs w:val="24"/>
        </w:rPr>
        <w:t>PMO: Project Management Office (</w:t>
      </w:r>
      <w:proofErr w:type="spellStart"/>
      <w:r w:rsidRPr="0039705D">
        <w:rPr>
          <w:color w:val="000000"/>
          <w:sz w:val="24"/>
          <w:szCs w:val="24"/>
        </w:rPr>
        <w:t>Oficina</w:t>
      </w:r>
      <w:proofErr w:type="spellEnd"/>
      <w:r w:rsidRPr="0039705D">
        <w:rPr>
          <w:color w:val="000000"/>
          <w:sz w:val="24"/>
          <w:szCs w:val="24"/>
        </w:rPr>
        <w:t xml:space="preserve"> de </w:t>
      </w:r>
      <w:proofErr w:type="spellStart"/>
      <w:r w:rsidRPr="0039705D">
        <w:rPr>
          <w:color w:val="000000"/>
          <w:sz w:val="24"/>
          <w:szCs w:val="24"/>
        </w:rPr>
        <w:t>Gestión</w:t>
      </w:r>
      <w:proofErr w:type="spellEnd"/>
      <w:r w:rsidRPr="0039705D">
        <w:rPr>
          <w:color w:val="000000"/>
          <w:sz w:val="24"/>
          <w:szCs w:val="24"/>
        </w:rPr>
        <w:t xml:space="preserve"> de </w:t>
      </w:r>
      <w:proofErr w:type="spellStart"/>
      <w:r w:rsidRPr="0039705D">
        <w:rPr>
          <w:color w:val="000000"/>
          <w:sz w:val="24"/>
          <w:szCs w:val="24"/>
        </w:rPr>
        <w:t>Proyectos</w:t>
      </w:r>
      <w:proofErr w:type="spellEnd"/>
      <w:r w:rsidRPr="0039705D">
        <w:rPr>
          <w:color w:val="000000"/>
          <w:sz w:val="24"/>
          <w:szCs w:val="24"/>
        </w:rPr>
        <w:t>)</w:t>
      </w:r>
    </w:p>
    <w:p w14:paraId="66464EA0" w14:textId="77777777" w:rsidR="003A6E4B" w:rsidRPr="0039705D" w:rsidRDefault="003A6E4B" w:rsidP="0039705D">
      <w:pPr>
        <w:pBdr>
          <w:top w:val="nil"/>
          <w:left w:val="nil"/>
          <w:bottom w:val="nil"/>
          <w:right w:val="nil"/>
          <w:between w:val="nil"/>
        </w:pBdr>
        <w:jc w:val="both"/>
        <w:rPr>
          <w:color w:val="000000"/>
          <w:sz w:val="24"/>
          <w:szCs w:val="24"/>
        </w:rPr>
      </w:pPr>
    </w:p>
    <w:p w14:paraId="1EB627AF" w14:textId="32432B77" w:rsidR="0012664A" w:rsidRPr="0039705D" w:rsidRDefault="003A6E4B" w:rsidP="0039705D">
      <w:pPr>
        <w:pBdr>
          <w:top w:val="nil"/>
          <w:left w:val="nil"/>
          <w:bottom w:val="nil"/>
          <w:right w:val="nil"/>
          <w:between w:val="nil"/>
        </w:pBdr>
        <w:jc w:val="both"/>
        <w:rPr>
          <w:color w:val="000000"/>
          <w:sz w:val="24"/>
          <w:szCs w:val="24"/>
          <w:lang w:val="es-CO"/>
        </w:rPr>
      </w:pPr>
      <w:r w:rsidRPr="0039705D">
        <w:rPr>
          <w:color w:val="000000"/>
          <w:sz w:val="24"/>
          <w:szCs w:val="24"/>
          <w:lang w:val="es-CO"/>
        </w:rPr>
        <w:t>UNIMINUTO: Corporación Universitaria Minuto de Dios</w:t>
      </w:r>
    </w:p>
    <w:p w14:paraId="2255209F" w14:textId="77777777" w:rsidR="003A6E4B" w:rsidRPr="0039705D" w:rsidRDefault="003A6E4B" w:rsidP="0039705D">
      <w:pPr>
        <w:pBdr>
          <w:top w:val="nil"/>
          <w:left w:val="nil"/>
          <w:bottom w:val="nil"/>
          <w:right w:val="nil"/>
          <w:between w:val="nil"/>
        </w:pBdr>
        <w:jc w:val="both"/>
        <w:rPr>
          <w:sz w:val="24"/>
          <w:szCs w:val="24"/>
          <w:lang w:val="es-CO"/>
        </w:rPr>
      </w:pPr>
    </w:p>
    <w:p w14:paraId="1EB627B0" w14:textId="2A5E29E7" w:rsidR="0012664A" w:rsidRPr="0039705D" w:rsidRDefault="000A4910" w:rsidP="0039705D">
      <w:pPr>
        <w:pStyle w:val="Ttulo3"/>
        <w:tabs>
          <w:tab w:val="left" w:pos="340"/>
        </w:tabs>
        <w:rPr>
          <w:sz w:val="24"/>
          <w:szCs w:val="24"/>
          <w:lang w:val="es-CO"/>
        </w:rPr>
      </w:pPr>
      <w:r w:rsidRPr="0039705D">
        <w:rPr>
          <w:sz w:val="24"/>
          <w:szCs w:val="24"/>
          <w:lang w:val="es-CO"/>
        </w:rPr>
        <w:t xml:space="preserve">E.  </w:t>
      </w:r>
      <w:r w:rsidR="00D52731" w:rsidRPr="0039705D">
        <w:rPr>
          <w:sz w:val="24"/>
          <w:szCs w:val="24"/>
          <w:lang w:val="es-CO"/>
        </w:rPr>
        <w:t>Otras recomendaciones</w:t>
      </w:r>
    </w:p>
    <w:p w14:paraId="1EB627B1" w14:textId="77777777" w:rsidR="0012664A" w:rsidRPr="0039705D" w:rsidRDefault="0012664A" w:rsidP="0039705D">
      <w:pPr>
        <w:tabs>
          <w:tab w:val="left" w:pos="340"/>
        </w:tabs>
        <w:rPr>
          <w:sz w:val="24"/>
          <w:szCs w:val="24"/>
          <w:lang w:val="es-CO"/>
        </w:rPr>
      </w:pPr>
    </w:p>
    <w:p w14:paraId="73257B4F" w14:textId="68D5FD90" w:rsidR="003A6E4B" w:rsidRPr="0039705D" w:rsidRDefault="000A4910" w:rsidP="0039705D">
      <w:pPr>
        <w:tabs>
          <w:tab w:val="left" w:pos="340"/>
        </w:tabs>
        <w:jc w:val="both"/>
        <w:rPr>
          <w:sz w:val="24"/>
          <w:szCs w:val="24"/>
          <w:lang w:val="es-CO"/>
        </w:rPr>
      </w:pPr>
      <w:r w:rsidRPr="0039705D">
        <w:rPr>
          <w:sz w:val="24"/>
          <w:szCs w:val="24"/>
          <w:lang w:val="es-CO"/>
        </w:rPr>
        <w:tab/>
      </w:r>
      <w:r w:rsidR="00F0681A" w:rsidRPr="0039705D">
        <w:rPr>
          <w:sz w:val="24"/>
          <w:szCs w:val="24"/>
          <w:lang w:val="es-CO"/>
        </w:rPr>
        <w:t>B</w:t>
      </w:r>
      <w:r w:rsidR="003A6E4B" w:rsidRPr="0039705D">
        <w:rPr>
          <w:sz w:val="24"/>
          <w:szCs w:val="24"/>
          <w:lang w:val="es-CO"/>
        </w:rPr>
        <w:t>asado en los hallazgos de esta investigación, se proponen las siguientes recomendaciones para la Corporación Universitaria Minuto de Dios - UNIMINUTO, con el fin de fortalecer su gestión de proyectos:</w:t>
      </w:r>
    </w:p>
    <w:p w14:paraId="7FF88DEA" w14:textId="77777777" w:rsidR="003A6E4B" w:rsidRPr="0039705D" w:rsidRDefault="003A6E4B" w:rsidP="0039705D">
      <w:pPr>
        <w:tabs>
          <w:tab w:val="left" w:pos="340"/>
        </w:tabs>
        <w:jc w:val="both"/>
        <w:rPr>
          <w:sz w:val="24"/>
          <w:szCs w:val="24"/>
          <w:lang w:val="es-CO"/>
        </w:rPr>
      </w:pPr>
    </w:p>
    <w:p w14:paraId="7D6952E6" w14:textId="77777777" w:rsidR="003A6E4B" w:rsidRPr="0039705D" w:rsidRDefault="003A6E4B" w:rsidP="0039705D">
      <w:pPr>
        <w:tabs>
          <w:tab w:val="left" w:pos="340"/>
        </w:tabs>
        <w:jc w:val="both"/>
        <w:rPr>
          <w:sz w:val="24"/>
          <w:szCs w:val="24"/>
          <w:lang w:val="es-CO"/>
        </w:rPr>
      </w:pPr>
      <w:r w:rsidRPr="0039705D">
        <w:rPr>
          <w:sz w:val="24"/>
          <w:szCs w:val="24"/>
          <w:lang w:val="es-CO"/>
        </w:rPr>
        <w:t xml:space="preserve">Establecer un Plan de Gestión del Cambio: Se recomienda a la institución que, junto con la </w:t>
      </w:r>
      <w:r w:rsidRPr="0039705D">
        <w:rPr>
          <w:sz w:val="24"/>
          <w:szCs w:val="24"/>
          <w:lang w:val="es-CO"/>
        </w:rPr>
        <w:t>implementación del plan de gestión de proyectos, se diseñe un plan de gestión del cambio. Esto permitirá que los colaboradores adopten la nueva metodología de manera gradual y se apropien de la cultura de proyectos de forma efectiva.</w:t>
      </w:r>
    </w:p>
    <w:p w14:paraId="4C9E3C5D" w14:textId="77777777" w:rsidR="003A6E4B" w:rsidRPr="0039705D" w:rsidRDefault="003A6E4B" w:rsidP="0039705D">
      <w:pPr>
        <w:tabs>
          <w:tab w:val="left" w:pos="340"/>
        </w:tabs>
        <w:jc w:val="both"/>
        <w:rPr>
          <w:sz w:val="24"/>
          <w:szCs w:val="24"/>
          <w:lang w:val="es-CO"/>
        </w:rPr>
      </w:pPr>
    </w:p>
    <w:p w14:paraId="6D7E8A88" w14:textId="77777777" w:rsidR="003A6E4B" w:rsidRPr="0039705D" w:rsidRDefault="003A6E4B" w:rsidP="0039705D">
      <w:pPr>
        <w:tabs>
          <w:tab w:val="left" w:pos="340"/>
        </w:tabs>
        <w:jc w:val="both"/>
        <w:rPr>
          <w:sz w:val="24"/>
          <w:szCs w:val="24"/>
          <w:lang w:val="es-CO"/>
        </w:rPr>
      </w:pPr>
      <w:r w:rsidRPr="0039705D">
        <w:rPr>
          <w:sz w:val="24"/>
          <w:szCs w:val="24"/>
          <w:lang w:val="es-CO"/>
        </w:rPr>
        <w:t>Crear un Programa de Capacitación: Se sugiere desarrollar un programa de capacitación para que los líderes y equipos de proyecto adquieran las habilidades técnicas y de gestión necesarias para utilizar las nuevas herramientas y procesos de la PMO.</w:t>
      </w:r>
    </w:p>
    <w:p w14:paraId="2A957FF0" w14:textId="77777777" w:rsidR="003A6E4B" w:rsidRPr="0039705D" w:rsidRDefault="003A6E4B" w:rsidP="0039705D">
      <w:pPr>
        <w:tabs>
          <w:tab w:val="left" w:pos="340"/>
        </w:tabs>
        <w:jc w:val="both"/>
        <w:rPr>
          <w:sz w:val="24"/>
          <w:szCs w:val="24"/>
          <w:lang w:val="es-CO"/>
        </w:rPr>
      </w:pPr>
    </w:p>
    <w:p w14:paraId="4459EFD5" w14:textId="77777777" w:rsidR="003A6E4B" w:rsidRPr="0039705D" w:rsidRDefault="003A6E4B" w:rsidP="0039705D">
      <w:pPr>
        <w:tabs>
          <w:tab w:val="left" w:pos="340"/>
        </w:tabs>
        <w:jc w:val="both"/>
        <w:rPr>
          <w:sz w:val="24"/>
          <w:szCs w:val="24"/>
          <w:lang w:val="es-CO"/>
        </w:rPr>
      </w:pPr>
      <w:r w:rsidRPr="0039705D">
        <w:rPr>
          <w:sz w:val="24"/>
          <w:szCs w:val="24"/>
          <w:lang w:val="es-CO"/>
        </w:rPr>
        <w:t>Implementar un Sistema de Monitoreo y Evaluación: Es crucial establecer un sistema de seguimiento y evaluación que permita medir el progreso del plan de gestión de proyectos, identificar desviaciones y realizar los ajustes necesarios para asegurar el éxito a largo plazo.</w:t>
      </w:r>
    </w:p>
    <w:p w14:paraId="49528975" w14:textId="77777777" w:rsidR="003A6E4B" w:rsidRPr="0039705D" w:rsidRDefault="003A6E4B" w:rsidP="0039705D">
      <w:pPr>
        <w:tabs>
          <w:tab w:val="left" w:pos="340"/>
        </w:tabs>
        <w:jc w:val="both"/>
        <w:rPr>
          <w:sz w:val="24"/>
          <w:szCs w:val="24"/>
          <w:lang w:val="es-CO"/>
        </w:rPr>
      </w:pPr>
    </w:p>
    <w:p w14:paraId="1EB627B4" w14:textId="7E70277D" w:rsidR="0012664A" w:rsidRPr="0039705D" w:rsidRDefault="003A6E4B" w:rsidP="0039705D">
      <w:pPr>
        <w:tabs>
          <w:tab w:val="left" w:pos="340"/>
        </w:tabs>
        <w:jc w:val="both"/>
        <w:rPr>
          <w:sz w:val="24"/>
          <w:szCs w:val="24"/>
          <w:lang w:val="es-CO"/>
        </w:rPr>
      </w:pPr>
      <w:r w:rsidRPr="0039705D">
        <w:rPr>
          <w:sz w:val="24"/>
          <w:szCs w:val="24"/>
          <w:lang w:val="es-CO"/>
        </w:rPr>
        <w:t>Promover la Colaboración Interdisciplinaria: Fomentar la colaboración entre las diferentes áreas y sedes de la universidad puede ayudar a derribar barreras y a optimizar la comunicación, lo cual es fundamental para el éxito de los proyectos.</w:t>
      </w:r>
    </w:p>
    <w:p w14:paraId="1EB627B5" w14:textId="77777777" w:rsidR="0012664A" w:rsidRPr="0039705D" w:rsidRDefault="0012664A" w:rsidP="0039705D">
      <w:pPr>
        <w:tabs>
          <w:tab w:val="left" w:pos="340"/>
        </w:tabs>
        <w:jc w:val="both"/>
        <w:rPr>
          <w:sz w:val="24"/>
          <w:szCs w:val="24"/>
          <w:lang w:val="es-CO"/>
        </w:rPr>
      </w:pPr>
    </w:p>
    <w:p w14:paraId="1EB627B6" w14:textId="49C2E00E" w:rsidR="0012664A" w:rsidRPr="0039705D" w:rsidRDefault="000A4910" w:rsidP="0039705D">
      <w:pPr>
        <w:tabs>
          <w:tab w:val="left" w:pos="340"/>
        </w:tabs>
        <w:jc w:val="center"/>
        <w:rPr>
          <w:sz w:val="24"/>
          <w:szCs w:val="24"/>
          <w:lang w:val="es-CO"/>
        </w:rPr>
      </w:pPr>
      <w:r w:rsidRPr="0039705D">
        <w:rPr>
          <w:sz w:val="24"/>
          <w:szCs w:val="24"/>
          <w:lang w:val="es-CO"/>
        </w:rPr>
        <w:t>IV.  D</w:t>
      </w:r>
      <w:r w:rsidR="0061139D" w:rsidRPr="0039705D">
        <w:rPr>
          <w:sz w:val="24"/>
          <w:szCs w:val="24"/>
          <w:lang w:val="es-CO"/>
        </w:rPr>
        <w:t>ISCUSIÓN</w:t>
      </w:r>
    </w:p>
    <w:p w14:paraId="1EB627B7" w14:textId="77777777" w:rsidR="0012664A" w:rsidRPr="0039705D" w:rsidRDefault="0012664A" w:rsidP="0039705D">
      <w:pPr>
        <w:tabs>
          <w:tab w:val="left" w:pos="340"/>
        </w:tabs>
        <w:jc w:val="both"/>
        <w:rPr>
          <w:sz w:val="24"/>
          <w:szCs w:val="24"/>
          <w:lang w:val="es-CO"/>
        </w:rPr>
      </w:pPr>
    </w:p>
    <w:p w14:paraId="433A725B" w14:textId="77777777" w:rsidR="00127C5C" w:rsidRPr="0039705D" w:rsidRDefault="000A4910" w:rsidP="0039705D">
      <w:pPr>
        <w:widowControl w:val="0"/>
        <w:pBdr>
          <w:top w:val="nil"/>
          <w:left w:val="nil"/>
          <w:bottom w:val="nil"/>
          <w:right w:val="nil"/>
          <w:between w:val="nil"/>
        </w:pBdr>
        <w:tabs>
          <w:tab w:val="left" w:pos="342"/>
        </w:tabs>
        <w:jc w:val="both"/>
        <w:rPr>
          <w:color w:val="000000"/>
          <w:sz w:val="24"/>
          <w:szCs w:val="24"/>
          <w:lang w:val="es-CO"/>
        </w:rPr>
      </w:pPr>
      <w:r w:rsidRPr="0039705D">
        <w:rPr>
          <w:color w:val="000000"/>
          <w:sz w:val="24"/>
          <w:szCs w:val="24"/>
          <w:lang w:val="es-CO"/>
        </w:rPr>
        <w:tab/>
      </w:r>
      <w:r w:rsidR="00127C5C" w:rsidRPr="0039705D">
        <w:rPr>
          <w:color w:val="000000"/>
          <w:sz w:val="24"/>
          <w:szCs w:val="24"/>
          <w:lang w:val="es-CO"/>
        </w:rPr>
        <w:t>La inmadurez en la gestión de proyectos de UNIMINUTO se ve reflejada en la falta de una estructura formal y la ausencia de procesos estandarizados. A diferencia de otras instituciones líderes, UNIMINUTO no tiene una PMO que centralice y controle la ejecución de los proyectos estratégicos. Esta falta de estructura genera una baja competitividad, ya que el modelo actual no permite la diversificación de ingresos ni la optimización de los recursos existentes.</w:t>
      </w:r>
    </w:p>
    <w:p w14:paraId="3441E926" w14:textId="77777777" w:rsidR="00127C5C" w:rsidRPr="0039705D" w:rsidRDefault="00127C5C" w:rsidP="0039705D">
      <w:pPr>
        <w:widowControl w:val="0"/>
        <w:pBdr>
          <w:top w:val="nil"/>
          <w:left w:val="nil"/>
          <w:bottom w:val="nil"/>
          <w:right w:val="nil"/>
          <w:between w:val="nil"/>
        </w:pBdr>
        <w:tabs>
          <w:tab w:val="left" w:pos="342"/>
        </w:tabs>
        <w:jc w:val="both"/>
        <w:rPr>
          <w:color w:val="000000"/>
          <w:sz w:val="24"/>
          <w:szCs w:val="24"/>
          <w:lang w:val="es-CO"/>
        </w:rPr>
      </w:pPr>
    </w:p>
    <w:p w14:paraId="74A1978A" w14:textId="77777777" w:rsidR="00127C5C" w:rsidRPr="0039705D" w:rsidRDefault="00127C5C" w:rsidP="0039705D">
      <w:pPr>
        <w:widowControl w:val="0"/>
        <w:pBdr>
          <w:top w:val="nil"/>
          <w:left w:val="nil"/>
          <w:bottom w:val="nil"/>
          <w:right w:val="nil"/>
          <w:between w:val="nil"/>
        </w:pBdr>
        <w:tabs>
          <w:tab w:val="left" w:pos="342"/>
        </w:tabs>
        <w:jc w:val="both"/>
        <w:rPr>
          <w:color w:val="000000"/>
          <w:sz w:val="24"/>
          <w:szCs w:val="24"/>
          <w:lang w:val="es-CO"/>
        </w:rPr>
      </w:pPr>
      <w:r w:rsidRPr="0039705D">
        <w:rPr>
          <w:color w:val="000000"/>
          <w:sz w:val="24"/>
          <w:szCs w:val="24"/>
          <w:lang w:val="es-CO"/>
        </w:rPr>
        <w:t xml:space="preserve">La propuesta de implementar un plan de gestión de proyectos busca llenar este vacío, ofreciendo un modelo que se alinea con la visión de desarrollo de la universidad. La implementación de una oficina de proyectos no solo mejorará la eficiencia, sino que también fomentará una cultura de proyectos, permitiendo a la universidad tomar decisiones estratégicas basadas en información precisa y en un análisis </w:t>
      </w:r>
      <w:r w:rsidRPr="0039705D">
        <w:rPr>
          <w:color w:val="000000"/>
          <w:sz w:val="24"/>
          <w:szCs w:val="24"/>
          <w:lang w:val="es-CO"/>
        </w:rPr>
        <w:lastRenderedPageBreak/>
        <w:t>de riesgos.</w:t>
      </w:r>
    </w:p>
    <w:p w14:paraId="1EB627BA" w14:textId="10BACF73" w:rsidR="0012664A" w:rsidRPr="0039705D" w:rsidRDefault="000A4910" w:rsidP="0039705D">
      <w:pPr>
        <w:widowControl w:val="0"/>
        <w:pBdr>
          <w:top w:val="nil"/>
          <w:left w:val="nil"/>
          <w:bottom w:val="nil"/>
          <w:right w:val="nil"/>
          <w:between w:val="nil"/>
        </w:pBdr>
        <w:tabs>
          <w:tab w:val="left" w:pos="340"/>
        </w:tabs>
        <w:jc w:val="both"/>
        <w:rPr>
          <w:color w:val="000000"/>
          <w:sz w:val="24"/>
          <w:szCs w:val="24"/>
          <w:lang w:val="es-CO"/>
        </w:rPr>
      </w:pPr>
      <w:r w:rsidRPr="0039705D">
        <w:rPr>
          <w:color w:val="000000"/>
          <w:sz w:val="24"/>
          <w:szCs w:val="24"/>
          <w:lang w:val="es-CO"/>
        </w:rPr>
        <w:t xml:space="preserve"> </w:t>
      </w:r>
    </w:p>
    <w:p w14:paraId="1EB627BB" w14:textId="77777777" w:rsidR="0012664A" w:rsidRPr="0039705D" w:rsidRDefault="0012664A" w:rsidP="0039705D">
      <w:pPr>
        <w:tabs>
          <w:tab w:val="left" w:pos="340"/>
        </w:tabs>
        <w:jc w:val="both"/>
        <w:rPr>
          <w:sz w:val="24"/>
          <w:szCs w:val="24"/>
          <w:lang w:val="es-CO"/>
        </w:rPr>
      </w:pPr>
    </w:p>
    <w:p w14:paraId="1EB627BC" w14:textId="50FFFF7E" w:rsidR="0012664A" w:rsidRPr="0039705D" w:rsidRDefault="000A4910" w:rsidP="0039705D">
      <w:pPr>
        <w:tabs>
          <w:tab w:val="left" w:pos="340"/>
        </w:tabs>
        <w:jc w:val="center"/>
        <w:rPr>
          <w:sz w:val="24"/>
          <w:szCs w:val="24"/>
          <w:lang w:val="es-CO"/>
        </w:rPr>
      </w:pPr>
      <w:r w:rsidRPr="0039705D">
        <w:rPr>
          <w:sz w:val="24"/>
          <w:szCs w:val="24"/>
          <w:lang w:val="es-CO"/>
        </w:rPr>
        <w:t>V.  CONCLUSI</w:t>
      </w:r>
      <w:r w:rsidR="0061139D" w:rsidRPr="0039705D">
        <w:rPr>
          <w:sz w:val="24"/>
          <w:szCs w:val="24"/>
          <w:lang w:val="es-CO"/>
        </w:rPr>
        <w:t>ÓN</w:t>
      </w:r>
    </w:p>
    <w:p w14:paraId="1EB627BD" w14:textId="77777777" w:rsidR="0012664A" w:rsidRPr="0039705D" w:rsidRDefault="0012664A" w:rsidP="0039705D">
      <w:pPr>
        <w:tabs>
          <w:tab w:val="left" w:pos="340"/>
        </w:tabs>
        <w:jc w:val="both"/>
        <w:rPr>
          <w:sz w:val="24"/>
          <w:szCs w:val="24"/>
          <w:lang w:val="es-CO"/>
        </w:rPr>
      </w:pPr>
    </w:p>
    <w:p w14:paraId="75DF6249" w14:textId="77777777" w:rsidR="00127C5C" w:rsidRPr="0039705D" w:rsidRDefault="000A4910" w:rsidP="0039705D">
      <w:pPr>
        <w:widowControl w:val="0"/>
        <w:pBdr>
          <w:top w:val="nil"/>
          <w:left w:val="nil"/>
          <w:bottom w:val="nil"/>
          <w:right w:val="nil"/>
          <w:between w:val="nil"/>
        </w:pBdr>
        <w:tabs>
          <w:tab w:val="left" w:pos="342"/>
        </w:tabs>
        <w:jc w:val="both"/>
        <w:rPr>
          <w:color w:val="000000"/>
          <w:sz w:val="24"/>
          <w:szCs w:val="24"/>
          <w:lang w:val="es-CO"/>
        </w:rPr>
      </w:pPr>
      <w:r w:rsidRPr="0039705D">
        <w:rPr>
          <w:color w:val="000000"/>
          <w:sz w:val="24"/>
          <w:szCs w:val="24"/>
          <w:lang w:val="es-CO"/>
        </w:rPr>
        <w:tab/>
      </w:r>
      <w:r w:rsidR="00127C5C" w:rsidRPr="0039705D">
        <w:rPr>
          <w:color w:val="000000"/>
          <w:sz w:val="24"/>
          <w:szCs w:val="24"/>
          <w:lang w:val="es-CO"/>
        </w:rPr>
        <w:t>La investigación concluye que la implementación de un plan de gestión de proyectos es fundamental para que UNIMINUTO alcance sus objetivos de sostenibilidad a largo plazo. Un modelo de oficina de gestión de proyectos (PMO) bien estructurado permitirá centralizar la información, estandarizar los procesos, mejorar la comunicación y diversificar los ingresos.</w:t>
      </w:r>
    </w:p>
    <w:p w14:paraId="15CA8568" w14:textId="77777777" w:rsidR="00127C5C" w:rsidRPr="0039705D" w:rsidRDefault="00127C5C" w:rsidP="0039705D">
      <w:pPr>
        <w:widowControl w:val="0"/>
        <w:pBdr>
          <w:top w:val="nil"/>
          <w:left w:val="nil"/>
          <w:bottom w:val="nil"/>
          <w:right w:val="nil"/>
          <w:between w:val="nil"/>
        </w:pBdr>
        <w:tabs>
          <w:tab w:val="left" w:pos="342"/>
        </w:tabs>
        <w:jc w:val="both"/>
        <w:rPr>
          <w:color w:val="000000"/>
          <w:sz w:val="24"/>
          <w:szCs w:val="24"/>
          <w:lang w:val="es-CO"/>
        </w:rPr>
      </w:pPr>
    </w:p>
    <w:p w14:paraId="1EB627C2" w14:textId="01C5AEE5" w:rsidR="0012664A" w:rsidRPr="0039705D" w:rsidRDefault="00127C5C" w:rsidP="0039705D">
      <w:pPr>
        <w:widowControl w:val="0"/>
        <w:pBdr>
          <w:top w:val="nil"/>
          <w:left w:val="nil"/>
          <w:bottom w:val="nil"/>
          <w:right w:val="nil"/>
          <w:between w:val="nil"/>
        </w:pBdr>
        <w:tabs>
          <w:tab w:val="left" w:pos="342"/>
        </w:tabs>
        <w:jc w:val="both"/>
        <w:rPr>
          <w:sz w:val="24"/>
          <w:szCs w:val="24"/>
          <w:lang w:val="es-CO"/>
        </w:rPr>
      </w:pPr>
      <w:r w:rsidRPr="0039705D">
        <w:rPr>
          <w:color w:val="000000"/>
          <w:sz w:val="24"/>
          <w:szCs w:val="24"/>
          <w:lang w:val="es-CO"/>
        </w:rPr>
        <w:t xml:space="preserve">En última instancia, el éxito de la propuesta dependerá de la capacidad de la organización para adaptarse a un nuevo modelo de gestión y de la creación de una cultura que valore la importancia de los proyectos como herramienta estratégica. El modelo propuesto es una alternativa viable que busca fortalecer la competitividad de UNIMINUTO y asegurar su posición en el mercado de la educación superior. </w:t>
      </w:r>
    </w:p>
    <w:p w14:paraId="1EB627C3" w14:textId="77777777" w:rsidR="0012664A" w:rsidRPr="0039705D" w:rsidRDefault="0012664A" w:rsidP="0039705D">
      <w:pPr>
        <w:tabs>
          <w:tab w:val="left" w:pos="340"/>
        </w:tabs>
        <w:jc w:val="center"/>
        <w:rPr>
          <w:sz w:val="24"/>
          <w:szCs w:val="24"/>
          <w:lang w:val="es-CO"/>
        </w:rPr>
      </w:pPr>
    </w:p>
    <w:p w14:paraId="1EB627C4" w14:textId="59DE0D9A" w:rsidR="0012664A" w:rsidRPr="0039705D" w:rsidRDefault="000A4910" w:rsidP="0039705D">
      <w:pPr>
        <w:tabs>
          <w:tab w:val="left" w:pos="340"/>
        </w:tabs>
        <w:jc w:val="center"/>
        <w:rPr>
          <w:sz w:val="24"/>
          <w:szCs w:val="24"/>
          <w:lang w:val="es-CO"/>
        </w:rPr>
      </w:pPr>
      <w:r w:rsidRPr="0039705D">
        <w:rPr>
          <w:sz w:val="24"/>
          <w:szCs w:val="24"/>
          <w:lang w:val="es-CO"/>
        </w:rPr>
        <w:t>A</w:t>
      </w:r>
      <w:r w:rsidR="0061139D" w:rsidRPr="0039705D">
        <w:rPr>
          <w:sz w:val="24"/>
          <w:szCs w:val="24"/>
          <w:lang w:val="es-CO"/>
        </w:rPr>
        <w:t>GRADECIMIENTOS</w:t>
      </w:r>
    </w:p>
    <w:p w14:paraId="1EB627C5" w14:textId="77777777" w:rsidR="0012664A" w:rsidRPr="0039705D" w:rsidRDefault="0012664A" w:rsidP="0039705D">
      <w:pPr>
        <w:tabs>
          <w:tab w:val="left" w:pos="340"/>
        </w:tabs>
        <w:jc w:val="both"/>
        <w:rPr>
          <w:sz w:val="24"/>
          <w:szCs w:val="24"/>
          <w:lang w:val="es-CO"/>
        </w:rPr>
      </w:pPr>
    </w:p>
    <w:p w14:paraId="4F94B264" w14:textId="77777777" w:rsidR="00127C5C" w:rsidRPr="0039705D" w:rsidRDefault="000A4910" w:rsidP="0039705D">
      <w:pPr>
        <w:pBdr>
          <w:top w:val="nil"/>
          <w:left w:val="nil"/>
          <w:bottom w:val="nil"/>
          <w:right w:val="nil"/>
          <w:between w:val="nil"/>
        </w:pBdr>
        <w:tabs>
          <w:tab w:val="left" w:pos="340"/>
        </w:tabs>
        <w:jc w:val="both"/>
        <w:rPr>
          <w:color w:val="000000"/>
          <w:sz w:val="24"/>
          <w:szCs w:val="24"/>
          <w:lang w:val="es-CO"/>
        </w:rPr>
      </w:pPr>
      <w:r w:rsidRPr="0039705D">
        <w:rPr>
          <w:color w:val="000000"/>
          <w:sz w:val="24"/>
          <w:szCs w:val="24"/>
          <w:lang w:val="es-CO"/>
        </w:rPr>
        <w:tab/>
      </w:r>
      <w:r w:rsidR="00127C5C" w:rsidRPr="0039705D">
        <w:rPr>
          <w:color w:val="000000"/>
          <w:sz w:val="24"/>
          <w:szCs w:val="24"/>
          <w:lang w:val="es-CO"/>
        </w:rPr>
        <w:t>Agradezco profundamente a mis hijos, María José y Juan Diego Mateus Benavides, y a mi esposo, Diego Andrés Mateus Landinez, por su invaluable apoyo, paciencia y comprensión a lo largo de este camino académico. Su amor y aliento fueron la motivación principal para completar mi maestría.</w:t>
      </w:r>
    </w:p>
    <w:p w14:paraId="168C7814" w14:textId="77777777" w:rsidR="00127C5C" w:rsidRPr="0039705D" w:rsidRDefault="00127C5C" w:rsidP="0039705D">
      <w:pPr>
        <w:pBdr>
          <w:top w:val="nil"/>
          <w:left w:val="nil"/>
          <w:bottom w:val="nil"/>
          <w:right w:val="nil"/>
          <w:between w:val="nil"/>
        </w:pBdr>
        <w:tabs>
          <w:tab w:val="left" w:pos="340"/>
        </w:tabs>
        <w:jc w:val="both"/>
        <w:rPr>
          <w:color w:val="000000"/>
          <w:sz w:val="24"/>
          <w:szCs w:val="24"/>
          <w:lang w:val="es-CO"/>
        </w:rPr>
      </w:pPr>
    </w:p>
    <w:p w14:paraId="25E75143" w14:textId="77777777" w:rsidR="00127C5C" w:rsidRPr="0039705D" w:rsidRDefault="00127C5C" w:rsidP="0039705D">
      <w:pPr>
        <w:pBdr>
          <w:top w:val="nil"/>
          <w:left w:val="nil"/>
          <w:bottom w:val="nil"/>
          <w:right w:val="nil"/>
          <w:between w:val="nil"/>
        </w:pBdr>
        <w:tabs>
          <w:tab w:val="left" w:pos="340"/>
        </w:tabs>
        <w:jc w:val="both"/>
        <w:rPr>
          <w:color w:val="000000"/>
          <w:sz w:val="24"/>
          <w:szCs w:val="24"/>
          <w:lang w:val="es-CO"/>
        </w:rPr>
      </w:pPr>
      <w:r w:rsidRPr="0039705D">
        <w:rPr>
          <w:color w:val="000000"/>
          <w:sz w:val="24"/>
          <w:szCs w:val="24"/>
          <w:lang w:val="es-CO"/>
        </w:rPr>
        <w:t>También extiendo mi gratitud a la Corporación Universitaria Minuto de Dios - UNIMINUTO por abrirme las puertas y permitirme acceder a la información necesaria para el desarrollo de esta investigación. Su colaboración fue fundamental y decisiva para el éxito de este proyecto.</w:t>
      </w:r>
    </w:p>
    <w:p w14:paraId="36254172" w14:textId="77777777" w:rsidR="00127C5C" w:rsidRPr="0039705D" w:rsidRDefault="00127C5C" w:rsidP="0039705D">
      <w:pPr>
        <w:pBdr>
          <w:top w:val="nil"/>
          <w:left w:val="nil"/>
          <w:bottom w:val="nil"/>
          <w:right w:val="nil"/>
          <w:between w:val="nil"/>
        </w:pBdr>
        <w:tabs>
          <w:tab w:val="left" w:pos="340"/>
        </w:tabs>
        <w:jc w:val="both"/>
        <w:rPr>
          <w:color w:val="000000"/>
          <w:sz w:val="24"/>
          <w:szCs w:val="24"/>
          <w:lang w:val="es-CO"/>
        </w:rPr>
      </w:pPr>
    </w:p>
    <w:p w14:paraId="1EB627C7" w14:textId="4E4C7E8A" w:rsidR="0012664A" w:rsidRPr="0039705D" w:rsidRDefault="00127C5C" w:rsidP="0039705D">
      <w:pPr>
        <w:pBdr>
          <w:top w:val="nil"/>
          <w:left w:val="nil"/>
          <w:bottom w:val="nil"/>
          <w:right w:val="nil"/>
          <w:between w:val="nil"/>
        </w:pBdr>
        <w:tabs>
          <w:tab w:val="left" w:pos="340"/>
        </w:tabs>
        <w:jc w:val="both"/>
        <w:rPr>
          <w:color w:val="000000"/>
          <w:sz w:val="24"/>
          <w:szCs w:val="24"/>
          <w:lang w:val="es-CO"/>
        </w:rPr>
      </w:pPr>
      <w:r w:rsidRPr="0039705D">
        <w:rPr>
          <w:color w:val="000000"/>
          <w:sz w:val="24"/>
          <w:szCs w:val="24"/>
          <w:lang w:val="es-CO"/>
        </w:rPr>
        <w:t>Finalmente, agradezco a mis padres y hermanas por ser pilares de apoyo incondicional en cada etapa de mi vida. Su confianza en mí ha sido una fuerza impulsora constante.</w:t>
      </w:r>
    </w:p>
    <w:p w14:paraId="1EB627C8" w14:textId="69B52566" w:rsidR="0012664A" w:rsidRPr="0039705D" w:rsidRDefault="0012664A" w:rsidP="0039705D">
      <w:pPr>
        <w:pBdr>
          <w:top w:val="nil"/>
          <w:left w:val="nil"/>
          <w:bottom w:val="nil"/>
          <w:right w:val="nil"/>
          <w:between w:val="nil"/>
        </w:pBdr>
        <w:tabs>
          <w:tab w:val="left" w:pos="340"/>
        </w:tabs>
        <w:jc w:val="both"/>
        <w:rPr>
          <w:color w:val="000000"/>
          <w:sz w:val="24"/>
          <w:szCs w:val="24"/>
          <w:lang w:val="es-CO"/>
        </w:rPr>
      </w:pPr>
    </w:p>
    <w:p w14:paraId="1EB627C9" w14:textId="79E0C43C" w:rsidR="0012664A" w:rsidRPr="0039705D" w:rsidRDefault="000A4910" w:rsidP="0039705D">
      <w:pPr>
        <w:tabs>
          <w:tab w:val="left" w:pos="340"/>
        </w:tabs>
        <w:jc w:val="center"/>
        <w:rPr>
          <w:sz w:val="24"/>
          <w:szCs w:val="24"/>
          <w:lang w:val="es-CO"/>
        </w:rPr>
      </w:pPr>
      <w:r w:rsidRPr="0039705D">
        <w:rPr>
          <w:sz w:val="24"/>
          <w:szCs w:val="24"/>
          <w:lang w:val="es-CO"/>
        </w:rPr>
        <w:t>REFERENC</w:t>
      </w:r>
      <w:r w:rsidR="0061139D" w:rsidRPr="0039705D">
        <w:rPr>
          <w:sz w:val="24"/>
          <w:szCs w:val="24"/>
          <w:lang w:val="es-CO"/>
        </w:rPr>
        <w:t>IAS</w:t>
      </w:r>
    </w:p>
    <w:p w14:paraId="1EB627CA" w14:textId="77777777" w:rsidR="0012664A" w:rsidRPr="0039705D" w:rsidRDefault="0012664A" w:rsidP="0039705D">
      <w:pPr>
        <w:tabs>
          <w:tab w:val="left" w:pos="340"/>
        </w:tabs>
        <w:jc w:val="both"/>
        <w:rPr>
          <w:sz w:val="24"/>
          <w:szCs w:val="24"/>
          <w:lang w:val="es-CO"/>
        </w:rPr>
      </w:pPr>
    </w:p>
    <w:p w14:paraId="7DBF7F8B" w14:textId="77777777" w:rsidR="00127C5C" w:rsidRPr="0039705D" w:rsidRDefault="000A4910" w:rsidP="0039705D">
      <w:pPr>
        <w:ind w:left="342" w:hanging="342"/>
        <w:jc w:val="both"/>
        <w:rPr>
          <w:sz w:val="24"/>
          <w:szCs w:val="24"/>
          <w:lang w:val="es-CO"/>
        </w:rPr>
      </w:pPr>
      <w:r w:rsidRPr="0039705D">
        <w:rPr>
          <w:sz w:val="24"/>
          <w:szCs w:val="24"/>
          <w:lang w:val="es-CO"/>
        </w:rPr>
        <w:t>[1]</w:t>
      </w:r>
      <w:r w:rsidRPr="0039705D">
        <w:rPr>
          <w:sz w:val="24"/>
          <w:szCs w:val="24"/>
          <w:lang w:val="es-CO"/>
        </w:rPr>
        <w:tab/>
      </w:r>
      <w:r w:rsidR="00127C5C" w:rsidRPr="0039705D">
        <w:rPr>
          <w:sz w:val="24"/>
          <w:szCs w:val="24"/>
          <w:lang w:val="es-CO"/>
        </w:rPr>
        <w:t xml:space="preserve">PMI. Guía de los fundamentos para la dirección de proyectos (Guía del PMBOK). 6a ed. Project Management </w:t>
      </w:r>
      <w:proofErr w:type="spellStart"/>
      <w:r w:rsidR="00127C5C" w:rsidRPr="0039705D">
        <w:rPr>
          <w:sz w:val="24"/>
          <w:szCs w:val="24"/>
          <w:lang w:val="es-CO"/>
        </w:rPr>
        <w:t>Institute</w:t>
      </w:r>
      <w:proofErr w:type="spellEnd"/>
      <w:r w:rsidR="00127C5C" w:rsidRPr="0039705D">
        <w:rPr>
          <w:sz w:val="24"/>
          <w:szCs w:val="24"/>
          <w:lang w:val="es-CO"/>
        </w:rPr>
        <w:t>, 2017.</w:t>
      </w:r>
    </w:p>
    <w:p w14:paraId="368CE9D6" w14:textId="77777777" w:rsidR="00127C5C" w:rsidRPr="0039705D" w:rsidRDefault="00127C5C" w:rsidP="0039705D">
      <w:pPr>
        <w:ind w:left="342" w:hanging="342"/>
        <w:jc w:val="both"/>
        <w:rPr>
          <w:sz w:val="24"/>
          <w:szCs w:val="24"/>
          <w:lang w:val="es-CO"/>
        </w:rPr>
      </w:pPr>
    </w:p>
    <w:p w14:paraId="56F397C6" w14:textId="6D694A5F" w:rsidR="00127C5C" w:rsidRPr="0039705D" w:rsidRDefault="00127C5C" w:rsidP="0039705D">
      <w:pPr>
        <w:ind w:left="342" w:hanging="342"/>
        <w:jc w:val="both"/>
        <w:rPr>
          <w:sz w:val="24"/>
          <w:szCs w:val="24"/>
        </w:rPr>
      </w:pPr>
      <w:r w:rsidRPr="0039705D">
        <w:rPr>
          <w:sz w:val="24"/>
          <w:szCs w:val="24"/>
          <w:lang w:val="es-CO"/>
        </w:rPr>
        <w:t xml:space="preserve">[2] PMI. Modelo de Madurez de Gestión de Proyectos Organizacional (OPM3). </w:t>
      </w:r>
      <w:r w:rsidRPr="0039705D">
        <w:rPr>
          <w:sz w:val="24"/>
          <w:szCs w:val="24"/>
        </w:rPr>
        <w:t>Project Management Institute, 2003.</w:t>
      </w:r>
    </w:p>
    <w:p w14:paraId="5A126962" w14:textId="77777777" w:rsidR="00127C5C" w:rsidRPr="0039705D" w:rsidRDefault="00127C5C" w:rsidP="0039705D">
      <w:pPr>
        <w:ind w:left="342" w:hanging="342"/>
        <w:jc w:val="both"/>
        <w:rPr>
          <w:sz w:val="24"/>
          <w:szCs w:val="24"/>
        </w:rPr>
      </w:pPr>
    </w:p>
    <w:p w14:paraId="0F61C85E" w14:textId="6D3913B0" w:rsidR="00127C5C" w:rsidRPr="0039705D" w:rsidRDefault="00127C5C" w:rsidP="0039705D">
      <w:pPr>
        <w:ind w:left="342" w:hanging="342"/>
        <w:jc w:val="both"/>
        <w:rPr>
          <w:sz w:val="24"/>
          <w:szCs w:val="24"/>
          <w:lang w:val="es-CO"/>
        </w:rPr>
      </w:pPr>
      <w:r w:rsidRPr="0039705D">
        <w:rPr>
          <w:sz w:val="24"/>
          <w:szCs w:val="24"/>
        </w:rPr>
        <w:t xml:space="preserve">[3] Kerzner, H. Project Management: A Systems Approach to Planning, Scheduling, and Controlling. </w:t>
      </w:r>
      <w:r w:rsidRPr="0039705D">
        <w:rPr>
          <w:sz w:val="24"/>
          <w:szCs w:val="24"/>
          <w:lang w:val="es-CO"/>
        </w:rPr>
        <w:t xml:space="preserve">John Wiley &amp; </w:t>
      </w:r>
      <w:proofErr w:type="spellStart"/>
      <w:r w:rsidRPr="0039705D">
        <w:rPr>
          <w:sz w:val="24"/>
          <w:szCs w:val="24"/>
          <w:lang w:val="es-CO"/>
        </w:rPr>
        <w:t>Sons</w:t>
      </w:r>
      <w:proofErr w:type="spellEnd"/>
      <w:r w:rsidRPr="0039705D">
        <w:rPr>
          <w:sz w:val="24"/>
          <w:szCs w:val="24"/>
          <w:lang w:val="es-CO"/>
        </w:rPr>
        <w:t>, 2017.</w:t>
      </w:r>
    </w:p>
    <w:p w14:paraId="355089FA" w14:textId="77777777" w:rsidR="00127C5C" w:rsidRPr="0039705D" w:rsidRDefault="00127C5C" w:rsidP="0039705D">
      <w:pPr>
        <w:ind w:left="342" w:hanging="342"/>
        <w:jc w:val="both"/>
        <w:rPr>
          <w:sz w:val="24"/>
          <w:szCs w:val="24"/>
          <w:lang w:val="es-CO"/>
        </w:rPr>
      </w:pPr>
    </w:p>
    <w:p w14:paraId="6DCA0EC3" w14:textId="4E272317" w:rsidR="00127C5C" w:rsidRPr="0039705D" w:rsidRDefault="00127C5C" w:rsidP="0039705D">
      <w:pPr>
        <w:ind w:left="342" w:hanging="342"/>
        <w:jc w:val="both"/>
        <w:rPr>
          <w:sz w:val="24"/>
          <w:szCs w:val="24"/>
          <w:lang w:val="es-CO"/>
        </w:rPr>
      </w:pPr>
      <w:r w:rsidRPr="0039705D">
        <w:rPr>
          <w:sz w:val="24"/>
          <w:szCs w:val="24"/>
          <w:lang w:val="es-CO"/>
        </w:rPr>
        <w:t>[4]   Melo, L. A. Estructuración de una metodología de gestión de proyectos para la Corporación Universitaria Minuto de Dios. Tesis de maestría, Universidad del Rosario, 2018.</w:t>
      </w:r>
    </w:p>
    <w:p w14:paraId="06E6E623" w14:textId="77777777" w:rsidR="00127C5C" w:rsidRPr="0039705D" w:rsidRDefault="00127C5C" w:rsidP="0039705D">
      <w:pPr>
        <w:ind w:left="342" w:hanging="342"/>
        <w:jc w:val="both"/>
        <w:rPr>
          <w:sz w:val="24"/>
          <w:szCs w:val="24"/>
          <w:lang w:val="es-CO"/>
        </w:rPr>
      </w:pPr>
    </w:p>
    <w:p w14:paraId="003B792E" w14:textId="7340A842" w:rsidR="00127C5C" w:rsidRPr="0039705D" w:rsidRDefault="00127C5C" w:rsidP="0039705D">
      <w:pPr>
        <w:ind w:left="342" w:hanging="342"/>
        <w:jc w:val="both"/>
        <w:rPr>
          <w:sz w:val="24"/>
          <w:szCs w:val="24"/>
          <w:lang w:val="es-CO"/>
        </w:rPr>
      </w:pPr>
      <w:r w:rsidRPr="0039705D">
        <w:rPr>
          <w:sz w:val="24"/>
          <w:szCs w:val="24"/>
          <w:lang w:val="es-CO"/>
        </w:rPr>
        <w:t xml:space="preserve">[5]   </w:t>
      </w:r>
      <w:r w:rsidR="000A4910" w:rsidRPr="0039705D">
        <w:rPr>
          <w:sz w:val="24"/>
          <w:szCs w:val="24"/>
          <w:lang w:val="es-CO"/>
        </w:rPr>
        <w:t xml:space="preserve">D. J. Beebe, “Signal conversion (Book style with paper title and editor),” in </w:t>
      </w:r>
      <w:r w:rsidR="000A4910" w:rsidRPr="0039705D">
        <w:rPr>
          <w:i/>
          <w:sz w:val="24"/>
          <w:szCs w:val="24"/>
          <w:lang w:val="es-CO"/>
        </w:rPr>
        <w:t>Biomedical Digital Signal Processing</w:t>
      </w:r>
      <w:r w:rsidR="000A4910" w:rsidRPr="0039705D">
        <w:rPr>
          <w:sz w:val="24"/>
          <w:szCs w:val="24"/>
          <w:lang w:val="es-CO"/>
        </w:rPr>
        <w:t>, W</w:t>
      </w:r>
      <w:r w:rsidRPr="0039705D">
        <w:rPr>
          <w:sz w:val="24"/>
          <w:szCs w:val="24"/>
          <w:lang w:val="es-CO"/>
        </w:rPr>
        <w:t>.</w:t>
      </w:r>
    </w:p>
    <w:p w14:paraId="17DCE6A1" w14:textId="77777777" w:rsidR="00127C5C" w:rsidRPr="0039705D" w:rsidRDefault="00127C5C" w:rsidP="0039705D">
      <w:pPr>
        <w:ind w:left="342" w:hanging="342"/>
        <w:jc w:val="both"/>
        <w:rPr>
          <w:sz w:val="24"/>
          <w:szCs w:val="24"/>
          <w:lang w:val="es-CO"/>
        </w:rPr>
      </w:pPr>
    </w:p>
    <w:p w14:paraId="1EB627CB" w14:textId="37C09C80" w:rsidR="0012664A" w:rsidRPr="0039705D" w:rsidRDefault="00127C5C" w:rsidP="0039705D">
      <w:pPr>
        <w:ind w:left="342" w:hanging="342"/>
        <w:jc w:val="both"/>
        <w:rPr>
          <w:sz w:val="24"/>
          <w:szCs w:val="24"/>
        </w:rPr>
      </w:pPr>
      <w:r w:rsidRPr="0039705D">
        <w:rPr>
          <w:sz w:val="24"/>
          <w:szCs w:val="24"/>
        </w:rPr>
        <w:t xml:space="preserve">[6]  </w:t>
      </w:r>
      <w:r w:rsidR="000A4910" w:rsidRPr="0039705D">
        <w:rPr>
          <w:sz w:val="24"/>
          <w:szCs w:val="24"/>
        </w:rPr>
        <w:t xml:space="preserve">Tompkins, Ed. Englewood Cliffs, NJ: Prentice-Hall, 1993, </w:t>
      </w:r>
      <w:proofErr w:type="spellStart"/>
      <w:r w:rsidR="000A4910" w:rsidRPr="0039705D">
        <w:rPr>
          <w:sz w:val="24"/>
          <w:szCs w:val="24"/>
        </w:rPr>
        <w:t>ch.</w:t>
      </w:r>
      <w:proofErr w:type="spellEnd"/>
      <w:r w:rsidR="000A4910" w:rsidRPr="0039705D">
        <w:rPr>
          <w:sz w:val="24"/>
          <w:szCs w:val="24"/>
        </w:rPr>
        <w:t xml:space="preserve"> 3, pp. 61–74.</w:t>
      </w:r>
    </w:p>
    <w:p w14:paraId="1EB627D5" w14:textId="77777777" w:rsidR="0012664A" w:rsidRPr="0039705D" w:rsidRDefault="000A4910" w:rsidP="0039705D">
      <w:pPr>
        <w:pBdr>
          <w:top w:val="nil"/>
          <w:left w:val="nil"/>
          <w:bottom w:val="nil"/>
          <w:right w:val="nil"/>
          <w:between w:val="nil"/>
        </w:pBdr>
        <w:tabs>
          <w:tab w:val="left" w:pos="342"/>
        </w:tabs>
        <w:ind w:left="360" w:hanging="360"/>
        <w:jc w:val="both"/>
        <w:rPr>
          <w:color w:val="000000"/>
          <w:sz w:val="24"/>
          <w:szCs w:val="24"/>
        </w:rPr>
      </w:pPr>
      <w:r w:rsidRPr="0039705D">
        <w:rPr>
          <w:color w:val="000000"/>
          <w:sz w:val="24"/>
          <w:szCs w:val="24"/>
        </w:rPr>
        <w:tab/>
      </w:r>
      <w:r w:rsidRPr="0039705D">
        <w:rPr>
          <w:color w:val="000000"/>
          <w:sz w:val="24"/>
          <w:szCs w:val="24"/>
        </w:rPr>
        <w:tab/>
      </w:r>
    </w:p>
    <w:p w14:paraId="1EB627D6" w14:textId="77777777" w:rsidR="0012664A" w:rsidRPr="0039705D" w:rsidRDefault="0012664A" w:rsidP="0039705D">
      <w:pPr>
        <w:pBdr>
          <w:top w:val="nil"/>
          <w:left w:val="nil"/>
          <w:bottom w:val="nil"/>
          <w:right w:val="nil"/>
          <w:between w:val="nil"/>
        </w:pBdr>
        <w:ind w:left="360" w:hanging="360"/>
        <w:jc w:val="both"/>
        <w:rPr>
          <w:color w:val="000000"/>
          <w:sz w:val="24"/>
          <w:szCs w:val="24"/>
        </w:rPr>
      </w:pPr>
    </w:p>
    <w:p w14:paraId="1EB627D7" w14:textId="77777777" w:rsidR="0012664A" w:rsidRPr="0039705D" w:rsidRDefault="0012664A" w:rsidP="0039705D">
      <w:pPr>
        <w:tabs>
          <w:tab w:val="left" w:pos="340"/>
        </w:tabs>
        <w:ind w:left="680" w:hanging="680"/>
        <w:jc w:val="both"/>
        <w:rPr>
          <w:sz w:val="24"/>
          <w:szCs w:val="24"/>
        </w:rPr>
      </w:pPr>
    </w:p>
    <w:p w14:paraId="1EB627D8" w14:textId="77777777" w:rsidR="0012664A" w:rsidRPr="0039705D" w:rsidRDefault="0012664A" w:rsidP="0039705D">
      <w:pPr>
        <w:tabs>
          <w:tab w:val="left" w:pos="340"/>
        </w:tabs>
        <w:ind w:left="680" w:hanging="680"/>
        <w:jc w:val="both"/>
        <w:rPr>
          <w:sz w:val="24"/>
          <w:szCs w:val="24"/>
        </w:rPr>
      </w:pPr>
    </w:p>
    <w:p w14:paraId="1EB627D9" w14:textId="77777777" w:rsidR="0012664A" w:rsidRPr="0039705D" w:rsidRDefault="0012664A" w:rsidP="0039705D">
      <w:pPr>
        <w:tabs>
          <w:tab w:val="left" w:pos="340"/>
        </w:tabs>
        <w:ind w:left="680" w:hanging="680"/>
        <w:jc w:val="both"/>
        <w:rPr>
          <w:sz w:val="24"/>
          <w:szCs w:val="24"/>
        </w:rPr>
      </w:pPr>
    </w:p>
    <w:p w14:paraId="1EB627DA" w14:textId="77777777" w:rsidR="0012664A" w:rsidRPr="0039705D" w:rsidRDefault="0012664A" w:rsidP="0039705D">
      <w:pPr>
        <w:tabs>
          <w:tab w:val="left" w:pos="340"/>
        </w:tabs>
        <w:ind w:left="680" w:hanging="680"/>
        <w:jc w:val="both"/>
        <w:rPr>
          <w:sz w:val="24"/>
          <w:szCs w:val="24"/>
        </w:rPr>
      </w:pPr>
    </w:p>
    <w:p w14:paraId="1EB627DB" w14:textId="77777777" w:rsidR="0012664A" w:rsidRPr="0039705D" w:rsidRDefault="0012664A" w:rsidP="0039705D">
      <w:pPr>
        <w:tabs>
          <w:tab w:val="left" w:pos="340"/>
        </w:tabs>
        <w:ind w:left="680" w:hanging="680"/>
        <w:jc w:val="both"/>
        <w:rPr>
          <w:sz w:val="24"/>
          <w:szCs w:val="24"/>
        </w:rPr>
      </w:pPr>
    </w:p>
    <w:p w14:paraId="1EB627DC" w14:textId="77777777" w:rsidR="0012664A" w:rsidRPr="0039705D" w:rsidRDefault="0012664A" w:rsidP="0039705D">
      <w:pPr>
        <w:tabs>
          <w:tab w:val="left" w:pos="340"/>
        </w:tabs>
        <w:jc w:val="center"/>
        <w:rPr>
          <w:sz w:val="24"/>
          <w:szCs w:val="24"/>
        </w:rPr>
      </w:pPr>
    </w:p>
    <w:p w14:paraId="1EB627DD" w14:textId="77777777" w:rsidR="0012664A" w:rsidRPr="0039705D" w:rsidRDefault="0012664A" w:rsidP="0039705D">
      <w:pPr>
        <w:tabs>
          <w:tab w:val="left" w:pos="340"/>
        </w:tabs>
        <w:ind w:left="680" w:hanging="680"/>
        <w:jc w:val="both"/>
        <w:rPr>
          <w:sz w:val="24"/>
          <w:szCs w:val="24"/>
        </w:rPr>
      </w:pPr>
    </w:p>
    <w:sectPr w:rsidR="0012664A" w:rsidRPr="0039705D">
      <w:headerReference w:type="even" r:id="rId7"/>
      <w:headerReference w:type="default" r:id="rId8"/>
      <w:pgSz w:w="11909" w:h="16834"/>
      <w:pgMar w:top="1440" w:right="1077" w:bottom="1797" w:left="1077" w:header="720" w:footer="720" w:gutter="0"/>
      <w:pgNumType w:start="1"/>
      <w:cols w:num="2" w:space="720" w:equalWidth="0">
        <w:col w:w="4683" w:space="389"/>
        <w:col w:w="4683"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4C88" w14:textId="77777777" w:rsidR="00253596" w:rsidRDefault="00253596">
      <w:r>
        <w:separator/>
      </w:r>
    </w:p>
  </w:endnote>
  <w:endnote w:type="continuationSeparator" w:id="0">
    <w:p w14:paraId="7C705115" w14:textId="77777777" w:rsidR="00253596" w:rsidRDefault="0025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24239" w14:textId="77777777" w:rsidR="00253596" w:rsidRDefault="00253596">
      <w:r>
        <w:separator/>
      </w:r>
    </w:p>
  </w:footnote>
  <w:footnote w:type="continuationSeparator" w:id="0">
    <w:p w14:paraId="2ADAAC41" w14:textId="77777777" w:rsidR="00253596" w:rsidRDefault="00253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27E6" w14:textId="77777777" w:rsidR="0012664A" w:rsidRDefault="000A4910">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EB627E7" w14:textId="77777777" w:rsidR="0012664A" w:rsidRDefault="0012664A">
    <w:pPr>
      <w:pBdr>
        <w:top w:val="nil"/>
        <w:left w:val="nil"/>
        <w:bottom w:val="nil"/>
        <w:right w:val="nil"/>
        <w:between w:val="nil"/>
      </w:pBdr>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27E8" w14:textId="77777777" w:rsidR="0012664A" w:rsidRDefault="0012664A">
    <w:pPr>
      <w:pBdr>
        <w:top w:val="nil"/>
        <w:left w:val="nil"/>
        <w:bottom w:val="nil"/>
        <w:right w:val="nil"/>
        <w:between w:val="nil"/>
      </w:pBdr>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77CA2"/>
    <w:multiLevelType w:val="hybridMultilevel"/>
    <w:tmpl w:val="F2DA55AC"/>
    <w:lvl w:ilvl="0" w:tplc="7794D47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3654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64A"/>
    <w:rsid w:val="00004390"/>
    <w:rsid w:val="000326DE"/>
    <w:rsid w:val="000A4910"/>
    <w:rsid w:val="0012664A"/>
    <w:rsid w:val="00127C5C"/>
    <w:rsid w:val="00164297"/>
    <w:rsid w:val="0019491E"/>
    <w:rsid w:val="001F4911"/>
    <w:rsid w:val="00253596"/>
    <w:rsid w:val="002F4D5A"/>
    <w:rsid w:val="0031046F"/>
    <w:rsid w:val="00363BC6"/>
    <w:rsid w:val="0039705D"/>
    <w:rsid w:val="003A6E4B"/>
    <w:rsid w:val="00435F49"/>
    <w:rsid w:val="00462128"/>
    <w:rsid w:val="00481086"/>
    <w:rsid w:val="004D7274"/>
    <w:rsid w:val="00585F16"/>
    <w:rsid w:val="0061139D"/>
    <w:rsid w:val="00713217"/>
    <w:rsid w:val="007312DF"/>
    <w:rsid w:val="00904461"/>
    <w:rsid w:val="00940BFF"/>
    <w:rsid w:val="00A17158"/>
    <w:rsid w:val="00B00E72"/>
    <w:rsid w:val="00B81DA8"/>
    <w:rsid w:val="00C8534D"/>
    <w:rsid w:val="00CB54CB"/>
    <w:rsid w:val="00CF72A5"/>
    <w:rsid w:val="00D26E74"/>
    <w:rsid w:val="00D52731"/>
    <w:rsid w:val="00E762CC"/>
    <w:rsid w:val="00EA1436"/>
    <w:rsid w:val="00EB272A"/>
    <w:rsid w:val="00EE2A06"/>
    <w:rsid w:val="00F0681A"/>
    <w:rsid w:val="00FE0B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276A"/>
  <w15:docId w15:val="{8528BE4F-E4D0-4BDC-A421-FF625609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both"/>
      <w:outlineLvl w:val="0"/>
    </w:pPr>
    <w:rPr>
      <w:b/>
      <w:sz w:val="29"/>
      <w:szCs w:val="29"/>
    </w:rPr>
  </w:style>
  <w:style w:type="paragraph" w:styleId="Ttulo2">
    <w:name w:val="heading 2"/>
    <w:basedOn w:val="Normal"/>
    <w:next w:val="Normal"/>
    <w:uiPriority w:val="9"/>
    <w:unhideWhenUsed/>
    <w:qFormat/>
    <w:pPr>
      <w:keepNext/>
      <w:jc w:val="both"/>
      <w:outlineLvl w:val="1"/>
    </w:pPr>
    <w:rPr>
      <w:i/>
    </w:rPr>
  </w:style>
  <w:style w:type="paragraph" w:styleId="Ttulo3">
    <w:name w:val="heading 3"/>
    <w:basedOn w:val="Normal"/>
    <w:next w:val="Normal"/>
    <w:uiPriority w:val="9"/>
    <w:unhideWhenUsed/>
    <w:qFormat/>
    <w:pPr>
      <w:keepNext/>
      <w:jc w:val="both"/>
      <w:outlineLvl w:val="2"/>
    </w:pPr>
    <w:rPr>
      <w:i/>
      <w:sz w:val="16"/>
      <w:szCs w:val="16"/>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611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1759</Words>
  <Characters>9676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LAURA MARIA BENAVIDES MOLINA</cp:lastModifiedBy>
  <cp:revision>11</cp:revision>
  <cp:lastPrinted>2025-09-04T20:35:00Z</cp:lastPrinted>
  <dcterms:created xsi:type="dcterms:W3CDTF">2025-09-03T17:26:00Z</dcterms:created>
  <dcterms:modified xsi:type="dcterms:W3CDTF">2025-09-04T20:46:00Z</dcterms:modified>
</cp:coreProperties>
</file>