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62" w:lineRule="auto"/>
      </w:pPr>
      <w:r>
        <w:rPr/>
        <w:t>PROPUESTA</w:t>
      </w:r>
      <w:r>
        <w:rPr>
          <w:spacing w:val="-6"/>
        </w:rPr>
        <w:t> </w:t>
      </w:r>
      <w:r>
        <w:rPr/>
        <w:t>DE</w:t>
      </w:r>
      <w:r>
        <w:rPr>
          <w:spacing w:val="-7"/>
        </w:rPr>
        <w:t> </w:t>
      </w:r>
      <w:r>
        <w:rPr/>
        <w:t>DISEÑO</w:t>
      </w:r>
      <w:r>
        <w:rPr>
          <w:spacing w:val="-5"/>
        </w:rPr>
        <w:t> </w:t>
      </w:r>
      <w:r>
        <w:rPr/>
        <w:t>DE</w:t>
      </w:r>
      <w:r>
        <w:rPr>
          <w:spacing w:val="-5"/>
        </w:rPr>
        <w:t> </w:t>
      </w:r>
      <w:r>
        <w:rPr/>
        <w:t>UNA</w:t>
      </w:r>
      <w:r>
        <w:rPr>
          <w:spacing w:val="-8"/>
        </w:rPr>
        <w:t> </w:t>
      </w:r>
      <w:r>
        <w:rPr/>
        <w:t>PMO</w:t>
      </w:r>
      <w:r>
        <w:rPr>
          <w:spacing w:val="-5"/>
        </w:rPr>
        <w:t> </w:t>
      </w:r>
      <w:r>
        <w:rPr/>
        <w:t>PARA</w:t>
      </w:r>
      <w:r>
        <w:rPr>
          <w:spacing w:val="-8"/>
        </w:rPr>
        <w:t> </w:t>
      </w:r>
      <w:r>
        <w:rPr/>
        <w:t>LA</w:t>
      </w:r>
      <w:r>
        <w:rPr>
          <w:spacing w:val="-4"/>
        </w:rPr>
        <w:t> </w:t>
      </w:r>
      <w:r>
        <w:rPr/>
        <w:t>AGENCIA NACIONAL DE TIERRAS</w:t>
      </w:r>
    </w:p>
    <w:p>
      <w:pPr>
        <w:pStyle w:val="Title"/>
        <w:spacing w:line="360" w:lineRule="auto" w:before="156"/>
        <w:ind w:left="218" w:right="217"/>
      </w:pPr>
      <w:r>
        <w:rPr/>
        <w:t>DESIGN</w:t>
      </w:r>
      <w:r>
        <w:rPr>
          <w:spacing w:val="-4"/>
        </w:rPr>
        <w:t> </w:t>
      </w:r>
      <w:r>
        <w:rPr/>
        <w:t>PROPOSAL</w:t>
      </w:r>
      <w:r>
        <w:rPr>
          <w:spacing w:val="-5"/>
        </w:rPr>
        <w:t> </w:t>
      </w:r>
      <w:r>
        <w:rPr/>
        <w:t>FOR</w:t>
      </w:r>
      <w:r>
        <w:rPr>
          <w:spacing w:val="-4"/>
        </w:rPr>
        <w:t> </w:t>
      </w:r>
      <w:r>
        <w:rPr/>
        <w:t>A</w:t>
      </w:r>
      <w:r>
        <w:rPr>
          <w:spacing w:val="-8"/>
        </w:rPr>
        <w:t> </w:t>
      </w:r>
      <w:r>
        <w:rPr/>
        <w:t>PMO</w:t>
      </w:r>
      <w:r>
        <w:rPr>
          <w:spacing w:val="-7"/>
        </w:rPr>
        <w:t> </w:t>
      </w:r>
      <w:r>
        <w:rPr/>
        <w:t>FOR</w:t>
      </w:r>
      <w:r>
        <w:rPr>
          <w:spacing w:val="-6"/>
        </w:rPr>
        <w:t> </w:t>
      </w:r>
      <w:r>
        <w:rPr/>
        <w:t>THE</w:t>
      </w:r>
      <w:r>
        <w:rPr>
          <w:spacing w:val="-1"/>
        </w:rPr>
        <w:t> </w:t>
      </w:r>
      <w:r>
        <w:rPr/>
        <w:t>AGENCIA</w:t>
      </w:r>
      <w:r>
        <w:rPr>
          <w:spacing w:val="-8"/>
        </w:rPr>
        <w:t> </w:t>
      </w:r>
      <w:r>
        <w:rPr/>
        <w:t>NACIONAL DE TIERRAS</w:t>
      </w:r>
    </w:p>
    <w:p>
      <w:pPr>
        <w:pStyle w:val="BodyText"/>
        <w:ind w:left="0"/>
        <w:rPr>
          <w:rFonts w:ascii="Arial"/>
          <w:b/>
          <w:sz w:val="28"/>
        </w:rPr>
      </w:pPr>
    </w:p>
    <w:p>
      <w:pPr>
        <w:pStyle w:val="BodyText"/>
        <w:ind w:left="0"/>
        <w:rPr>
          <w:rFonts w:ascii="Arial"/>
          <w:b/>
          <w:sz w:val="28"/>
        </w:rPr>
      </w:pPr>
    </w:p>
    <w:p>
      <w:pPr>
        <w:pStyle w:val="BodyText"/>
        <w:spacing w:before="205"/>
        <w:ind w:left="0"/>
        <w:rPr>
          <w:rFonts w:ascii="Arial"/>
          <w:b/>
          <w:sz w:val="28"/>
        </w:rPr>
      </w:pPr>
    </w:p>
    <w:p>
      <w:pPr>
        <w:pStyle w:val="BodyText"/>
        <w:spacing w:before="1"/>
      </w:pPr>
      <w:r>
        <w:rPr/>
        <w:t>Autor</w:t>
      </w:r>
      <w:r>
        <w:rPr>
          <w:spacing w:val="-5"/>
        </w:rPr>
        <w:t> </w:t>
      </w:r>
      <w:r>
        <w:rPr/>
        <w:t>1 –</w:t>
      </w:r>
      <w:r>
        <w:rPr>
          <w:spacing w:val="-2"/>
        </w:rPr>
        <w:t> </w:t>
      </w:r>
      <w:r>
        <w:rPr/>
        <w:t>Nicolás</w:t>
      </w:r>
      <w:r>
        <w:rPr>
          <w:spacing w:val="-3"/>
        </w:rPr>
        <w:t> </w:t>
      </w:r>
      <w:r>
        <w:rPr/>
        <w:t>Felipe</w:t>
      </w:r>
      <w:r>
        <w:rPr>
          <w:spacing w:val="-2"/>
        </w:rPr>
        <w:t> </w:t>
      </w:r>
      <w:r>
        <w:rPr/>
        <w:t>Vanegas</w:t>
      </w:r>
      <w:r>
        <w:rPr>
          <w:spacing w:val="-2"/>
        </w:rPr>
        <w:t> Quinchafui</w:t>
      </w:r>
    </w:p>
    <w:p>
      <w:pPr>
        <w:pStyle w:val="BodyText"/>
        <w:spacing w:line="360" w:lineRule="auto" w:before="139"/>
        <w:ind w:right="1688"/>
      </w:pPr>
      <w:r>
        <w:rPr/>
        <w:t>Estudiante</w:t>
      </w:r>
      <w:r>
        <w:rPr>
          <w:spacing w:val="-5"/>
        </w:rPr>
        <w:t> </w:t>
      </w:r>
      <w:r>
        <w:rPr/>
        <w:t>Universidad</w:t>
      </w:r>
      <w:r>
        <w:rPr>
          <w:spacing w:val="-5"/>
        </w:rPr>
        <w:t> </w:t>
      </w:r>
      <w:r>
        <w:rPr/>
        <w:t>Nacional</w:t>
      </w:r>
      <w:r>
        <w:rPr>
          <w:spacing w:val="-5"/>
        </w:rPr>
        <w:t> </w:t>
      </w:r>
      <w:r>
        <w:rPr/>
        <w:t>Abierta</w:t>
      </w:r>
      <w:r>
        <w:rPr>
          <w:spacing w:val="-5"/>
        </w:rPr>
        <w:t> </w:t>
      </w:r>
      <w:r>
        <w:rPr/>
        <w:t>y</w:t>
      </w:r>
      <w:r>
        <w:rPr>
          <w:spacing w:val="-7"/>
        </w:rPr>
        <w:t> </w:t>
      </w:r>
      <w:r>
        <w:rPr/>
        <w:t>a</w:t>
      </w:r>
      <w:r>
        <w:rPr>
          <w:spacing w:val="-7"/>
        </w:rPr>
        <w:t> </w:t>
      </w:r>
      <w:r>
        <w:rPr/>
        <w:t>Distancia -</w:t>
      </w:r>
      <w:r>
        <w:rPr>
          <w:spacing w:val="-6"/>
        </w:rPr>
        <w:t> </w:t>
      </w:r>
      <w:r>
        <w:rPr/>
        <w:t>UNAD ORCID: 0009-0002-3394-000X</w:t>
      </w:r>
    </w:p>
    <w:p>
      <w:pPr>
        <w:pStyle w:val="BodyText"/>
      </w:pPr>
      <w:r>
        <w:rPr/>
        <w:t>email.</w:t>
      </w:r>
      <w:r>
        <w:rPr>
          <w:spacing w:val="-2"/>
        </w:rPr>
        <w:t> </w:t>
      </w:r>
      <w:hyperlink r:id="rId6">
        <w:r>
          <w:rPr>
            <w:spacing w:val="-2"/>
          </w:rPr>
          <w:t>nfvanegasq@unadvirtual.edu.co</w:t>
        </w:r>
      </w:hyperlink>
    </w:p>
    <w:p>
      <w:pPr>
        <w:pStyle w:val="BodyText"/>
        <w:ind w:left="0"/>
      </w:pPr>
    </w:p>
    <w:p>
      <w:pPr>
        <w:pStyle w:val="BodyText"/>
        <w:ind w:left="0"/>
      </w:pPr>
    </w:p>
    <w:p>
      <w:pPr>
        <w:pStyle w:val="Heading1"/>
        <w:spacing w:before="1"/>
      </w:pPr>
      <w:r>
        <w:rPr>
          <w:spacing w:val="-2"/>
        </w:rPr>
        <w:t>RESUMEN.</w:t>
      </w:r>
    </w:p>
    <w:p>
      <w:pPr>
        <w:pStyle w:val="BodyText"/>
        <w:spacing w:before="21"/>
        <w:ind w:left="0"/>
        <w:rPr>
          <w:rFonts w:ascii="Arial"/>
          <w:b/>
        </w:rPr>
      </w:pPr>
    </w:p>
    <w:p>
      <w:pPr>
        <w:pStyle w:val="BodyText"/>
        <w:spacing w:line="360" w:lineRule="auto"/>
        <w:ind w:right="258"/>
        <w:jc w:val="both"/>
      </w:pPr>
      <w:r>
        <w:rPr/>
        <w:t>El presente documento desarrolla una propuesta de diseño de una PMO para la Agencia</w:t>
      </w:r>
      <w:r>
        <w:rPr>
          <w:spacing w:val="-17"/>
        </w:rPr>
        <w:t> </w:t>
      </w:r>
      <w:r>
        <w:rPr/>
        <w:t>Nacional</w:t>
      </w:r>
      <w:r>
        <w:rPr>
          <w:spacing w:val="-17"/>
        </w:rPr>
        <w:t> </w:t>
      </w:r>
      <w:r>
        <w:rPr/>
        <w:t>de</w:t>
      </w:r>
      <w:r>
        <w:rPr>
          <w:spacing w:val="-16"/>
        </w:rPr>
        <w:t> </w:t>
      </w:r>
      <w:r>
        <w:rPr/>
        <w:t>Tierras</w:t>
      </w:r>
      <w:r>
        <w:rPr>
          <w:spacing w:val="-17"/>
        </w:rPr>
        <w:t> </w:t>
      </w:r>
      <w:r>
        <w:rPr/>
        <w:t>-</w:t>
      </w:r>
      <w:r>
        <w:rPr>
          <w:spacing w:val="-17"/>
        </w:rPr>
        <w:t> </w:t>
      </w:r>
      <w:r>
        <w:rPr/>
        <w:t>ANT,</w:t>
      </w:r>
      <w:r>
        <w:rPr>
          <w:spacing w:val="-17"/>
        </w:rPr>
        <w:t> </w:t>
      </w:r>
      <w:r>
        <w:rPr/>
        <w:t>enfocada</w:t>
      </w:r>
      <w:r>
        <w:rPr>
          <w:spacing w:val="-16"/>
        </w:rPr>
        <w:t> </w:t>
      </w:r>
      <w:r>
        <w:rPr/>
        <w:t>en</w:t>
      </w:r>
      <w:r>
        <w:rPr>
          <w:spacing w:val="-17"/>
        </w:rPr>
        <w:t> </w:t>
      </w:r>
      <w:r>
        <w:rPr/>
        <w:t>el</w:t>
      </w:r>
      <w:r>
        <w:rPr>
          <w:spacing w:val="-17"/>
        </w:rPr>
        <w:t> </w:t>
      </w:r>
      <w:r>
        <w:rPr/>
        <w:t>seguimiento</w:t>
      </w:r>
      <w:r>
        <w:rPr>
          <w:spacing w:val="-16"/>
        </w:rPr>
        <w:t> </w:t>
      </w:r>
      <w:r>
        <w:rPr/>
        <w:t>y</w:t>
      </w:r>
      <w:r>
        <w:rPr>
          <w:spacing w:val="-17"/>
        </w:rPr>
        <w:t> </w:t>
      </w:r>
      <w:r>
        <w:rPr/>
        <w:t>la</w:t>
      </w:r>
      <w:r>
        <w:rPr>
          <w:spacing w:val="-17"/>
        </w:rPr>
        <w:t> </w:t>
      </w:r>
      <w:r>
        <w:rPr/>
        <w:t>gestión</w:t>
      </w:r>
      <w:r>
        <w:rPr>
          <w:spacing w:val="-16"/>
        </w:rPr>
        <w:t> </w:t>
      </w:r>
      <w:r>
        <w:rPr/>
        <w:t>eficiente de proyectos productivos. Ante la falta de procedimientos estandarizados para la gestión de dichos proyectos, la propuesta sugiere implementar una estrategia basada</w:t>
      </w:r>
      <w:r>
        <w:rPr>
          <w:spacing w:val="-7"/>
        </w:rPr>
        <w:t> </w:t>
      </w:r>
      <w:r>
        <w:rPr/>
        <w:t>en</w:t>
      </w:r>
      <w:r>
        <w:rPr>
          <w:spacing w:val="-7"/>
        </w:rPr>
        <w:t> </w:t>
      </w:r>
      <w:r>
        <w:rPr/>
        <w:t>el</w:t>
      </w:r>
      <w:r>
        <w:rPr>
          <w:spacing w:val="-6"/>
        </w:rPr>
        <w:t> </w:t>
      </w:r>
      <w:r>
        <w:rPr/>
        <w:t>análisis</w:t>
      </w:r>
      <w:r>
        <w:rPr>
          <w:spacing w:val="-7"/>
        </w:rPr>
        <w:t> </w:t>
      </w:r>
      <w:r>
        <w:rPr/>
        <w:t>de</w:t>
      </w:r>
      <w:r>
        <w:rPr>
          <w:spacing w:val="-6"/>
        </w:rPr>
        <w:t> </w:t>
      </w:r>
      <w:r>
        <w:rPr/>
        <w:t>madurez</w:t>
      </w:r>
      <w:r>
        <w:rPr>
          <w:spacing w:val="-6"/>
        </w:rPr>
        <w:t> </w:t>
      </w:r>
      <w:r>
        <w:rPr/>
        <w:t>organizacional</w:t>
      </w:r>
      <w:r>
        <w:rPr>
          <w:spacing w:val="-8"/>
        </w:rPr>
        <w:t> </w:t>
      </w:r>
      <w:r>
        <w:rPr/>
        <w:t>mediante</w:t>
      </w:r>
      <w:r>
        <w:rPr>
          <w:spacing w:val="-6"/>
        </w:rPr>
        <w:t> </w:t>
      </w:r>
      <w:r>
        <w:rPr/>
        <w:t>el</w:t>
      </w:r>
      <w:r>
        <w:rPr>
          <w:spacing w:val="-8"/>
        </w:rPr>
        <w:t> </w:t>
      </w:r>
      <w:r>
        <w:rPr/>
        <w:t>modelo</w:t>
      </w:r>
      <w:r>
        <w:rPr>
          <w:spacing w:val="-6"/>
        </w:rPr>
        <w:t> </w:t>
      </w:r>
      <w:r>
        <w:rPr/>
        <w:t>OPM3,</w:t>
      </w:r>
      <w:r>
        <w:rPr>
          <w:spacing w:val="-6"/>
        </w:rPr>
        <w:t> </w:t>
      </w:r>
      <w:r>
        <w:rPr/>
        <w:t>con</w:t>
      </w:r>
      <w:r>
        <w:rPr>
          <w:spacing w:val="-6"/>
        </w:rPr>
        <w:t> </w:t>
      </w:r>
      <w:r>
        <w:rPr/>
        <w:t>el fin de establecer procesos y mejorar la eficacia en la ejecución de los proyectos productivos. La propuesta se fundamenta en las directrices del PMI y utiliza metodologías del PMBOK, lo que garantiza la alineación de los proyectos productivos con los planes estratégicos de desarrollo rural y agrario. El objetivo es fortalecer el desarrollo organizacional de la ANT mediante una PMO que optimice la gestión de proyectos productivos, promoviendo un impacto positivo y sostenible en las comunidades rurales del país. Para ello se realizará el diseño de la PMO adaptada a la estructura organizacional de la ANT y los proyectos productivos, permitiendo que haya una estandarización en los procesos; creando así una hoja de ruta que permita la implementación de un plan piloto para la adecuada gestión de los proyectos productivos.</w:t>
      </w:r>
    </w:p>
    <w:p>
      <w:pPr>
        <w:pStyle w:val="BodyText"/>
        <w:spacing w:after="0" w:line="360" w:lineRule="auto"/>
        <w:jc w:val="both"/>
        <w:sectPr>
          <w:headerReference w:type="default" r:id="rId5"/>
          <w:type w:val="continuous"/>
          <w:pgSz w:w="12240" w:h="15840"/>
          <w:pgMar w:header="751" w:footer="0" w:top="1320" w:bottom="280" w:left="1440" w:right="1440"/>
          <w:pgNumType w:start="1"/>
        </w:sectPr>
      </w:pPr>
    </w:p>
    <w:p>
      <w:pPr>
        <w:pStyle w:val="Heading2"/>
      </w:pPr>
      <w:r>
        <w:rPr/>
        <w:t>Palabras</w:t>
      </w:r>
      <w:r>
        <w:rPr>
          <w:spacing w:val="-4"/>
        </w:rPr>
        <w:t> </w:t>
      </w:r>
      <w:r>
        <w:rPr>
          <w:spacing w:val="-2"/>
        </w:rPr>
        <w:t>Clave.</w:t>
      </w:r>
    </w:p>
    <w:p>
      <w:pPr>
        <w:pStyle w:val="BodyText"/>
        <w:spacing w:before="24"/>
        <w:ind w:left="0"/>
        <w:rPr>
          <w:rFonts w:ascii="Arial"/>
          <w:b/>
        </w:rPr>
      </w:pPr>
    </w:p>
    <w:p>
      <w:pPr>
        <w:pStyle w:val="BodyText"/>
        <w:spacing w:line="360" w:lineRule="auto"/>
        <w:ind w:right="258"/>
        <w:jc w:val="both"/>
      </w:pPr>
      <w:r>
        <w:rPr/>
        <w:t>Oficina</w:t>
      </w:r>
      <w:r>
        <w:rPr>
          <w:spacing w:val="-2"/>
        </w:rPr>
        <w:t> </w:t>
      </w:r>
      <w:r>
        <w:rPr/>
        <w:t>de</w:t>
      </w:r>
      <w:r>
        <w:rPr>
          <w:spacing w:val="-2"/>
        </w:rPr>
        <w:t> </w:t>
      </w:r>
      <w:r>
        <w:rPr/>
        <w:t>Gestión</w:t>
      </w:r>
      <w:r>
        <w:rPr>
          <w:spacing w:val="-2"/>
        </w:rPr>
        <w:t> </w:t>
      </w:r>
      <w:r>
        <w:rPr/>
        <w:t>de</w:t>
      </w:r>
      <w:r>
        <w:rPr>
          <w:spacing w:val="-4"/>
        </w:rPr>
        <w:t> </w:t>
      </w:r>
      <w:r>
        <w:rPr/>
        <w:t>Proyectos;</w:t>
      </w:r>
      <w:r>
        <w:rPr>
          <w:spacing w:val="-1"/>
        </w:rPr>
        <w:t> </w:t>
      </w:r>
      <w:r>
        <w:rPr/>
        <w:t>modelo</w:t>
      </w:r>
      <w:r>
        <w:rPr>
          <w:spacing w:val="-2"/>
        </w:rPr>
        <w:t> </w:t>
      </w:r>
      <w:r>
        <w:rPr/>
        <w:t>de</w:t>
      </w:r>
      <w:r>
        <w:rPr>
          <w:spacing w:val="-4"/>
        </w:rPr>
        <w:t> </w:t>
      </w:r>
      <w:r>
        <w:rPr/>
        <w:t>madurez</w:t>
      </w:r>
      <w:r>
        <w:rPr>
          <w:spacing w:val="-2"/>
        </w:rPr>
        <w:t> </w:t>
      </w:r>
      <w:r>
        <w:rPr/>
        <w:t>organizacional en</w:t>
      </w:r>
      <w:r>
        <w:rPr>
          <w:spacing w:val="-1"/>
        </w:rPr>
        <w:t> </w:t>
      </w:r>
      <w:r>
        <w:rPr/>
        <w:t>gestión</w:t>
      </w:r>
      <w:r>
        <w:rPr>
          <w:spacing w:val="-1"/>
        </w:rPr>
        <w:t> </w:t>
      </w:r>
      <w:r>
        <w:rPr/>
        <w:t>de proyectos; Cuerpo de Conocimiento de Gestión de Proyectos; Instituto de Gestión de Proyectos.</w:t>
      </w:r>
    </w:p>
    <w:p>
      <w:pPr>
        <w:pStyle w:val="BodyText"/>
        <w:ind w:left="0"/>
      </w:pPr>
    </w:p>
    <w:p>
      <w:pPr>
        <w:pStyle w:val="BodyText"/>
        <w:spacing w:before="181"/>
        <w:ind w:left="0"/>
      </w:pPr>
    </w:p>
    <w:p>
      <w:pPr>
        <w:pStyle w:val="Heading1"/>
      </w:pPr>
      <w:r>
        <w:rPr>
          <w:spacing w:val="-2"/>
        </w:rPr>
        <w:t>ABSTRACT.</w:t>
      </w:r>
    </w:p>
    <w:p>
      <w:pPr>
        <w:pStyle w:val="BodyText"/>
        <w:spacing w:before="22"/>
        <w:ind w:left="0"/>
        <w:rPr>
          <w:rFonts w:ascii="Arial"/>
          <w:b/>
        </w:rPr>
      </w:pPr>
    </w:p>
    <w:p>
      <w:pPr>
        <w:pStyle w:val="BodyText"/>
        <w:spacing w:line="360" w:lineRule="auto"/>
        <w:ind w:right="256"/>
        <w:jc w:val="both"/>
      </w:pPr>
      <w:r>
        <w:rPr/>
        <w:t>This document develops a proposal for the design of a PMO for the Agencia Nacional de Tierras -</w:t>
      </w:r>
      <w:r>
        <w:rPr>
          <w:spacing w:val="-1"/>
        </w:rPr>
        <w:t> </w:t>
      </w:r>
      <w:r>
        <w:rPr/>
        <w:t>ANT, focused on the efficient monitoring and management of productive projects. Given the lack of standardized procedures for managing such projects, the proposal suggests implementing a strategy based on organizational maturity analysis using the OPM3 model, in order to establish processes and improve</w:t>
      </w:r>
      <w:r>
        <w:rPr>
          <w:spacing w:val="-8"/>
        </w:rPr>
        <w:t> </w:t>
      </w:r>
      <w:r>
        <w:rPr/>
        <w:t>the</w:t>
      </w:r>
      <w:r>
        <w:rPr>
          <w:spacing w:val="-8"/>
        </w:rPr>
        <w:t> </w:t>
      </w:r>
      <w:r>
        <w:rPr/>
        <w:t>effectiveness</w:t>
      </w:r>
      <w:r>
        <w:rPr>
          <w:spacing w:val="-6"/>
        </w:rPr>
        <w:t> </w:t>
      </w:r>
      <w:r>
        <w:rPr/>
        <w:t>of</w:t>
      </w:r>
      <w:r>
        <w:rPr>
          <w:spacing w:val="-8"/>
        </w:rPr>
        <w:t> </w:t>
      </w:r>
      <w:r>
        <w:rPr/>
        <w:t>productive</w:t>
      </w:r>
      <w:r>
        <w:rPr>
          <w:spacing w:val="-6"/>
        </w:rPr>
        <w:t> </w:t>
      </w:r>
      <w:r>
        <w:rPr/>
        <w:t>project</w:t>
      </w:r>
      <w:r>
        <w:rPr>
          <w:spacing w:val="-6"/>
        </w:rPr>
        <w:t> </w:t>
      </w:r>
      <w:r>
        <w:rPr/>
        <w:t>execution.</w:t>
      </w:r>
      <w:r>
        <w:rPr>
          <w:spacing w:val="-6"/>
        </w:rPr>
        <w:t> </w:t>
      </w:r>
      <w:r>
        <w:rPr/>
        <w:t>The</w:t>
      </w:r>
      <w:r>
        <w:rPr>
          <w:spacing w:val="-8"/>
        </w:rPr>
        <w:t> </w:t>
      </w:r>
      <w:r>
        <w:rPr/>
        <w:t>proposal</w:t>
      </w:r>
      <w:r>
        <w:rPr>
          <w:spacing w:val="-7"/>
        </w:rPr>
        <w:t> </w:t>
      </w:r>
      <w:r>
        <w:rPr/>
        <w:t>is</w:t>
      </w:r>
      <w:r>
        <w:rPr>
          <w:spacing w:val="-8"/>
        </w:rPr>
        <w:t> </w:t>
      </w:r>
      <w:r>
        <w:rPr/>
        <w:t>based</w:t>
      </w:r>
      <w:r>
        <w:rPr>
          <w:spacing w:val="-8"/>
        </w:rPr>
        <w:t> </w:t>
      </w:r>
      <w:r>
        <w:rPr/>
        <w:t>on PMI guidelines and uses PMBOK methodologies, ensuring the alignment of productive projects with the strategic rural and agricultural development plans. The objective</w:t>
      </w:r>
      <w:r>
        <w:rPr>
          <w:spacing w:val="-15"/>
        </w:rPr>
        <w:t> </w:t>
      </w:r>
      <w:r>
        <w:rPr/>
        <w:t>is</w:t>
      </w:r>
      <w:r>
        <w:rPr>
          <w:spacing w:val="-15"/>
        </w:rPr>
        <w:t> </w:t>
      </w:r>
      <w:r>
        <w:rPr/>
        <w:t>to</w:t>
      </w:r>
      <w:r>
        <w:rPr>
          <w:spacing w:val="-14"/>
        </w:rPr>
        <w:t> </w:t>
      </w:r>
      <w:r>
        <w:rPr/>
        <w:t>strengthen</w:t>
      </w:r>
      <w:r>
        <w:rPr>
          <w:spacing w:val="-14"/>
        </w:rPr>
        <w:t> </w:t>
      </w:r>
      <w:r>
        <w:rPr/>
        <w:t>the</w:t>
      </w:r>
      <w:r>
        <w:rPr>
          <w:spacing w:val="-14"/>
        </w:rPr>
        <w:t> </w:t>
      </w:r>
      <w:r>
        <w:rPr/>
        <w:t>organizational</w:t>
      </w:r>
      <w:r>
        <w:rPr>
          <w:spacing w:val="-13"/>
        </w:rPr>
        <w:t> </w:t>
      </w:r>
      <w:r>
        <w:rPr/>
        <w:t>development</w:t>
      </w:r>
      <w:r>
        <w:rPr>
          <w:spacing w:val="-14"/>
        </w:rPr>
        <w:t> </w:t>
      </w:r>
      <w:r>
        <w:rPr/>
        <w:t>of</w:t>
      </w:r>
      <w:r>
        <w:rPr>
          <w:spacing w:val="-14"/>
        </w:rPr>
        <w:t> </w:t>
      </w:r>
      <w:r>
        <w:rPr/>
        <w:t>the</w:t>
      </w:r>
      <w:r>
        <w:rPr>
          <w:spacing w:val="-14"/>
        </w:rPr>
        <w:t> </w:t>
      </w:r>
      <w:r>
        <w:rPr/>
        <w:t>ANT</w:t>
      </w:r>
      <w:r>
        <w:rPr>
          <w:spacing w:val="-13"/>
        </w:rPr>
        <w:t> </w:t>
      </w:r>
      <w:r>
        <w:rPr/>
        <w:t>through</w:t>
      </w:r>
      <w:r>
        <w:rPr>
          <w:spacing w:val="-14"/>
        </w:rPr>
        <w:t> </w:t>
      </w:r>
      <w:r>
        <w:rPr/>
        <w:t>a</w:t>
      </w:r>
      <w:r>
        <w:rPr>
          <w:spacing w:val="-14"/>
        </w:rPr>
        <w:t> </w:t>
      </w:r>
      <w:r>
        <w:rPr/>
        <w:t>PMO that optimizes the management of productive projects, promoting a positive and sustainable</w:t>
      </w:r>
      <w:r>
        <w:rPr>
          <w:spacing w:val="-3"/>
        </w:rPr>
        <w:t> </w:t>
      </w:r>
      <w:r>
        <w:rPr/>
        <w:t>impact</w:t>
      </w:r>
      <w:r>
        <w:rPr>
          <w:spacing w:val="-3"/>
        </w:rPr>
        <w:t> </w:t>
      </w:r>
      <w:r>
        <w:rPr/>
        <w:t>on</w:t>
      </w:r>
      <w:r>
        <w:rPr>
          <w:spacing w:val="-3"/>
        </w:rPr>
        <w:t> </w:t>
      </w:r>
      <w:r>
        <w:rPr/>
        <w:t>the</w:t>
      </w:r>
      <w:r>
        <w:rPr>
          <w:spacing w:val="-3"/>
        </w:rPr>
        <w:t> </w:t>
      </w:r>
      <w:r>
        <w:rPr/>
        <w:t>country's</w:t>
      </w:r>
      <w:r>
        <w:rPr>
          <w:spacing w:val="-3"/>
        </w:rPr>
        <w:t> </w:t>
      </w:r>
      <w:r>
        <w:rPr/>
        <w:t>rural</w:t>
      </w:r>
      <w:r>
        <w:rPr>
          <w:spacing w:val="-3"/>
        </w:rPr>
        <w:t> </w:t>
      </w:r>
      <w:r>
        <w:rPr/>
        <w:t>communities.</w:t>
      </w:r>
      <w:r>
        <w:rPr>
          <w:spacing w:val="-3"/>
        </w:rPr>
        <w:t> </w:t>
      </w:r>
      <w:r>
        <w:rPr/>
        <w:t>To</w:t>
      </w:r>
      <w:r>
        <w:rPr>
          <w:spacing w:val="-5"/>
        </w:rPr>
        <w:t> </w:t>
      </w:r>
      <w:r>
        <w:rPr/>
        <w:t>this</w:t>
      </w:r>
      <w:r>
        <w:rPr>
          <w:spacing w:val="-3"/>
        </w:rPr>
        <w:t> </w:t>
      </w:r>
      <w:r>
        <w:rPr/>
        <w:t>end,</w:t>
      </w:r>
      <w:r>
        <w:rPr>
          <w:spacing w:val="-5"/>
        </w:rPr>
        <w:t> </w:t>
      </w:r>
      <w:r>
        <w:rPr/>
        <w:t>the</w:t>
      </w:r>
      <w:r>
        <w:rPr>
          <w:spacing w:val="-3"/>
        </w:rPr>
        <w:t> </w:t>
      </w:r>
      <w:r>
        <w:rPr/>
        <w:t>PMO</w:t>
      </w:r>
      <w:r>
        <w:rPr>
          <w:spacing w:val="-3"/>
        </w:rPr>
        <w:t> </w:t>
      </w:r>
      <w:r>
        <w:rPr/>
        <w:t>will</w:t>
      </w:r>
      <w:r>
        <w:rPr>
          <w:spacing w:val="-4"/>
        </w:rPr>
        <w:t> </w:t>
      </w:r>
      <w:r>
        <w:rPr/>
        <w:t>be designed to adapt to the organizational structure of the ANT and the productive projects, allowing for standardized processes, thus creating a roadmap for the implementation of a pilot plan for the proper management of productive projects.</w:t>
      </w:r>
    </w:p>
    <w:p>
      <w:pPr>
        <w:pStyle w:val="Heading2"/>
        <w:spacing w:before="160"/>
      </w:pPr>
      <w:r>
        <w:rPr>
          <w:spacing w:val="-2"/>
        </w:rPr>
        <w:t>Keywords.</w:t>
      </w:r>
    </w:p>
    <w:p>
      <w:pPr>
        <w:pStyle w:val="BodyText"/>
        <w:spacing w:before="24"/>
        <w:ind w:left="0"/>
        <w:rPr>
          <w:rFonts w:ascii="Arial"/>
          <w:b/>
        </w:rPr>
      </w:pPr>
    </w:p>
    <w:p>
      <w:pPr>
        <w:pStyle w:val="BodyText"/>
        <w:spacing w:line="360" w:lineRule="auto"/>
      </w:pPr>
      <w:r>
        <w:rPr/>
        <w:t>Project</w:t>
      </w:r>
      <w:r>
        <w:rPr>
          <w:spacing w:val="-5"/>
        </w:rPr>
        <w:t> </w:t>
      </w:r>
      <w:r>
        <w:rPr/>
        <w:t>Management</w:t>
      </w:r>
      <w:r>
        <w:rPr>
          <w:spacing w:val="-7"/>
        </w:rPr>
        <w:t> </w:t>
      </w:r>
      <w:r>
        <w:rPr/>
        <w:t>Office;</w:t>
      </w:r>
      <w:r>
        <w:rPr>
          <w:spacing w:val="-5"/>
        </w:rPr>
        <w:t> </w:t>
      </w:r>
      <w:r>
        <w:rPr/>
        <w:t>Organizational</w:t>
      </w:r>
      <w:r>
        <w:rPr>
          <w:spacing w:val="-8"/>
        </w:rPr>
        <w:t> </w:t>
      </w:r>
      <w:r>
        <w:rPr/>
        <w:t>Project</w:t>
      </w:r>
      <w:r>
        <w:rPr>
          <w:spacing w:val="-5"/>
        </w:rPr>
        <w:t> </w:t>
      </w:r>
      <w:r>
        <w:rPr/>
        <w:t>Management</w:t>
      </w:r>
      <w:r>
        <w:rPr>
          <w:spacing w:val="-7"/>
        </w:rPr>
        <w:t> </w:t>
      </w:r>
      <w:r>
        <w:rPr/>
        <w:t>Maturity</w:t>
      </w:r>
      <w:r>
        <w:rPr>
          <w:spacing w:val="-5"/>
        </w:rPr>
        <w:t> </w:t>
      </w:r>
      <w:r>
        <w:rPr/>
        <w:t>Model; Project Management Body of Knowledge; Project Management Institute.</w:t>
      </w:r>
    </w:p>
    <w:p>
      <w:pPr>
        <w:pStyle w:val="BodyText"/>
        <w:ind w:left="0"/>
      </w:pPr>
    </w:p>
    <w:p>
      <w:pPr>
        <w:pStyle w:val="BodyText"/>
        <w:spacing w:before="180"/>
        <w:ind w:left="0"/>
      </w:pPr>
    </w:p>
    <w:p>
      <w:pPr>
        <w:pStyle w:val="Heading1"/>
      </w:pPr>
      <w:r>
        <w:rPr>
          <w:spacing w:val="-2"/>
        </w:rPr>
        <w:t>INTRODUCCIÓN.</w:t>
      </w:r>
    </w:p>
    <w:p>
      <w:pPr>
        <w:pStyle w:val="BodyText"/>
        <w:spacing w:before="24"/>
        <w:ind w:left="0"/>
        <w:rPr>
          <w:rFonts w:ascii="Arial"/>
          <w:b/>
        </w:rPr>
      </w:pPr>
    </w:p>
    <w:p>
      <w:pPr>
        <w:pStyle w:val="BodyText"/>
        <w:spacing w:line="360" w:lineRule="auto" w:before="1"/>
        <w:ind w:right="257"/>
        <w:jc w:val="both"/>
      </w:pPr>
      <w:r>
        <w:rPr/>
        <w:t>La gestión eficiente de proyectos productivos en el sector rural es un factor determinante para el desarrollo económico y social de las comunidades campesinas. En Colombia,</w:t>
      </w:r>
      <w:r>
        <w:rPr>
          <w:spacing w:val="-2"/>
        </w:rPr>
        <w:t> </w:t>
      </w:r>
      <w:r>
        <w:rPr/>
        <w:t>la</w:t>
      </w:r>
      <w:r>
        <w:rPr>
          <w:spacing w:val="-1"/>
        </w:rPr>
        <w:t> </w:t>
      </w:r>
      <w:r>
        <w:rPr/>
        <w:t>Agencia Nacional</w:t>
      </w:r>
      <w:r>
        <w:rPr>
          <w:spacing w:val="-3"/>
        </w:rPr>
        <w:t> </w:t>
      </w:r>
      <w:r>
        <w:rPr/>
        <w:t>de</w:t>
      </w:r>
      <w:r>
        <w:rPr>
          <w:spacing w:val="-1"/>
        </w:rPr>
        <w:t> </w:t>
      </w:r>
      <w:r>
        <w:rPr/>
        <w:t>Tierras</w:t>
      </w:r>
      <w:r>
        <w:rPr>
          <w:spacing w:val="3"/>
        </w:rPr>
        <w:t> </w:t>
      </w:r>
      <w:r>
        <w:rPr/>
        <w:t>-</w:t>
      </w:r>
      <w:r>
        <w:rPr>
          <w:spacing w:val="-1"/>
        </w:rPr>
        <w:t> </w:t>
      </w:r>
      <w:r>
        <w:rPr/>
        <w:t>ANT</w:t>
      </w:r>
      <w:r>
        <w:rPr>
          <w:spacing w:val="-3"/>
        </w:rPr>
        <w:t> </w:t>
      </w:r>
      <w:r>
        <w:rPr/>
        <w:t>tiene</w:t>
      </w:r>
      <w:r>
        <w:rPr>
          <w:spacing w:val="1"/>
        </w:rPr>
        <w:t> </w:t>
      </w:r>
      <w:r>
        <w:rPr/>
        <w:t>la</w:t>
      </w:r>
      <w:r>
        <w:rPr>
          <w:spacing w:val="-2"/>
        </w:rPr>
        <w:t> </w:t>
      </w:r>
      <w:r>
        <w:rPr/>
        <w:t>misión</w:t>
      </w:r>
      <w:r>
        <w:rPr>
          <w:spacing w:val="-3"/>
        </w:rPr>
        <w:t> </w:t>
      </w:r>
      <w:r>
        <w:rPr>
          <w:spacing w:val="-5"/>
        </w:rPr>
        <w:t>de</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2"/>
        <w:jc w:val="both"/>
      </w:pPr>
      <w:r>
        <w:rPr/>
        <w:t>promover el acceso a la tierra y ejecutar proyectos que impulsen la productividad agrícola,</w:t>
      </w:r>
      <w:r>
        <w:rPr>
          <w:spacing w:val="-7"/>
        </w:rPr>
        <w:t> </w:t>
      </w:r>
      <w:r>
        <w:rPr/>
        <w:t>la</w:t>
      </w:r>
      <w:r>
        <w:rPr>
          <w:spacing w:val="-7"/>
        </w:rPr>
        <w:t> </w:t>
      </w:r>
      <w:r>
        <w:rPr/>
        <w:t>equidad</w:t>
      </w:r>
      <w:r>
        <w:rPr>
          <w:spacing w:val="-7"/>
        </w:rPr>
        <w:t> </w:t>
      </w:r>
      <w:r>
        <w:rPr/>
        <w:t>social</w:t>
      </w:r>
      <w:r>
        <w:rPr>
          <w:spacing w:val="-6"/>
        </w:rPr>
        <w:t> </w:t>
      </w:r>
      <w:r>
        <w:rPr/>
        <w:t>y</w:t>
      </w:r>
      <w:r>
        <w:rPr>
          <w:spacing w:val="-6"/>
        </w:rPr>
        <w:t> </w:t>
      </w:r>
      <w:r>
        <w:rPr/>
        <w:t>el</w:t>
      </w:r>
      <w:r>
        <w:rPr>
          <w:spacing w:val="-8"/>
        </w:rPr>
        <w:t> </w:t>
      </w:r>
      <w:r>
        <w:rPr/>
        <w:t>desarrollo</w:t>
      </w:r>
      <w:r>
        <w:rPr>
          <w:spacing w:val="-7"/>
        </w:rPr>
        <w:t> </w:t>
      </w:r>
      <w:r>
        <w:rPr/>
        <w:t>sostenible</w:t>
      </w:r>
      <w:r>
        <w:rPr>
          <w:spacing w:val="-7"/>
        </w:rPr>
        <w:t> </w:t>
      </w:r>
      <w:r>
        <w:rPr/>
        <w:t>en</w:t>
      </w:r>
      <w:r>
        <w:rPr>
          <w:spacing w:val="-7"/>
        </w:rPr>
        <w:t> </w:t>
      </w:r>
      <w:r>
        <w:rPr/>
        <w:t>el</w:t>
      </w:r>
      <w:r>
        <w:rPr>
          <w:spacing w:val="-7"/>
        </w:rPr>
        <w:t> </w:t>
      </w:r>
      <w:r>
        <w:rPr/>
        <w:t>campo</w:t>
      </w:r>
      <w:r>
        <w:rPr>
          <w:spacing w:val="-6"/>
        </w:rPr>
        <w:t> </w:t>
      </w:r>
      <w:r>
        <w:rPr/>
        <w:t>(Agencia</w:t>
      </w:r>
      <w:r>
        <w:rPr>
          <w:spacing w:val="-6"/>
        </w:rPr>
        <w:t> </w:t>
      </w:r>
      <w:r>
        <w:rPr/>
        <w:t>Nacional de</w:t>
      </w:r>
      <w:r>
        <w:rPr>
          <w:spacing w:val="-9"/>
        </w:rPr>
        <w:t> </w:t>
      </w:r>
      <w:r>
        <w:rPr/>
        <w:t>Tierras</w:t>
      </w:r>
      <w:r>
        <w:rPr>
          <w:spacing w:val="-10"/>
        </w:rPr>
        <w:t> </w:t>
      </w:r>
      <w:r>
        <w:rPr/>
        <w:t>[ANT],</w:t>
      </w:r>
      <w:r>
        <w:rPr>
          <w:spacing w:val="-12"/>
        </w:rPr>
        <w:t> </w:t>
      </w:r>
      <w:r>
        <w:rPr/>
        <w:t>2024).</w:t>
      </w:r>
      <w:r>
        <w:rPr>
          <w:spacing w:val="-10"/>
        </w:rPr>
        <w:t> </w:t>
      </w:r>
      <w:r>
        <w:rPr/>
        <w:t>Sin</w:t>
      </w:r>
      <w:r>
        <w:rPr>
          <w:spacing w:val="-10"/>
        </w:rPr>
        <w:t> </w:t>
      </w:r>
      <w:r>
        <w:rPr/>
        <w:t>embargo,</w:t>
      </w:r>
      <w:r>
        <w:rPr>
          <w:spacing w:val="-10"/>
        </w:rPr>
        <w:t> </w:t>
      </w:r>
      <w:r>
        <w:rPr/>
        <w:t>la</w:t>
      </w:r>
      <w:r>
        <w:rPr>
          <w:spacing w:val="-10"/>
        </w:rPr>
        <w:t> </w:t>
      </w:r>
      <w:r>
        <w:rPr/>
        <w:t>falta</w:t>
      </w:r>
      <w:r>
        <w:rPr>
          <w:spacing w:val="-12"/>
        </w:rPr>
        <w:t> </w:t>
      </w:r>
      <w:r>
        <w:rPr/>
        <w:t>de</w:t>
      </w:r>
      <w:r>
        <w:rPr>
          <w:spacing w:val="-9"/>
        </w:rPr>
        <w:t> </w:t>
      </w:r>
      <w:r>
        <w:rPr/>
        <w:t>una</w:t>
      </w:r>
      <w:r>
        <w:rPr>
          <w:spacing w:val="-9"/>
        </w:rPr>
        <w:t> </w:t>
      </w:r>
      <w:r>
        <w:rPr/>
        <w:t>estructura</w:t>
      </w:r>
      <w:r>
        <w:rPr>
          <w:spacing w:val="-10"/>
        </w:rPr>
        <w:t> </w:t>
      </w:r>
      <w:r>
        <w:rPr/>
        <w:t>consolidada</w:t>
      </w:r>
      <w:r>
        <w:rPr>
          <w:spacing w:val="-12"/>
        </w:rPr>
        <w:t> </w:t>
      </w:r>
      <w:r>
        <w:rPr/>
        <w:t>para</w:t>
      </w:r>
      <w:r>
        <w:rPr>
          <w:spacing w:val="-10"/>
        </w:rPr>
        <w:t> </w:t>
      </w:r>
      <w:r>
        <w:rPr/>
        <w:t>la gestión de proyectos ha generado dificultades en la planificación, coordinación y seguimiento</w:t>
      </w:r>
      <w:r>
        <w:rPr>
          <w:spacing w:val="-17"/>
        </w:rPr>
        <w:t> </w:t>
      </w:r>
      <w:r>
        <w:rPr/>
        <w:t>de</w:t>
      </w:r>
      <w:r>
        <w:rPr>
          <w:spacing w:val="-17"/>
        </w:rPr>
        <w:t> </w:t>
      </w:r>
      <w:r>
        <w:rPr/>
        <w:t>estas</w:t>
      </w:r>
      <w:r>
        <w:rPr>
          <w:spacing w:val="-16"/>
        </w:rPr>
        <w:t> </w:t>
      </w:r>
      <w:r>
        <w:rPr/>
        <w:t>iniciativas,</w:t>
      </w:r>
      <w:r>
        <w:rPr>
          <w:spacing w:val="-17"/>
        </w:rPr>
        <w:t> </w:t>
      </w:r>
      <w:r>
        <w:rPr/>
        <w:t>limitando</w:t>
      </w:r>
      <w:r>
        <w:rPr>
          <w:spacing w:val="-17"/>
        </w:rPr>
        <w:t> </w:t>
      </w:r>
      <w:r>
        <w:rPr/>
        <w:t>su</w:t>
      </w:r>
      <w:r>
        <w:rPr>
          <w:spacing w:val="-17"/>
        </w:rPr>
        <w:t> </w:t>
      </w:r>
      <w:r>
        <w:rPr/>
        <w:t>impacto</w:t>
      </w:r>
      <w:r>
        <w:rPr>
          <w:spacing w:val="-16"/>
        </w:rPr>
        <w:t> </w:t>
      </w:r>
      <w:r>
        <w:rPr/>
        <w:t>y</w:t>
      </w:r>
      <w:r>
        <w:rPr>
          <w:spacing w:val="-17"/>
        </w:rPr>
        <w:t> </w:t>
      </w:r>
      <w:r>
        <w:rPr/>
        <w:t>sostenibilidad</w:t>
      </w:r>
      <w:r>
        <w:rPr>
          <w:spacing w:val="-17"/>
        </w:rPr>
        <w:t> </w:t>
      </w:r>
      <w:r>
        <w:rPr/>
        <w:t>(Organización de las Naciones Unidas para la Alimentación y la Agricultura [FAO], 2020).</w:t>
      </w:r>
    </w:p>
    <w:p>
      <w:pPr>
        <w:pStyle w:val="BodyText"/>
        <w:spacing w:line="360" w:lineRule="auto" w:before="161"/>
        <w:ind w:right="260"/>
        <w:jc w:val="both"/>
      </w:pPr>
      <w:r>
        <w:rPr/>
        <w:t>Ante este desafío, y en cumplimiento del Decreto 1322 de 2024, que faculta a la ANT para planear, estructurar y ejecutar proyectos productivos (Ministerio de Agricultura</w:t>
      </w:r>
      <w:r>
        <w:rPr>
          <w:spacing w:val="80"/>
        </w:rPr>
        <w:t> </w:t>
      </w:r>
      <w:r>
        <w:rPr/>
        <w:t>y</w:t>
      </w:r>
      <w:r>
        <w:rPr>
          <w:spacing w:val="80"/>
        </w:rPr>
        <w:t> </w:t>
      </w:r>
      <w:r>
        <w:rPr/>
        <w:t>Desarrollo</w:t>
      </w:r>
      <w:r>
        <w:rPr>
          <w:spacing w:val="80"/>
        </w:rPr>
        <w:t> </w:t>
      </w:r>
      <w:r>
        <w:rPr/>
        <w:t>Rural,</w:t>
      </w:r>
      <w:r>
        <w:rPr>
          <w:spacing w:val="80"/>
        </w:rPr>
        <w:t> </w:t>
      </w:r>
      <w:r>
        <w:rPr/>
        <w:t>2024),</w:t>
      </w:r>
      <w:r>
        <w:rPr>
          <w:spacing w:val="80"/>
        </w:rPr>
        <w:t> </w:t>
      </w:r>
      <w:r>
        <w:rPr/>
        <w:t>surge</w:t>
      </w:r>
      <w:r>
        <w:rPr>
          <w:spacing w:val="80"/>
        </w:rPr>
        <w:t> </w:t>
      </w:r>
      <w:r>
        <w:rPr/>
        <w:t>la</w:t>
      </w:r>
      <w:r>
        <w:rPr>
          <w:spacing w:val="80"/>
        </w:rPr>
        <w:t> </w:t>
      </w:r>
      <w:r>
        <w:rPr/>
        <w:t>necesidad</w:t>
      </w:r>
      <w:r>
        <w:rPr>
          <w:spacing w:val="80"/>
        </w:rPr>
        <w:t> </w:t>
      </w:r>
      <w:r>
        <w:rPr/>
        <w:t>de</w:t>
      </w:r>
      <w:r>
        <w:rPr>
          <w:spacing w:val="80"/>
        </w:rPr>
        <w:t> </w:t>
      </w:r>
      <w:r>
        <w:rPr/>
        <w:t>implementar una</w:t>
      </w:r>
      <w:r>
        <w:rPr>
          <w:spacing w:val="-6"/>
        </w:rPr>
        <w:t> </w:t>
      </w:r>
      <w:r>
        <w:rPr/>
        <w:t>Oficina de Gestión de Proyectos - PMO. Esta instancia permitiría estandarizar metodologías, optimizar recursos, mejorar la comunicación interinstitucional y garantizar el alineamiento estratégico de los proyectos con los objetivos de desarrollo rural.</w:t>
      </w:r>
    </w:p>
    <w:p>
      <w:pPr>
        <w:pStyle w:val="BodyText"/>
        <w:spacing w:line="360" w:lineRule="auto" w:before="160"/>
        <w:ind w:right="260"/>
        <w:jc w:val="both"/>
      </w:pPr>
      <w:r>
        <w:rPr/>
        <w:t>El presente trabajo propone el diseño de una</w:t>
      </w:r>
      <w:r>
        <w:rPr>
          <w:spacing w:val="-2"/>
        </w:rPr>
        <w:t> </w:t>
      </w:r>
      <w:r>
        <w:rPr/>
        <w:t>PMO adaptada a las</w:t>
      </w:r>
      <w:r>
        <w:rPr>
          <w:spacing w:val="-1"/>
        </w:rPr>
        <w:t> </w:t>
      </w:r>
      <w:r>
        <w:rPr/>
        <w:t>necesidades</w:t>
      </w:r>
      <w:r>
        <w:rPr>
          <w:spacing w:val="-1"/>
        </w:rPr>
        <w:t> </w:t>
      </w:r>
      <w:r>
        <w:rPr/>
        <w:t>de la ANT, basada en los estándares del PMI, con el fin de fortalecer la capacidad institucional en la gestión de proyectos productivos. La implementación de esta oficina no solo mejoraría la eficiencia operativa, sino que también incrementaría el impacto de las iniciativas en las comunidades beneficiarias, asegurando su viabilidad técnica, financiera y social.</w:t>
      </w:r>
    </w:p>
    <w:p>
      <w:pPr>
        <w:pStyle w:val="BodyText"/>
        <w:spacing w:line="360" w:lineRule="auto" w:before="162"/>
        <w:ind w:right="256"/>
        <w:jc w:val="both"/>
      </w:pPr>
      <w:r>
        <w:rPr/>
        <w:t>Esta propuesta se justifica en la urgencia de superar las actuales debilidades administrativas y de coordinación, así como en la oportunidad de consolidar a la ANT</w:t>
      </w:r>
      <w:r>
        <w:rPr>
          <w:spacing w:val="-17"/>
        </w:rPr>
        <w:t> </w:t>
      </w:r>
      <w:r>
        <w:rPr/>
        <w:t>como</w:t>
      </w:r>
      <w:r>
        <w:rPr>
          <w:spacing w:val="-16"/>
        </w:rPr>
        <w:t> </w:t>
      </w:r>
      <w:r>
        <w:rPr/>
        <w:t>un</w:t>
      </w:r>
      <w:r>
        <w:rPr>
          <w:spacing w:val="-16"/>
        </w:rPr>
        <w:t> </w:t>
      </w:r>
      <w:r>
        <w:rPr/>
        <w:t>referente</w:t>
      </w:r>
      <w:r>
        <w:rPr>
          <w:spacing w:val="-16"/>
        </w:rPr>
        <w:t> </w:t>
      </w:r>
      <w:r>
        <w:rPr/>
        <w:t>en</w:t>
      </w:r>
      <w:r>
        <w:rPr>
          <w:spacing w:val="-16"/>
        </w:rPr>
        <w:t> </w:t>
      </w:r>
      <w:r>
        <w:rPr/>
        <w:t>la</w:t>
      </w:r>
      <w:r>
        <w:rPr>
          <w:spacing w:val="-17"/>
        </w:rPr>
        <w:t> </w:t>
      </w:r>
      <w:r>
        <w:rPr/>
        <w:t>promoción</w:t>
      </w:r>
      <w:r>
        <w:rPr>
          <w:spacing w:val="-17"/>
        </w:rPr>
        <w:t> </w:t>
      </w:r>
      <w:r>
        <w:rPr/>
        <w:t>de</w:t>
      </w:r>
      <w:r>
        <w:rPr>
          <w:spacing w:val="-16"/>
        </w:rPr>
        <w:t> </w:t>
      </w:r>
      <w:r>
        <w:rPr/>
        <w:t>un</w:t>
      </w:r>
      <w:r>
        <w:rPr>
          <w:spacing w:val="-1"/>
        </w:rPr>
        <w:t> </w:t>
      </w:r>
      <w:r>
        <w:rPr/>
        <w:t>desarrollo</w:t>
      </w:r>
      <w:r>
        <w:rPr>
          <w:spacing w:val="-15"/>
        </w:rPr>
        <w:t> </w:t>
      </w:r>
      <w:r>
        <w:rPr/>
        <w:t>rural</w:t>
      </w:r>
      <w:r>
        <w:rPr>
          <w:spacing w:val="-15"/>
        </w:rPr>
        <w:t> </w:t>
      </w:r>
      <w:r>
        <w:rPr/>
        <w:t>inclusivo</w:t>
      </w:r>
      <w:r>
        <w:rPr>
          <w:spacing w:val="-15"/>
        </w:rPr>
        <w:t> </w:t>
      </w:r>
      <w:r>
        <w:rPr/>
        <w:t>y</w:t>
      </w:r>
      <w:r>
        <w:rPr>
          <w:spacing w:val="-15"/>
        </w:rPr>
        <w:t> </w:t>
      </w:r>
      <w:r>
        <w:rPr/>
        <w:t>sostenible. A través de la PMO, se espera establecer un modelo de gestión que garantice transparencia, eficacia y continuidad en los proyectos productivos, contribuyendo así</w:t>
      </w:r>
      <w:r>
        <w:rPr>
          <w:spacing w:val="-12"/>
        </w:rPr>
        <w:t> </w:t>
      </w:r>
      <w:r>
        <w:rPr/>
        <w:t>a</w:t>
      </w:r>
      <w:r>
        <w:rPr>
          <w:spacing w:val="-9"/>
        </w:rPr>
        <w:t> </w:t>
      </w:r>
      <w:r>
        <w:rPr/>
        <w:t>la</w:t>
      </w:r>
      <w:r>
        <w:rPr>
          <w:spacing w:val="-12"/>
        </w:rPr>
        <w:t> </w:t>
      </w:r>
      <w:r>
        <w:rPr/>
        <w:t>reducción</w:t>
      </w:r>
      <w:r>
        <w:rPr>
          <w:spacing w:val="-11"/>
        </w:rPr>
        <w:t> </w:t>
      </w:r>
      <w:r>
        <w:rPr/>
        <w:t>de</w:t>
      </w:r>
      <w:r>
        <w:rPr>
          <w:spacing w:val="-9"/>
        </w:rPr>
        <w:t> </w:t>
      </w:r>
      <w:r>
        <w:rPr/>
        <w:t>la</w:t>
      </w:r>
      <w:r>
        <w:rPr>
          <w:spacing w:val="-12"/>
        </w:rPr>
        <w:t> </w:t>
      </w:r>
      <w:r>
        <w:rPr/>
        <w:t>pobreza</w:t>
      </w:r>
      <w:r>
        <w:rPr>
          <w:spacing w:val="-11"/>
        </w:rPr>
        <w:t> </w:t>
      </w:r>
      <w:r>
        <w:rPr/>
        <w:t>rural</w:t>
      </w:r>
      <w:r>
        <w:rPr>
          <w:spacing w:val="-10"/>
        </w:rPr>
        <w:t> </w:t>
      </w:r>
      <w:r>
        <w:rPr/>
        <w:t>y</w:t>
      </w:r>
      <w:r>
        <w:rPr>
          <w:spacing w:val="-13"/>
        </w:rPr>
        <w:t> </w:t>
      </w:r>
      <w:r>
        <w:rPr/>
        <w:t>al</w:t>
      </w:r>
      <w:r>
        <w:rPr>
          <w:spacing w:val="-13"/>
        </w:rPr>
        <w:t> </w:t>
      </w:r>
      <w:r>
        <w:rPr/>
        <w:t>fortalecimiento</w:t>
      </w:r>
      <w:r>
        <w:rPr>
          <w:spacing w:val="-12"/>
        </w:rPr>
        <w:t> </w:t>
      </w:r>
      <w:r>
        <w:rPr/>
        <w:t>de</w:t>
      </w:r>
      <w:r>
        <w:rPr>
          <w:spacing w:val="-12"/>
        </w:rPr>
        <w:t> </w:t>
      </w:r>
      <w:r>
        <w:rPr/>
        <w:t>la</w:t>
      </w:r>
      <w:r>
        <w:rPr>
          <w:spacing w:val="-12"/>
        </w:rPr>
        <w:t> </w:t>
      </w:r>
      <w:r>
        <w:rPr/>
        <w:t>economía</w:t>
      </w:r>
      <w:r>
        <w:rPr>
          <w:spacing w:val="-11"/>
        </w:rPr>
        <w:t> </w:t>
      </w:r>
      <w:r>
        <w:rPr/>
        <w:t>campesina en Colombia.</w:t>
      </w:r>
    </w:p>
    <w:p>
      <w:pPr>
        <w:pStyle w:val="BodyText"/>
        <w:ind w:left="0"/>
      </w:pPr>
    </w:p>
    <w:p>
      <w:pPr>
        <w:pStyle w:val="BodyText"/>
        <w:spacing w:before="182"/>
        <w:ind w:left="0"/>
      </w:pPr>
    </w:p>
    <w:p>
      <w:pPr>
        <w:pStyle w:val="Heading1"/>
      </w:pPr>
      <w:r>
        <w:rPr>
          <w:spacing w:val="-2"/>
        </w:rPr>
        <w:t>METODOLOGÍA.</w:t>
      </w:r>
    </w:p>
    <w:p>
      <w:pPr>
        <w:pStyle w:val="BodyText"/>
        <w:spacing w:before="21"/>
        <w:ind w:left="0"/>
        <w:rPr>
          <w:rFonts w:ascii="Arial"/>
          <w:b/>
        </w:rPr>
      </w:pPr>
    </w:p>
    <w:p>
      <w:pPr>
        <w:pStyle w:val="BodyText"/>
        <w:jc w:val="both"/>
      </w:pPr>
      <w:r>
        <w:rPr/>
        <w:t>Tipo</w:t>
      </w:r>
      <w:r>
        <w:rPr>
          <w:spacing w:val="-3"/>
        </w:rPr>
        <w:t> </w:t>
      </w:r>
      <w:r>
        <w:rPr/>
        <w:t>de</w:t>
      </w:r>
      <w:r>
        <w:rPr>
          <w:spacing w:val="-2"/>
        </w:rPr>
        <w:t> Investigación</w:t>
      </w:r>
    </w:p>
    <w:p>
      <w:pPr>
        <w:pStyle w:val="BodyText"/>
        <w:spacing w:after="0"/>
        <w:jc w:val="both"/>
        <w:sectPr>
          <w:pgSz w:w="12240" w:h="15840"/>
          <w:pgMar w:header="751" w:footer="0" w:top="1320" w:bottom="280" w:left="1440" w:right="1440"/>
        </w:sectPr>
      </w:pPr>
    </w:p>
    <w:p>
      <w:pPr>
        <w:pStyle w:val="BodyText"/>
        <w:spacing w:line="360" w:lineRule="auto" w:before="83"/>
        <w:ind w:right="263"/>
        <w:jc w:val="both"/>
      </w:pPr>
      <w:r>
        <w:rPr/>
        <w:t>El tipo de investigación que se utilizará será de tipo descriptiva, según Sampieri, Collado y Lucio (2010) las investigaciones descriptivas “buscan especificar propiedades, características y rasgos importantes de cualquier fenómeno que se analice” (p. 80).</w:t>
      </w:r>
    </w:p>
    <w:p>
      <w:pPr>
        <w:pStyle w:val="BodyText"/>
        <w:spacing w:line="360" w:lineRule="auto" w:before="161"/>
        <w:ind w:right="258"/>
        <w:jc w:val="both"/>
      </w:pPr>
      <w:r>
        <w:rPr/>
        <w:t>Por lo tanto, este trabajo busca establecer los elementos fundamentales, áreas clave,</w:t>
      </w:r>
      <w:r>
        <w:rPr>
          <w:spacing w:val="-12"/>
        </w:rPr>
        <w:t> </w:t>
      </w:r>
      <w:r>
        <w:rPr/>
        <w:t>estructuras</w:t>
      </w:r>
      <w:r>
        <w:rPr>
          <w:spacing w:val="-12"/>
        </w:rPr>
        <w:t> </w:t>
      </w:r>
      <w:r>
        <w:rPr/>
        <w:t>operativas,</w:t>
      </w:r>
      <w:r>
        <w:rPr>
          <w:spacing w:val="-12"/>
        </w:rPr>
        <w:t> </w:t>
      </w:r>
      <w:r>
        <w:rPr/>
        <w:t>flujos</w:t>
      </w:r>
      <w:r>
        <w:rPr>
          <w:spacing w:val="-14"/>
        </w:rPr>
        <w:t> </w:t>
      </w:r>
      <w:r>
        <w:rPr/>
        <w:t>de</w:t>
      </w:r>
      <w:r>
        <w:rPr>
          <w:spacing w:val="-12"/>
        </w:rPr>
        <w:t> </w:t>
      </w:r>
      <w:r>
        <w:rPr/>
        <w:t>trabajo</w:t>
      </w:r>
      <w:r>
        <w:rPr>
          <w:spacing w:val="-15"/>
        </w:rPr>
        <w:t> </w:t>
      </w:r>
      <w:r>
        <w:rPr/>
        <w:t>y</w:t>
      </w:r>
      <w:r>
        <w:rPr>
          <w:spacing w:val="-13"/>
        </w:rPr>
        <w:t> </w:t>
      </w:r>
      <w:r>
        <w:rPr/>
        <w:t>atributos</w:t>
      </w:r>
      <w:r>
        <w:rPr>
          <w:spacing w:val="-13"/>
        </w:rPr>
        <w:t> </w:t>
      </w:r>
      <w:r>
        <w:rPr/>
        <w:t>distintivos</w:t>
      </w:r>
      <w:r>
        <w:rPr>
          <w:spacing w:val="-13"/>
        </w:rPr>
        <w:t> </w:t>
      </w:r>
      <w:r>
        <w:rPr/>
        <w:t>requeridos</w:t>
      </w:r>
      <w:r>
        <w:rPr>
          <w:spacing w:val="-13"/>
        </w:rPr>
        <w:t> </w:t>
      </w:r>
      <w:r>
        <w:rPr/>
        <w:t>para implementar una Oficina de Gestión de Proyectos - PMO personalizada según los requerimientos particulares de la ANT.</w:t>
      </w:r>
    </w:p>
    <w:p>
      <w:pPr>
        <w:pStyle w:val="BodyText"/>
        <w:spacing w:before="161"/>
      </w:pPr>
      <w:r>
        <w:rPr>
          <w:spacing w:val="-2"/>
        </w:rPr>
        <w:t>Instrumento</w:t>
      </w:r>
    </w:p>
    <w:p>
      <w:pPr>
        <w:pStyle w:val="BodyText"/>
        <w:spacing w:before="22"/>
        <w:ind w:left="0"/>
      </w:pPr>
    </w:p>
    <w:p>
      <w:pPr>
        <w:pStyle w:val="BodyText"/>
        <w:spacing w:line="360" w:lineRule="auto"/>
        <w:ind w:right="263"/>
        <w:jc w:val="both"/>
      </w:pPr>
      <w:r>
        <w:rPr/>
        <w:t>El instrumento que se utilizará para el desarrollo de este trabajo es una encuesta dirigida a los funcionarios de la ANT responsables de la gestión de los proyectos productivos. Dicha encuesta se diseñó con base en el cuestionario de buenas prácticas</w:t>
      </w:r>
      <w:r>
        <w:rPr>
          <w:spacing w:val="-14"/>
        </w:rPr>
        <w:t> </w:t>
      </w:r>
      <w:r>
        <w:rPr/>
        <w:t>del</w:t>
      </w:r>
      <w:r>
        <w:rPr>
          <w:spacing w:val="-15"/>
        </w:rPr>
        <w:t> </w:t>
      </w:r>
      <w:r>
        <w:rPr/>
        <w:t>modelo</w:t>
      </w:r>
      <w:r>
        <w:rPr>
          <w:spacing w:val="-15"/>
        </w:rPr>
        <w:t> </w:t>
      </w:r>
      <w:r>
        <w:rPr/>
        <w:t>OPM3,</w:t>
      </w:r>
      <w:r>
        <w:rPr>
          <w:spacing w:val="-12"/>
        </w:rPr>
        <w:t> </w:t>
      </w:r>
      <w:r>
        <w:rPr/>
        <w:t>orientado</w:t>
      </w:r>
      <w:r>
        <w:rPr>
          <w:spacing w:val="-14"/>
        </w:rPr>
        <w:t> </w:t>
      </w:r>
      <w:r>
        <w:rPr/>
        <w:t>a</w:t>
      </w:r>
      <w:r>
        <w:rPr>
          <w:spacing w:val="-12"/>
        </w:rPr>
        <w:t> </w:t>
      </w:r>
      <w:r>
        <w:rPr/>
        <w:t>la</w:t>
      </w:r>
      <w:r>
        <w:rPr>
          <w:spacing w:val="-15"/>
        </w:rPr>
        <w:t> </w:t>
      </w:r>
      <w:r>
        <w:rPr/>
        <w:t>gestión</w:t>
      </w:r>
      <w:r>
        <w:rPr>
          <w:spacing w:val="-14"/>
        </w:rPr>
        <w:t> </w:t>
      </w:r>
      <w:r>
        <w:rPr/>
        <w:t>de</w:t>
      </w:r>
      <w:r>
        <w:rPr>
          <w:spacing w:val="-14"/>
        </w:rPr>
        <w:t> </w:t>
      </w:r>
      <w:r>
        <w:rPr/>
        <w:t>proyectos</w:t>
      </w:r>
      <w:r>
        <w:rPr>
          <w:spacing w:val="-13"/>
        </w:rPr>
        <w:t> </w:t>
      </w:r>
      <w:r>
        <w:rPr/>
        <w:t>en</w:t>
      </w:r>
      <w:r>
        <w:rPr>
          <w:spacing w:val="-12"/>
        </w:rPr>
        <w:t> </w:t>
      </w:r>
      <w:r>
        <w:rPr/>
        <w:t>la</w:t>
      </w:r>
      <w:r>
        <w:rPr>
          <w:spacing w:val="-12"/>
        </w:rPr>
        <w:t> </w:t>
      </w:r>
      <w:r>
        <w:rPr/>
        <w:t>ANT,</w:t>
      </w:r>
      <w:r>
        <w:rPr>
          <w:spacing w:val="-12"/>
        </w:rPr>
        <w:t> </w:t>
      </w:r>
      <w:r>
        <w:rPr/>
        <w:t>y</w:t>
      </w:r>
      <w:r>
        <w:rPr>
          <w:spacing w:val="-15"/>
        </w:rPr>
        <w:t> </w:t>
      </w:r>
      <w:r>
        <w:rPr/>
        <w:t>consta de 20 preguntas.</w:t>
      </w:r>
    </w:p>
    <w:p>
      <w:pPr>
        <w:pStyle w:val="BodyText"/>
        <w:spacing w:line="360" w:lineRule="auto" w:before="160"/>
        <w:ind w:right="266"/>
        <w:jc w:val="both"/>
      </w:pPr>
      <w:r>
        <w:rPr/>
        <w:t>Como instrumento de diagnóstico organizacional, el OPM3 del PMI fue aplicado para medir el estado actual de madurez en gestión de proyectos de la ANT. La metodología ofrece un análisis comparativo entre los procedimientos actuales y el conjunto completo de prácticas recomendadas internacionalmente.</w:t>
      </w:r>
    </w:p>
    <w:p>
      <w:pPr>
        <w:pStyle w:val="BodyText"/>
        <w:spacing w:line="360" w:lineRule="auto" w:before="159"/>
        <w:ind w:right="255"/>
        <w:jc w:val="both"/>
      </w:pPr>
      <w:r>
        <w:rPr/>
        <w:t>La</w:t>
      </w:r>
      <w:r>
        <w:rPr>
          <w:spacing w:val="-9"/>
        </w:rPr>
        <w:t> </w:t>
      </w:r>
      <w:r>
        <w:rPr/>
        <w:t>encuesta</w:t>
      </w:r>
      <w:r>
        <w:rPr>
          <w:spacing w:val="-9"/>
        </w:rPr>
        <w:t> </w:t>
      </w:r>
      <w:r>
        <w:rPr/>
        <w:t>fue</w:t>
      </w:r>
      <w:r>
        <w:rPr>
          <w:spacing w:val="-12"/>
        </w:rPr>
        <w:t> </w:t>
      </w:r>
      <w:r>
        <w:rPr/>
        <w:t>dirigida</w:t>
      </w:r>
      <w:r>
        <w:rPr>
          <w:spacing w:val="-9"/>
        </w:rPr>
        <w:t> </w:t>
      </w:r>
      <w:r>
        <w:rPr/>
        <w:t>a</w:t>
      </w:r>
      <w:r>
        <w:rPr>
          <w:spacing w:val="-6"/>
        </w:rPr>
        <w:t> </w:t>
      </w:r>
      <w:r>
        <w:rPr/>
        <w:t>treinta</w:t>
      </w:r>
      <w:r>
        <w:rPr>
          <w:spacing w:val="-9"/>
        </w:rPr>
        <w:t> </w:t>
      </w:r>
      <w:r>
        <w:rPr/>
        <w:t>(30)</w:t>
      </w:r>
      <w:r>
        <w:rPr>
          <w:spacing w:val="-10"/>
        </w:rPr>
        <w:t> </w:t>
      </w:r>
      <w:r>
        <w:rPr/>
        <w:t>colaboradores</w:t>
      </w:r>
      <w:r>
        <w:rPr>
          <w:spacing w:val="-8"/>
        </w:rPr>
        <w:t> </w:t>
      </w:r>
      <w:r>
        <w:rPr/>
        <w:t>que</w:t>
      </w:r>
      <w:r>
        <w:rPr>
          <w:spacing w:val="-9"/>
        </w:rPr>
        <w:t> </w:t>
      </w:r>
      <w:r>
        <w:rPr/>
        <w:t>tienen</w:t>
      </w:r>
      <w:r>
        <w:rPr>
          <w:spacing w:val="-11"/>
        </w:rPr>
        <w:t> </w:t>
      </w:r>
      <w:r>
        <w:rPr/>
        <w:t>una</w:t>
      </w:r>
      <w:r>
        <w:rPr>
          <w:spacing w:val="-12"/>
        </w:rPr>
        <w:t> </w:t>
      </w:r>
      <w:r>
        <w:rPr/>
        <w:t>relación</w:t>
      </w:r>
      <w:r>
        <w:rPr>
          <w:spacing w:val="-9"/>
        </w:rPr>
        <w:t> </w:t>
      </w:r>
      <w:r>
        <w:rPr/>
        <w:t>directa con los proyectos productivos de la Agencia y se basó en las buenas prácticas definidas por el PMI. En ella se evaluaron los diferentes niveles de madurez en gestión de proyectos: estandarizar, medir, controlar y mejorar continuamente.</w:t>
      </w:r>
    </w:p>
    <w:p>
      <w:pPr>
        <w:pStyle w:val="BodyText"/>
        <w:spacing w:before="161"/>
        <w:jc w:val="both"/>
      </w:pPr>
      <w:r>
        <w:rPr/>
        <w:t>Técnicas</w:t>
      </w:r>
      <w:r>
        <w:rPr>
          <w:spacing w:val="-3"/>
        </w:rPr>
        <w:t> </w:t>
      </w:r>
      <w:r>
        <w:rPr/>
        <w:t>y</w:t>
      </w:r>
      <w:r>
        <w:rPr>
          <w:spacing w:val="-2"/>
        </w:rPr>
        <w:t> </w:t>
      </w:r>
      <w:r>
        <w:rPr/>
        <w:t>Fuentes</w:t>
      </w:r>
      <w:r>
        <w:rPr>
          <w:spacing w:val="-2"/>
        </w:rPr>
        <w:t> </w:t>
      </w:r>
      <w:r>
        <w:rPr/>
        <w:t>de</w:t>
      </w:r>
      <w:r>
        <w:rPr>
          <w:spacing w:val="-3"/>
        </w:rPr>
        <w:t> </w:t>
      </w:r>
      <w:r>
        <w:rPr>
          <w:spacing w:val="-2"/>
        </w:rPr>
        <w:t>Información</w:t>
      </w:r>
    </w:p>
    <w:p>
      <w:pPr>
        <w:pStyle w:val="BodyText"/>
        <w:spacing w:before="22"/>
        <w:ind w:left="0"/>
      </w:pPr>
    </w:p>
    <w:p>
      <w:pPr>
        <w:pStyle w:val="BodyText"/>
        <w:spacing w:line="360" w:lineRule="auto"/>
        <w:ind w:right="263"/>
        <w:jc w:val="both"/>
      </w:pPr>
      <w:r>
        <w:rPr/>
        <w:t>Se</w:t>
      </w:r>
      <w:r>
        <w:rPr>
          <w:spacing w:val="-3"/>
        </w:rPr>
        <w:t> </w:t>
      </w:r>
      <w:r>
        <w:rPr/>
        <w:t>aplicará</w:t>
      </w:r>
      <w:r>
        <w:rPr>
          <w:spacing w:val="-3"/>
        </w:rPr>
        <w:t> </w:t>
      </w:r>
      <w:r>
        <w:rPr/>
        <w:t>un</w:t>
      </w:r>
      <w:r>
        <w:rPr>
          <w:spacing w:val="-2"/>
        </w:rPr>
        <w:t> </w:t>
      </w:r>
      <w:r>
        <w:rPr/>
        <w:t>instrumento</w:t>
      </w:r>
      <w:r>
        <w:rPr>
          <w:spacing w:val="-2"/>
        </w:rPr>
        <w:t> </w:t>
      </w:r>
      <w:r>
        <w:rPr/>
        <w:t>de</w:t>
      </w:r>
      <w:r>
        <w:rPr>
          <w:spacing w:val="-3"/>
        </w:rPr>
        <w:t> </w:t>
      </w:r>
      <w:r>
        <w:rPr/>
        <w:t>evaluación</w:t>
      </w:r>
      <w:r>
        <w:rPr>
          <w:spacing w:val="-2"/>
        </w:rPr>
        <w:t> </w:t>
      </w:r>
      <w:r>
        <w:rPr/>
        <w:t>basado</w:t>
      </w:r>
      <w:r>
        <w:rPr>
          <w:spacing w:val="-2"/>
        </w:rPr>
        <w:t> </w:t>
      </w:r>
      <w:r>
        <w:rPr/>
        <w:t>en</w:t>
      </w:r>
      <w:r>
        <w:rPr>
          <w:spacing w:val="-2"/>
        </w:rPr>
        <w:t> </w:t>
      </w:r>
      <w:r>
        <w:rPr/>
        <w:t>el</w:t>
      </w:r>
      <w:r>
        <w:rPr>
          <w:spacing w:val="-4"/>
        </w:rPr>
        <w:t> </w:t>
      </w:r>
      <w:r>
        <w:rPr/>
        <w:t>marco</w:t>
      </w:r>
      <w:r>
        <w:rPr>
          <w:spacing w:val="-3"/>
        </w:rPr>
        <w:t> </w:t>
      </w:r>
      <w:r>
        <w:rPr/>
        <w:t>del</w:t>
      </w:r>
      <w:r>
        <w:rPr>
          <w:spacing w:val="-3"/>
        </w:rPr>
        <w:t> </w:t>
      </w:r>
      <w:r>
        <w:rPr/>
        <w:t>OPM3,</w:t>
      </w:r>
      <w:r>
        <w:rPr>
          <w:spacing w:val="-3"/>
        </w:rPr>
        <w:t> </w:t>
      </w:r>
      <w:r>
        <w:rPr/>
        <w:t>diseñado específicamente para identificar las capacidades organizacionales en gestión de proyectos.</w:t>
      </w:r>
      <w:r>
        <w:rPr>
          <w:spacing w:val="-17"/>
        </w:rPr>
        <w:t> </w:t>
      </w:r>
      <w:r>
        <w:rPr/>
        <w:t>Este</w:t>
      </w:r>
      <w:r>
        <w:rPr>
          <w:spacing w:val="-17"/>
        </w:rPr>
        <w:t> </w:t>
      </w:r>
      <w:r>
        <w:rPr/>
        <w:t>cuestionario</w:t>
      </w:r>
      <w:r>
        <w:rPr>
          <w:spacing w:val="-16"/>
        </w:rPr>
        <w:t> </w:t>
      </w:r>
      <w:r>
        <w:rPr/>
        <w:t>estandarizado</w:t>
      </w:r>
      <w:r>
        <w:rPr>
          <w:spacing w:val="-17"/>
        </w:rPr>
        <w:t> </w:t>
      </w:r>
      <w:r>
        <w:rPr/>
        <w:t>permitirá</w:t>
      </w:r>
      <w:r>
        <w:rPr>
          <w:spacing w:val="-15"/>
        </w:rPr>
        <w:t> </w:t>
      </w:r>
      <w:r>
        <w:rPr/>
        <w:t>identificar</w:t>
      </w:r>
      <w:r>
        <w:rPr>
          <w:spacing w:val="-15"/>
        </w:rPr>
        <w:t> </w:t>
      </w:r>
      <w:r>
        <w:rPr/>
        <w:t>los</w:t>
      </w:r>
      <w:r>
        <w:rPr>
          <w:spacing w:val="-17"/>
        </w:rPr>
        <w:t> </w:t>
      </w:r>
      <w:r>
        <w:rPr/>
        <w:t>procesos</w:t>
      </w:r>
      <w:r>
        <w:rPr>
          <w:spacing w:val="-17"/>
        </w:rPr>
        <w:t> </w:t>
      </w:r>
      <w:r>
        <w:rPr/>
        <w:t>críticos que requieren fortalecimiento, ofreciendo una línea base precisa para evaluar la madurez institucional en esta área. La encuesta se dirigirá a los actores clave involucrados en el ciclo de vida de los proyectos dentro de la organización.</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57"/>
        <w:jc w:val="both"/>
      </w:pPr>
      <w:r>
        <w:rPr/>
        <w:t>Para contextualizar los hallazgos se tendrán en cuenta los diferentes modelos de madurez</w:t>
      </w:r>
      <w:r>
        <w:rPr>
          <w:spacing w:val="-2"/>
        </w:rPr>
        <w:t> </w:t>
      </w:r>
      <w:r>
        <w:rPr/>
        <w:t>organizacional,</w:t>
      </w:r>
      <w:r>
        <w:rPr>
          <w:spacing w:val="-2"/>
        </w:rPr>
        <w:t> </w:t>
      </w:r>
      <w:r>
        <w:rPr/>
        <w:t>investigaciones</w:t>
      </w:r>
      <w:r>
        <w:rPr>
          <w:spacing w:val="-2"/>
        </w:rPr>
        <w:t> </w:t>
      </w:r>
      <w:r>
        <w:rPr/>
        <w:t>recientes</w:t>
      </w:r>
      <w:r>
        <w:rPr>
          <w:spacing w:val="-4"/>
        </w:rPr>
        <w:t> </w:t>
      </w:r>
      <w:r>
        <w:rPr/>
        <w:t>acerca</w:t>
      </w:r>
      <w:r>
        <w:rPr>
          <w:spacing w:val="-4"/>
        </w:rPr>
        <w:t> </w:t>
      </w:r>
      <w:r>
        <w:rPr/>
        <w:t>de</w:t>
      </w:r>
      <w:r>
        <w:rPr>
          <w:spacing w:val="-3"/>
        </w:rPr>
        <w:t> </w:t>
      </w:r>
      <w:r>
        <w:rPr/>
        <w:t>la</w:t>
      </w:r>
      <w:r>
        <w:rPr>
          <w:spacing w:val="-1"/>
        </w:rPr>
        <w:t> </w:t>
      </w:r>
      <w:r>
        <w:rPr/>
        <w:t>implementación</w:t>
      </w:r>
      <w:r>
        <w:rPr>
          <w:spacing w:val="-1"/>
        </w:rPr>
        <w:t> </w:t>
      </w:r>
      <w:r>
        <w:rPr/>
        <w:t>de Oficinas</w:t>
      </w:r>
      <w:r>
        <w:rPr>
          <w:spacing w:val="-1"/>
        </w:rPr>
        <w:t> </w:t>
      </w:r>
      <w:r>
        <w:rPr/>
        <w:t>de Gestión de Proyectos, estudios de caso relevantes</w:t>
      </w:r>
      <w:r>
        <w:rPr>
          <w:spacing w:val="-1"/>
        </w:rPr>
        <w:t> </w:t>
      </w:r>
      <w:r>
        <w:rPr/>
        <w:t>y trabajos de grado que aborden la evolución de capacidades en dirección de proyectos, todo lo cual permitirá contrastar los resultados obtenidos con los estándares internacionales y las mejores prácticas documentadas en el ámbito de la gestión profesional de </w:t>
      </w:r>
      <w:r>
        <w:rPr>
          <w:spacing w:val="-2"/>
        </w:rPr>
        <w:t>proyectos.</w:t>
      </w:r>
    </w:p>
    <w:p>
      <w:pPr>
        <w:pStyle w:val="BodyText"/>
        <w:spacing w:before="160"/>
        <w:jc w:val="both"/>
      </w:pPr>
      <w:r>
        <w:rPr/>
        <w:t>Población</w:t>
      </w:r>
      <w:r>
        <w:rPr>
          <w:spacing w:val="-3"/>
        </w:rPr>
        <w:t> </w:t>
      </w:r>
      <w:r>
        <w:rPr/>
        <w:t>Objeto</w:t>
      </w:r>
      <w:r>
        <w:rPr>
          <w:spacing w:val="-4"/>
        </w:rPr>
        <w:t> </w:t>
      </w:r>
      <w:r>
        <w:rPr/>
        <w:t>de</w:t>
      </w:r>
      <w:r>
        <w:rPr>
          <w:spacing w:val="-4"/>
        </w:rPr>
        <w:t> </w:t>
      </w:r>
      <w:r>
        <w:rPr>
          <w:spacing w:val="-2"/>
        </w:rPr>
        <w:t>Estudio</w:t>
      </w:r>
    </w:p>
    <w:p>
      <w:pPr>
        <w:pStyle w:val="BodyText"/>
        <w:spacing w:before="24"/>
        <w:ind w:left="0"/>
      </w:pPr>
    </w:p>
    <w:p>
      <w:pPr>
        <w:pStyle w:val="BodyText"/>
        <w:spacing w:line="360" w:lineRule="auto"/>
        <w:ind w:right="264"/>
        <w:jc w:val="both"/>
      </w:pPr>
      <w:r>
        <w:rPr/>
        <w:t>El universo de análisis comprende a los colaboradores vinculados operativamente con</w:t>
      </w:r>
      <w:r>
        <w:rPr>
          <w:spacing w:val="-3"/>
        </w:rPr>
        <w:t> </w:t>
      </w:r>
      <w:r>
        <w:rPr/>
        <w:t>la</w:t>
      </w:r>
      <w:r>
        <w:rPr>
          <w:spacing w:val="-5"/>
        </w:rPr>
        <w:t> </w:t>
      </w:r>
      <w:r>
        <w:rPr/>
        <w:t>gestión</w:t>
      </w:r>
      <w:r>
        <w:rPr>
          <w:spacing w:val="-5"/>
        </w:rPr>
        <w:t> </w:t>
      </w:r>
      <w:r>
        <w:rPr/>
        <w:t>de</w:t>
      </w:r>
      <w:r>
        <w:rPr>
          <w:spacing w:val="-5"/>
        </w:rPr>
        <w:t> </w:t>
      </w:r>
      <w:r>
        <w:rPr/>
        <w:t>proyectos</w:t>
      </w:r>
      <w:r>
        <w:rPr>
          <w:spacing w:val="-5"/>
        </w:rPr>
        <w:t> </w:t>
      </w:r>
      <w:r>
        <w:rPr/>
        <w:t>productivos</w:t>
      </w:r>
      <w:r>
        <w:rPr>
          <w:spacing w:val="-5"/>
        </w:rPr>
        <w:t> </w:t>
      </w:r>
      <w:r>
        <w:rPr/>
        <w:t>en</w:t>
      </w:r>
      <w:r>
        <w:rPr>
          <w:spacing w:val="-5"/>
        </w:rPr>
        <w:t> </w:t>
      </w:r>
      <w:r>
        <w:rPr/>
        <w:t>la</w:t>
      </w:r>
      <w:r>
        <w:rPr>
          <w:spacing w:val="-5"/>
        </w:rPr>
        <w:t> </w:t>
      </w:r>
      <w:r>
        <w:rPr/>
        <w:t>ANT,</w:t>
      </w:r>
      <w:r>
        <w:rPr>
          <w:spacing w:val="-3"/>
        </w:rPr>
        <w:t> </w:t>
      </w:r>
      <w:r>
        <w:rPr/>
        <w:t>conformado</w:t>
      </w:r>
      <w:r>
        <w:rPr>
          <w:spacing w:val="-5"/>
        </w:rPr>
        <w:t> </w:t>
      </w:r>
      <w:r>
        <w:rPr/>
        <w:t>por</w:t>
      </w:r>
      <w:r>
        <w:rPr>
          <w:spacing w:val="-5"/>
        </w:rPr>
        <w:t> </w:t>
      </w:r>
      <w:r>
        <w:rPr/>
        <w:t>un</w:t>
      </w:r>
      <w:r>
        <w:rPr>
          <w:spacing w:val="-5"/>
        </w:rPr>
        <w:t> </w:t>
      </w:r>
      <w:r>
        <w:rPr/>
        <w:t>grupo</w:t>
      </w:r>
      <w:r>
        <w:rPr>
          <w:spacing w:val="-5"/>
        </w:rPr>
        <w:t> </w:t>
      </w:r>
      <w:r>
        <w:rPr/>
        <w:t>de</w:t>
      </w:r>
      <w:r>
        <w:rPr>
          <w:spacing w:val="-3"/>
        </w:rPr>
        <w:t> </w:t>
      </w:r>
      <w:r>
        <w:rPr/>
        <w:t>30 colaboradores clave.</w:t>
      </w:r>
    </w:p>
    <w:p>
      <w:pPr>
        <w:pStyle w:val="BodyText"/>
        <w:spacing w:before="160"/>
        <w:jc w:val="both"/>
      </w:pPr>
      <w:r>
        <w:rPr/>
        <w:t>Modelo</w:t>
      </w:r>
      <w:r>
        <w:rPr>
          <w:spacing w:val="-4"/>
        </w:rPr>
        <w:t> </w:t>
      </w:r>
      <w:r>
        <w:rPr/>
        <w:t>de</w:t>
      </w:r>
      <w:r>
        <w:rPr>
          <w:spacing w:val="-1"/>
        </w:rPr>
        <w:t> </w:t>
      </w:r>
      <w:r>
        <w:rPr/>
        <w:t>Madurez</w:t>
      </w:r>
      <w:r>
        <w:rPr>
          <w:spacing w:val="-3"/>
        </w:rPr>
        <w:t> </w:t>
      </w:r>
      <w:r>
        <w:rPr/>
        <w:t>a</w:t>
      </w:r>
      <w:r>
        <w:rPr>
          <w:spacing w:val="-3"/>
        </w:rPr>
        <w:t> </w:t>
      </w:r>
      <w:r>
        <w:rPr>
          <w:spacing w:val="-2"/>
        </w:rPr>
        <w:t>Emplear</w:t>
      </w:r>
    </w:p>
    <w:p>
      <w:pPr>
        <w:pStyle w:val="BodyText"/>
        <w:spacing w:before="21"/>
        <w:ind w:left="0"/>
      </w:pPr>
    </w:p>
    <w:p>
      <w:pPr>
        <w:pStyle w:val="BodyText"/>
        <w:spacing w:line="360" w:lineRule="auto" w:before="1"/>
        <w:ind w:right="256"/>
        <w:jc w:val="both"/>
      </w:pPr>
      <w:r>
        <w:rPr/>
        <w:t>Para establecer el grado de desarrollo en la administración de iniciativas de la organización, se implementó el estándar OPM3 del Project Management Institute (PMI) (Project Management Institute, 2003 p.28), ampliamente valorado por su metodología holística. Este marco permite un análisis riguroso al comparar los procesos internos con los parámetros internacionales definidos en el PMBOK, cubriendo los ámbitos de proyectos, programas y carteras estratégicas. Su implementación metodológica se estructura en tres etapas clave:</w:t>
      </w:r>
    </w:p>
    <w:p>
      <w:pPr>
        <w:pStyle w:val="BodyText"/>
        <w:spacing w:line="360" w:lineRule="auto" w:before="160"/>
        <w:ind w:right="263"/>
        <w:jc w:val="both"/>
      </w:pPr>
      <w:r>
        <w:rPr/>
        <w:t>Conocimiento:</w:t>
      </w:r>
      <w:r>
        <w:rPr>
          <w:spacing w:val="-14"/>
        </w:rPr>
        <w:t> </w:t>
      </w:r>
      <w:r>
        <w:rPr/>
        <w:t>Esta</w:t>
      </w:r>
      <w:r>
        <w:rPr>
          <w:spacing w:val="-14"/>
        </w:rPr>
        <w:t> </w:t>
      </w:r>
      <w:r>
        <w:rPr/>
        <w:t>etapa</w:t>
      </w:r>
      <w:r>
        <w:rPr>
          <w:spacing w:val="-14"/>
        </w:rPr>
        <w:t> </w:t>
      </w:r>
      <w:r>
        <w:rPr/>
        <w:t>inicial</w:t>
      </w:r>
      <w:r>
        <w:rPr>
          <w:spacing w:val="-15"/>
        </w:rPr>
        <w:t> </w:t>
      </w:r>
      <w:r>
        <w:rPr/>
        <w:t>busca</w:t>
      </w:r>
      <w:r>
        <w:rPr>
          <w:spacing w:val="-14"/>
        </w:rPr>
        <w:t> </w:t>
      </w:r>
      <w:r>
        <w:rPr/>
        <w:t>crear</w:t>
      </w:r>
      <w:r>
        <w:rPr>
          <w:spacing w:val="-16"/>
        </w:rPr>
        <w:t> </w:t>
      </w:r>
      <w:r>
        <w:rPr/>
        <w:t>las</w:t>
      </w:r>
      <w:r>
        <w:rPr>
          <w:spacing w:val="-12"/>
        </w:rPr>
        <w:t> </w:t>
      </w:r>
      <w:r>
        <w:rPr/>
        <w:t>bases</w:t>
      </w:r>
      <w:r>
        <w:rPr>
          <w:spacing w:val="-15"/>
        </w:rPr>
        <w:t> </w:t>
      </w:r>
      <w:r>
        <w:rPr/>
        <w:t>para</w:t>
      </w:r>
      <w:r>
        <w:rPr>
          <w:spacing w:val="-15"/>
        </w:rPr>
        <w:t> </w:t>
      </w:r>
      <w:r>
        <w:rPr/>
        <w:t>la</w:t>
      </w:r>
      <w:r>
        <w:rPr>
          <w:spacing w:val="-15"/>
        </w:rPr>
        <w:t> </w:t>
      </w:r>
      <w:r>
        <w:rPr/>
        <w:t>adopción</w:t>
      </w:r>
      <w:r>
        <w:rPr>
          <w:spacing w:val="-14"/>
        </w:rPr>
        <w:t> </w:t>
      </w:r>
      <w:r>
        <w:rPr/>
        <w:t>del</w:t>
      </w:r>
      <w:r>
        <w:rPr>
          <w:spacing w:val="-15"/>
        </w:rPr>
        <w:t> </w:t>
      </w:r>
      <w:r>
        <w:rPr/>
        <w:t>modelo. Incluye actividades de concientización sobre los beneficios de un sistema de madurez progresiva, junto con programas de formación para garantizar la comprensión unificada de los fundamentos del OPM3 entre los stakeholders</w:t>
      </w:r>
      <w:r>
        <w:rPr>
          <w:spacing w:val="80"/>
        </w:rPr>
        <w:t>   </w:t>
      </w:r>
      <w:r>
        <w:rPr/>
        <w:t>.</w:t>
      </w:r>
    </w:p>
    <w:p>
      <w:pPr>
        <w:pStyle w:val="BodyText"/>
        <w:spacing w:line="360" w:lineRule="auto" w:before="161"/>
        <w:ind w:right="264"/>
        <w:jc w:val="both"/>
      </w:pPr>
      <w:r>
        <w:rPr/>
        <w:t>Evaluación: Fase dedicada a evaluar mediante herramientas estandarizadas (encuestas, auditorías documentales) el nivel de alineación con las prácticas óptimas del referencial. El objetivo es detectar capacidades existentes y brechas críticas en la gestión de iniciativas estratégicas.</w:t>
      </w:r>
    </w:p>
    <w:p>
      <w:pPr>
        <w:pStyle w:val="BodyText"/>
        <w:spacing w:line="360" w:lineRule="auto" w:before="159"/>
        <w:ind w:right="264"/>
        <w:jc w:val="both"/>
      </w:pPr>
      <w:r>
        <w:rPr/>
        <w:t>Mejora Continua: Etapa focalizada en priorizar oportunidades de desarrollo e implementar</w:t>
      </w:r>
      <w:r>
        <w:rPr>
          <w:spacing w:val="41"/>
        </w:rPr>
        <w:t> </w:t>
      </w:r>
      <w:r>
        <w:rPr/>
        <w:t>planes</w:t>
      </w:r>
      <w:r>
        <w:rPr>
          <w:spacing w:val="42"/>
        </w:rPr>
        <w:t> </w:t>
      </w:r>
      <w:r>
        <w:rPr/>
        <w:t>de</w:t>
      </w:r>
      <w:r>
        <w:rPr>
          <w:spacing w:val="42"/>
        </w:rPr>
        <w:t> </w:t>
      </w:r>
      <w:r>
        <w:rPr/>
        <w:t>acción.</w:t>
      </w:r>
      <w:r>
        <w:rPr>
          <w:spacing w:val="41"/>
        </w:rPr>
        <w:t> </w:t>
      </w:r>
      <w:r>
        <w:rPr/>
        <w:t>Se</w:t>
      </w:r>
      <w:r>
        <w:rPr>
          <w:spacing w:val="42"/>
        </w:rPr>
        <w:t> </w:t>
      </w:r>
      <w:r>
        <w:rPr/>
        <w:t>ejecutarán</w:t>
      </w:r>
      <w:r>
        <w:rPr>
          <w:spacing w:val="42"/>
        </w:rPr>
        <w:t> </w:t>
      </w:r>
      <w:r>
        <w:rPr/>
        <w:t>iniciativas</w:t>
      </w:r>
      <w:r>
        <w:rPr>
          <w:spacing w:val="42"/>
        </w:rPr>
        <w:t> </w:t>
      </w:r>
      <w:r>
        <w:rPr/>
        <w:t>basadas</w:t>
      </w:r>
      <w:r>
        <w:rPr>
          <w:spacing w:val="40"/>
        </w:rPr>
        <w:t> </w:t>
      </w:r>
      <w:r>
        <w:rPr/>
        <w:t>en</w:t>
      </w:r>
      <w:r>
        <w:rPr>
          <w:spacing w:val="42"/>
        </w:rPr>
        <w:t> </w:t>
      </w:r>
      <w:r>
        <w:rPr>
          <w:spacing w:val="-2"/>
        </w:rPr>
        <w:t>evidencias</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7"/>
        <w:jc w:val="both"/>
      </w:pPr>
      <w:r>
        <w:rPr/>
        <w:t>recolectadas, acompañadas de un sistema de seguimiento para medir avances. Este proceso iterativo no solo incrementa los indicadores de madurez, sino que institucionaliza una filosofía de excelencia operativa en la Agencia.</w:t>
      </w:r>
    </w:p>
    <w:p>
      <w:pPr>
        <w:pStyle w:val="BodyText"/>
        <w:spacing w:line="360" w:lineRule="auto" w:before="162"/>
        <w:ind w:right="264"/>
        <w:jc w:val="both"/>
      </w:pPr>
      <w:r>
        <w:rPr/>
        <w:t>A</w:t>
      </w:r>
      <w:r>
        <w:rPr>
          <w:spacing w:val="-3"/>
        </w:rPr>
        <w:t> </w:t>
      </w:r>
      <w:r>
        <w:rPr/>
        <w:t>través</w:t>
      </w:r>
      <w:r>
        <w:rPr>
          <w:spacing w:val="-3"/>
        </w:rPr>
        <w:t> </w:t>
      </w:r>
      <w:r>
        <w:rPr/>
        <w:t>de</w:t>
      </w:r>
      <w:r>
        <w:rPr>
          <w:spacing w:val="-3"/>
        </w:rPr>
        <w:t> </w:t>
      </w:r>
      <w:r>
        <w:rPr/>
        <w:t>este</w:t>
      </w:r>
      <w:r>
        <w:rPr>
          <w:spacing w:val="-3"/>
        </w:rPr>
        <w:t> </w:t>
      </w:r>
      <w:r>
        <w:rPr/>
        <w:t>estudio,</w:t>
      </w:r>
      <w:r>
        <w:rPr>
          <w:spacing w:val="-3"/>
        </w:rPr>
        <w:t> </w:t>
      </w:r>
      <w:r>
        <w:rPr/>
        <w:t>se</w:t>
      </w:r>
      <w:r>
        <w:rPr>
          <w:spacing w:val="-3"/>
        </w:rPr>
        <w:t> </w:t>
      </w:r>
      <w:r>
        <w:rPr/>
        <w:t>espera</w:t>
      </w:r>
      <w:r>
        <w:rPr>
          <w:spacing w:val="-3"/>
        </w:rPr>
        <w:t> </w:t>
      </w:r>
      <w:r>
        <w:rPr/>
        <w:t>contribuir</w:t>
      </w:r>
      <w:r>
        <w:rPr>
          <w:spacing w:val="-7"/>
        </w:rPr>
        <w:t> </w:t>
      </w:r>
      <w:r>
        <w:rPr/>
        <w:t>al</w:t>
      </w:r>
      <w:r>
        <w:rPr>
          <w:spacing w:val="-3"/>
        </w:rPr>
        <w:t> </w:t>
      </w:r>
      <w:r>
        <w:rPr/>
        <w:t>fortalecimiento</w:t>
      </w:r>
      <w:r>
        <w:rPr>
          <w:spacing w:val="-3"/>
        </w:rPr>
        <w:t> </w:t>
      </w:r>
      <w:r>
        <w:rPr/>
        <w:t>de</w:t>
      </w:r>
      <w:r>
        <w:rPr>
          <w:spacing w:val="-3"/>
        </w:rPr>
        <w:t> </w:t>
      </w:r>
      <w:r>
        <w:rPr/>
        <w:t>la</w:t>
      </w:r>
      <w:r>
        <w:rPr>
          <w:spacing w:val="-5"/>
        </w:rPr>
        <w:t> </w:t>
      </w:r>
      <w:r>
        <w:rPr/>
        <w:t>gestión</w:t>
      </w:r>
      <w:r>
        <w:rPr>
          <w:spacing w:val="-3"/>
        </w:rPr>
        <w:t> </w:t>
      </w:r>
      <w:r>
        <w:rPr/>
        <w:t>de</w:t>
      </w:r>
      <w:r>
        <w:rPr>
          <w:spacing w:val="-3"/>
        </w:rPr>
        <w:t> </w:t>
      </w:r>
      <w:r>
        <w:rPr/>
        <w:t>los proyectos productivos a cargo de la ANT, facilitando la gestión eficiente de los recursos que sean asignados.</w:t>
      </w:r>
    </w:p>
    <w:p>
      <w:pPr>
        <w:pStyle w:val="BodyText"/>
        <w:spacing w:line="360" w:lineRule="auto" w:before="160"/>
        <w:ind w:right="264"/>
        <w:jc w:val="both"/>
      </w:pPr>
      <w:r>
        <w:rPr/>
        <w:t>Para definir y estructurar una propuesta de la PMO en la Agencia Nacional de Tierras</w:t>
      </w:r>
      <w:r>
        <w:rPr>
          <w:spacing w:val="-11"/>
        </w:rPr>
        <w:t> </w:t>
      </w:r>
      <w:r>
        <w:rPr/>
        <w:t>-</w:t>
      </w:r>
      <w:r>
        <w:rPr>
          <w:spacing w:val="-12"/>
        </w:rPr>
        <w:t> </w:t>
      </w:r>
      <w:r>
        <w:rPr/>
        <w:t>ANT,</w:t>
      </w:r>
      <w:r>
        <w:rPr>
          <w:spacing w:val="-13"/>
        </w:rPr>
        <w:t> </w:t>
      </w:r>
      <w:r>
        <w:rPr/>
        <w:t>es</w:t>
      </w:r>
      <w:r>
        <w:rPr>
          <w:spacing w:val="-11"/>
        </w:rPr>
        <w:t> </w:t>
      </w:r>
      <w:r>
        <w:rPr/>
        <w:t>fundamental</w:t>
      </w:r>
      <w:r>
        <w:rPr>
          <w:spacing w:val="-14"/>
        </w:rPr>
        <w:t> </w:t>
      </w:r>
      <w:r>
        <w:rPr/>
        <w:t>seguir</w:t>
      </w:r>
      <w:r>
        <w:rPr>
          <w:spacing w:val="-12"/>
        </w:rPr>
        <w:t> </w:t>
      </w:r>
      <w:r>
        <w:rPr/>
        <w:t>una</w:t>
      </w:r>
      <w:r>
        <w:rPr>
          <w:spacing w:val="-13"/>
        </w:rPr>
        <w:t> </w:t>
      </w:r>
      <w:r>
        <w:rPr/>
        <w:t>metodología</w:t>
      </w:r>
      <w:r>
        <w:rPr>
          <w:spacing w:val="-12"/>
        </w:rPr>
        <w:t> </w:t>
      </w:r>
      <w:r>
        <w:rPr/>
        <w:t>que</w:t>
      </w:r>
      <w:r>
        <w:rPr>
          <w:spacing w:val="-13"/>
        </w:rPr>
        <w:t> </w:t>
      </w:r>
      <w:r>
        <w:rPr/>
        <w:t>garantice</w:t>
      </w:r>
      <w:r>
        <w:rPr>
          <w:spacing w:val="-10"/>
        </w:rPr>
        <w:t> </w:t>
      </w:r>
      <w:r>
        <w:rPr/>
        <w:t>su</w:t>
      </w:r>
      <w:r>
        <w:rPr>
          <w:spacing w:val="-13"/>
        </w:rPr>
        <w:t> </w:t>
      </w:r>
      <w:r>
        <w:rPr/>
        <w:t>adecuación al contexto institucional, su capacidad operativa y su alineación con buenas prácticas en gestión de proyectos productivos.</w:t>
      </w:r>
    </w:p>
    <w:p>
      <w:pPr>
        <w:pStyle w:val="BodyText"/>
        <w:spacing w:line="360" w:lineRule="auto" w:before="159"/>
        <w:ind w:right="261"/>
        <w:jc w:val="both"/>
      </w:pPr>
      <w:r>
        <w:rPr/>
        <w:t>Una vez aplicada la herramienta OPM3 y recopilada la información de los resultados,</w:t>
      </w:r>
      <w:r>
        <w:rPr>
          <w:spacing w:val="-7"/>
        </w:rPr>
        <w:t> </w:t>
      </w:r>
      <w:r>
        <w:rPr/>
        <w:t>se</w:t>
      </w:r>
      <w:r>
        <w:rPr>
          <w:spacing w:val="-7"/>
        </w:rPr>
        <w:t> </w:t>
      </w:r>
      <w:r>
        <w:rPr/>
        <w:t>procederá</w:t>
      </w:r>
      <w:r>
        <w:rPr>
          <w:spacing w:val="-8"/>
        </w:rPr>
        <w:t> </w:t>
      </w:r>
      <w:r>
        <w:rPr/>
        <w:t>a</w:t>
      </w:r>
      <w:r>
        <w:rPr>
          <w:spacing w:val="-7"/>
        </w:rPr>
        <w:t> </w:t>
      </w:r>
      <w:r>
        <w:rPr/>
        <w:t>definir</w:t>
      </w:r>
      <w:r>
        <w:rPr>
          <w:spacing w:val="-9"/>
        </w:rPr>
        <w:t> </w:t>
      </w:r>
      <w:r>
        <w:rPr/>
        <w:t>el</w:t>
      </w:r>
      <w:r>
        <w:rPr>
          <w:spacing w:val="-8"/>
        </w:rPr>
        <w:t> </w:t>
      </w:r>
      <w:r>
        <w:rPr/>
        <w:t>alcance</w:t>
      </w:r>
      <w:r>
        <w:rPr>
          <w:spacing w:val="-7"/>
        </w:rPr>
        <w:t> </w:t>
      </w:r>
      <w:r>
        <w:rPr/>
        <w:t>y</w:t>
      </w:r>
      <w:r>
        <w:rPr>
          <w:spacing w:val="-10"/>
        </w:rPr>
        <w:t> </w:t>
      </w:r>
      <w:r>
        <w:rPr/>
        <w:t>los</w:t>
      </w:r>
      <w:r>
        <w:rPr>
          <w:spacing w:val="-7"/>
        </w:rPr>
        <w:t> </w:t>
      </w:r>
      <w:r>
        <w:rPr/>
        <w:t>objetivos</w:t>
      </w:r>
      <w:r>
        <w:rPr>
          <w:spacing w:val="-7"/>
        </w:rPr>
        <w:t> </w:t>
      </w:r>
      <w:r>
        <w:rPr/>
        <w:t>de</w:t>
      </w:r>
      <w:r>
        <w:rPr>
          <w:spacing w:val="-7"/>
        </w:rPr>
        <w:t> </w:t>
      </w:r>
      <w:r>
        <w:rPr/>
        <w:t>la</w:t>
      </w:r>
      <w:r>
        <w:rPr>
          <w:spacing w:val="-7"/>
        </w:rPr>
        <w:t> </w:t>
      </w:r>
      <w:r>
        <w:rPr/>
        <w:t>PMO,</w:t>
      </w:r>
      <w:r>
        <w:rPr>
          <w:spacing w:val="-7"/>
        </w:rPr>
        <w:t> </w:t>
      </w:r>
      <w:r>
        <w:rPr/>
        <w:t>asegurando que responda a las necesidades estratégicas de la ANT. Mediante talleres con directivos y equipos técnicos, se establecerán sus funciones principales, que podrían incluir</w:t>
      </w:r>
      <w:r>
        <w:rPr>
          <w:spacing w:val="-2"/>
        </w:rPr>
        <w:t> </w:t>
      </w:r>
      <w:r>
        <w:rPr/>
        <w:t>estandarización de metodologías, capacitación, monitoreo y gestión de</w:t>
      </w:r>
      <w:r>
        <w:rPr>
          <w:spacing w:val="-10"/>
        </w:rPr>
        <w:t> </w:t>
      </w:r>
      <w:r>
        <w:rPr/>
        <w:t>beneficios.</w:t>
      </w:r>
      <w:r>
        <w:rPr>
          <w:spacing w:val="-10"/>
        </w:rPr>
        <w:t> </w:t>
      </w:r>
      <w:r>
        <w:rPr/>
        <w:t>También</w:t>
      </w:r>
      <w:r>
        <w:rPr>
          <w:spacing w:val="-10"/>
        </w:rPr>
        <w:t> </w:t>
      </w:r>
      <w:r>
        <w:rPr/>
        <w:t>se</w:t>
      </w:r>
      <w:r>
        <w:rPr>
          <w:spacing w:val="-13"/>
        </w:rPr>
        <w:t> </w:t>
      </w:r>
      <w:r>
        <w:rPr/>
        <w:t>definirán</w:t>
      </w:r>
      <w:r>
        <w:rPr>
          <w:spacing w:val="-10"/>
        </w:rPr>
        <w:t> </w:t>
      </w:r>
      <w:r>
        <w:rPr/>
        <w:t>métricas</w:t>
      </w:r>
      <w:r>
        <w:rPr>
          <w:spacing w:val="-14"/>
        </w:rPr>
        <w:t> </w:t>
      </w:r>
      <w:r>
        <w:rPr/>
        <w:t>de</w:t>
      </w:r>
      <w:r>
        <w:rPr>
          <w:spacing w:val="-10"/>
        </w:rPr>
        <w:t> </w:t>
      </w:r>
      <w:r>
        <w:rPr/>
        <w:t>éxito,</w:t>
      </w:r>
      <w:r>
        <w:rPr>
          <w:spacing w:val="-11"/>
        </w:rPr>
        <w:t> </w:t>
      </w:r>
      <w:r>
        <w:rPr/>
        <w:t>como</w:t>
      </w:r>
      <w:r>
        <w:rPr>
          <w:spacing w:val="-10"/>
        </w:rPr>
        <w:t> </w:t>
      </w:r>
      <w:r>
        <w:rPr/>
        <w:t>la</w:t>
      </w:r>
      <w:r>
        <w:rPr>
          <w:spacing w:val="-11"/>
        </w:rPr>
        <w:t> </w:t>
      </w:r>
      <w:r>
        <w:rPr/>
        <w:t>reducción</w:t>
      </w:r>
      <w:r>
        <w:rPr>
          <w:spacing w:val="-10"/>
        </w:rPr>
        <w:t> </w:t>
      </w:r>
      <w:r>
        <w:rPr/>
        <w:t>de</w:t>
      </w:r>
      <w:r>
        <w:rPr>
          <w:spacing w:val="-10"/>
        </w:rPr>
        <w:t> </w:t>
      </w:r>
      <w:r>
        <w:rPr/>
        <w:t>riesgos o el cumplimiento de plazos en la ejecución de proyectos.</w:t>
      </w:r>
    </w:p>
    <w:p>
      <w:pPr>
        <w:pStyle w:val="BodyText"/>
        <w:spacing w:line="360" w:lineRule="auto" w:before="160"/>
        <w:ind w:right="260"/>
        <w:jc w:val="both"/>
      </w:pPr>
      <w:r>
        <w:rPr/>
        <w:t>Con estos insumos, se diseñará el modelo de PMO más adecuado, considerando la</w:t>
      </w:r>
      <w:r>
        <w:rPr>
          <w:spacing w:val="-13"/>
        </w:rPr>
        <w:t> </w:t>
      </w:r>
      <w:r>
        <w:rPr/>
        <w:t>estructura</w:t>
      </w:r>
      <w:r>
        <w:rPr>
          <w:spacing w:val="-16"/>
        </w:rPr>
        <w:t> </w:t>
      </w:r>
      <w:r>
        <w:rPr/>
        <w:t>y</w:t>
      </w:r>
      <w:r>
        <w:rPr>
          <w:spacing w:val="-14"/>
        </w:rPr>
        <w:t> </w:t>
      </w:r>
      <w:r>
        <w:rPr/>
        <w:t>capacidad</w:t>
      </w:r>
      <w:r>
        <w:rPr>
          <w:spacing w:val="-15"/>
        </w:rPr>
        <w:t> </w:t>
      </w:r>
      <w:r>
        <w:rPr/>
        <w:t>de</w:t>
      </w:r>
      <w:r>
        <w:rPr>
          <w:spacing w:val="-15"/>
        </w:rPr>
        <w:t> </w:t>
      </w:r>
      <w:r>
        <w:rPr/>
        <w:t>la</w:t>
      </w:r>
      <w:r>
        <w:rPr>
          <w:spacing w:val="-16"/>
        </w:rPr>
        <w:t> </w:t>
      </w:r>
      <w:r>
        <w:rPr/>
        <w:t>ANT.</w:t>
      </w:r>
      <w:r>
        <w:rPr>
          <w:spacing w:val="-15"/>
        </w:rPr>
        <w:t> </w:t>
      </w:r>
      <w:r>
        <w:rPr/>
        <w:t>Esto</w:t>
      </w:r>
      <w:r>
        <w:rPr>
          <w:spacing w:val="-15"/>
        </w:rPr>
        <w:t> </w:t>
      </w:r>
      <w:r>
        <w:rPr/>
        <w:t>implica</w:t>
      </w:r>
      <w:r>
        <w:rPr>
          <w:spacing w:val="-13"/>
        </w:rPr>
        <w:t> </w:t>
      </w:r>
      <w:r>
        <w:rPr/>
        <w:t>determinar</w:t>
      </w:r>
      <w:r>
        <w:rPr>
          <w:spacing w:val="-14"/>
        </w:rPr>
        <w:t> </w:t>
      </w:r>
      <w:r>
        <w:rPr/>
        <w:t>su</w:t>
      </w:r>
      <w:r>
        <w:rPr>
          <w:spacing w:val="-15"/>
        </w:rPr>
        <w:t> </w:t>
      </w:r>
      <w:r>
        <w:rPr/>
        <w:t>ubicación</w:t>
      </w:r>
      <w:r>
        <w:rPr>
          <w:spacing w:val="-15"/>
        </w:rPr>
        <w:t> </w:t>
      </w:r>
      <w:r>
        <w:rPr/>
        <w:t>jerárquica dentro de la Agencia, los roles y responsabilidades de sus integrantes, y los procesos</w:t>
      </w:r>
      <w:r>
        <w:rPr>
          <w:spacing w:val="-9"/>
        </w:rPr>
        <w:t> </w:t>
      </w:r>
      <w:r>
        <w:rPr/>
        <w:t>que</w:t>
      </w:r>
      <w:r>
        <w:rPr>
          <w:spacing w:val="-8"/>
        </w:rPr>
        <w:t> </w:t>
      </w:r>
      <w:r>
        <w:rPr/>
        <w:t>regirán</w:t>
      </w:r>
      <w:r>
        <w:rPr>
          <w:spacing w:val="-8"/>
        </w:rPr>
        <w:t> </w:t>
      </w:r>
      <w:r>
        <w:rPr/>
        <w:t>su</w:t>
      </w:r>
      <w:r>
        <w:rPr>
          <w:spacing w:val="-6"/>
        </w:rPr>
        <w:t> </w:t>
      </w:r>
      <w:r>
        <w:rPr/>
        <w:t>operación.</w:t>
      </w:r>
      <w:r>
        <w:rPr>
          <w:spacing w:val="-8"/>
        </w:rPr>
        <w:t> </w:t>
      </w:r>
      <w:r>
        <w:rPr/>
        <w:t>Se</w:t>
      </w:r>
      <w:r>
        <w:rPr>
          <w:spacing w:val="-8"/>
        </w:rPr>
        <w:t> </w:t>
      </w:r>
      <w:r>
        <w:rPr/>
        <w:t>seleccionará</w:t>
      </w:r>
      <w:r>
        <w:rPr>
          <w:spacing w:val="-9"/>
        </w:rPr>
        <w:t> </w:t>
      </w:r>
      <w:r>
        <w:rPr/>
        <w:t>la</w:t>
      </w:r>
      <w:r>
        <w:rPr>
          <w:spacing w:val="-8"/>
        </w:rPr>
        <w:t> </w:t>
      </w:r>
      <w:r>
        <w:rPr/>
        <w:t>metodología</w:t>
      </w:r>
      <w:r>
        <w:rPr>
          <w:spacing w:val="-10"/>
        </w:rPr>
        <w:t> </w:t>
      </w:r>
      <w:r>
        <w:rPr/>
        <w:t>establecida</w:t>
      </w:r>
      <w:r>
        <w:rPr>
          <w:spacing w:val="-7"/>
        </w:rPr>
        <w:t> </w:t>
      </w:r>
      <w:r>
        <w:rPr/>
        <w:t>por el PMBOK enfocado hacia la gestión de los proyectos productivos, junto con herramientas</w:t>
      </w:r>
      <w:r>
        <w:rPr>
          <w:spacing w:val="-9"/>
        </w:rPr>
        <w:t> </w:t>
      </w:r>
      <w:r>
        <w:rPr/>
        <w:t>tecnológicas</w:t>
      </w:r>
      <w:r>
        <w:rPr>
          <w:spacing w:val="-9"/>
        </w:rPr>
        <w:t> </w:t>
      </w:r>
      <w:r>
        <w:rPr/>
        <w:t>que</w:t>
      </w:r>
      <w:r>
        <w:rPr>
          <w:spacing w:val="-8"/>
        </w:rPr>
        <w:t> </w:t>
      </w:r>
      <w:r>
        <w:rPr/>
        <w:t>faciliten</w:t>
      </w:r>
      <w:r>
        <w:rPr>
          <w:spacing w:val="-8"/>
        </w:rPr>
        <w:t> </w:t>
      </w:r>
      <w:r>
        <w:rPr/>
        <w:t>el</w:t>
      </w:r>
      <w:r>
        <w:rPr>
          <w:spacing w:val="-9"/>
        </w:rPr>
        <w:t> </w:t>
      </w:r>
      <w:r>
        <w:rPr/>
        <w:t>seguimiento</w:t>
      </w:r>
      <w:r>
        <w:rPr>
          <w:spacing w:val="-8"/>
        </w:rPr>
        <w:t> </w:t>
      </w:r>
      <w:r>
        <w:rPr/>
        <w:t>y</w:t>
      </w:r>
      <w:r>
        <w:rPr>
          <w:spacing w:val="-9"/>
        </w:rPr>
        <w:t> </w:t>
      </w:r>
      <w:r>
        <w:rPr/>
        <w:t>la</w:t>
      </w:r>
      <w:r>
        <w:rPr>
          <w:spacing w:val="-8"/>
        </w:rPr>
        <w:t> </w:t>
      </w:r>
      <w:r>
        <w:rPr/>
        <w:t>colaboración.</w:t>
      </w:r>
      <w:r>
        <w:rPr>
          <w:spacing w:val="-8"/>
        </w:rPr>
        <w:t> </w:t>
      </w:r>
      <w:r>
        <w:rPr/>
        <w:t>Asimismo, se establecerá un esquema de gobernanza que defina los flujos de aprobación, reporte y participación de los actores involucrados.</w:t>
      </w:r>
    </w:p>
    <w:p>
      <w:pPr>
        <w:pStyle w:val="BodyText"/>
        <w:spacing w:line="360" w:lineRule="auto" w:before="162"/>
        <w:ind w:right="261"/>
        <w:jc w:val="both"/>
      </w:pPr>
      <w:r>
        <w:rPr/>
        <w:t>Para</w:t>
      </w:r>
      <w:r>
        <w:rPr>
          <w:spacing w:val="-5"/>
        </w:rPr>
        <w:t> </w:t>
      </w:r>
      <w:r>
        <w:rPr/>
        <w:t>garantizar</w:t>
      </w:r>
      <w:r>
        <w:rPr>
          <w:spacing w:val="-3"/>
        </w:rPr>
        <w:t> </w:t>
      </w:r>
      <w:r>
        <w:rPr/>
        <w:t>una</w:t>
      </w:r>
      <w:r>
        <w:rPr>
          <w:spacing w:val="-3"/>
        </w:rPr>
        <w:t> </w:t>
      </w:r>
      <w:r>
        <w:rPr/>
        <w:t>implementación</w:t>
      </w:r>
      <w:r>
        <w:rPr>
          <w:spacing w:val="-4"/>
        </w:rPr>
        <w:t> </w:t>
      </w:r>
      <w:r>
        <w:rPr/>
        <w:t>efectiva</w:t>
      </w:r>
      <w:r>
        <w:rPr>
          <w:spacing w:val="-5"/>
        </w:rPr>
        <w:t> </w:t>
      </w:r>
      <w:r>
        <w:rPr/>
        <w:t>y</w:t>
      </w:r>
      <w:r>
        <w:rPr>
          <w:spacing w:val="-3"/>
        </w:rPr>
        <w:t> </w:t>
      </w:r>
      <w:r>
        <w:rPr/>
        <w:t>controlada</w:t>
      </w:r>
      <w:r>
        <w:rPr>
          <w:spacing w:val="-5"/>
        </w:rPr>
        <w:t> </w:t>
      </w:r>
      <w:r>
        <w:rPr/>
        <w:t>de</w:t>
      </w:r>
      <w:r>
        <w:rPr>
          <w:spacing w:val="-3"/>
        </w:rPr>
        <w:t> </w:t>
      </w:r>
      <w:r>
        <w:rPr/>
        <w:t>la</w:t>
      </w:r>
      <w:r>
        <w:rPr>
          <w:spacing w:val="-5"/>
        </w:rPr>
        <w:t> </w:t>
      </w:r>
      <w:r>
        <w:rPr/>
        <w:t>PMO</w:t>
      </w:r>
      <w:r>
        <w:rPr>
          <w:spacing w:val="-3"/>
        </w:rPr>
        <w:t> </w:t>
      </w:r>
      <w:r>
        <w:rPr/>
        <w:t>en</w:t>
      </w:r>
      <w:r>
        <w:rPr>
          <w:spacing w:val="-5"/>
        </w:rPr>
        <w:t> </w:t>
      </w:r>
      <w:r>
        <w:rPr/>
        <w:t>la</w:t>
      </w:r>
      <w:r>
        <w:rPr>
          <w:spacing w:val="-5"/>
        </w:rPr>
        <w:t> </w:t>
      </w:r>
      <w:r>
        <w:rPr/>
        <w:t>ANT,</w:t>
      </w:r>
      <w:r>
        <w:rPr>
          <w:spacing w:val="-3"/>
        </w:rPr>
        <w:t> </w:t>
      </w:r>
      <w:r>
        <w:rPr/>
        <w:t>se propone un plan piloto que permita validar su funcionamiento en un entorno real antes</w:t>
      </w:r>
      <w:r>
        <w:rPr>
          <w:spacing w:val="80"/>
          <w:w w:val="150"/>
        </w:rPr>
        <w:t> </w:t>
      </w:r>
      <w:r>
        <w:rPr/>
        <w:t>de</w:t>
      </w:r>
      <w:r>
        <w:rPr>
          <w:spacing w:val="80"/>
          <w:w w:val="150"/>
        </w:rPr>
        <w:t> </w:t>
      </w:r>
      <w:r>
        <w:rPr/>
        <w:t>su</w:t>
      </w:r>
      <w:r>
        <w:rPr>
          <w:spacing w:val="80"/>
          <w:w w:val="150"/>
        </w:rPr>
        <w:t> </w:t>
      </w:r>
      <w:r>
        <w:rPr/>
        <w:t>despliegue</w:t>
      </w:r>
      <w:r>
        <w:rPr>
          <w:spacing w:val="80"/>
          <w:w w:val="150"/>
        </w:rPr>
        <w:t> </w:t>
      </w:r>
      <w:r>
        <w:rPr/>
        <w:t>definitivo.</w:t>
      </w:r>
      <w:r>
        <w:rPr>
          <w:spacing w:val="80"/>
          <w:w w:val="150"/>
        </w:rPr>
        <w:t> </w:t>
      </w:r>
      <w:r>
        <w:rPr/>
        <w:t>Esta</w:t>
      </w:r>
      <w:r>
        <w:rPr>
          <w:spacing w:val="80"/>
          <w:w w:val="150"/>
        </w:rPr>
        <w:t> </w:t>
      </w:r>
      <w:r>
        <w:rPr/>
        <w:t>fase</w:t>
      </w:r>
      <w:r>
        <w:rPr>
          <w:spacing w:val="80"/>
          <w:w w:val="150"/>
        </w:rPr>
        <w:t> </w:t>
      </w:r>
      <w:r>
        <w:rPr/>
        <w:t>busca</w:t>
      </w:r>
      <w:r>
        <w:rPr>
          <w:spacing w:val="80"/>
          <w:w w:val="150"/>
        </w:rPr>
        <w:t> </w:t>
      </w:r>
      <w:r>
        <w:rPr/>
        <w:t>probar</w:t>
      </w:r>
      <w:r>
        <w:rPr>
          <w:spacing w:val="80"/>
          <w:w w:val="150"/>
        </w:rPr>
        <w:t> </w:t>
      </w:r>
      <w:r>
        <w:rPr/>
        <w:t>los</w:t>
      </w:r>
      <w:r>
        <w:rPr>
          <w:spacing w:val="80"/>
          <w:w w:val="150"/>
        </w:rPr>
        <w:t> </w:t>
      </w:r>
      <w:r>
        <w:rPr/>
        <w:t>procesos,</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2"/>
        <w:jc w:val="both"/>
      </w:pPr>
      <w:r>
        <w:rPr/>
        <w:t>herramientas</w:t>
      </w:r>
      <w:r>
        <w:rPr>
          <w:spacing w:val="-17"/>
        </w:rPr>
        <w:t> </w:t>
      </w:r>
      <w:r>
        <w:rPr/>
        <w:t>y</w:t>
      </w:r>
      <w:r>
        <w:rPr>
          <w:spacing w:val="-17"/>
        </w:rPr>
        <w:t> </w:t>
      </w:r>
      <w:r>
        <w:rPr/>
        <w:t>estructura</w:t>
      </w:r>
      <w:r>
        <w:rPr>
          <w:spacing w:val="-16"/>
        </w:rPr>
        <w:t> </w:t>
      </w:r>
      <w:r>
        <w:rPr/>
        <w:t>de</w:t>
      </w:r>
      <w:r>
        <w:rPr>
          <w:spacing w:val="-17"/>
        </w:rPr>
        <w:t> </w:t>
      </w:r>
      <w:r>
        <w:rPr/>
        <w:t>la</w:t>
      </w:r>
      <w:r>
        <w:rPr>
          <w:spacing w:val="-17"/>
        </w:rPr>
        <w:t> </w:t>
      </w:r>
      <w:r>
        <w:rPr/>
        <w:t>PMO</w:t>
      </w:r>
      <w:r>
        <w:rPr>
          <w:spacing w:val="-17"/>
        </w:rPr>
        <w:t> </w:t>
      </w:r>
      <w:r>
        <w:rPr/>
        <w:t>en</w:t>
      </w:r>
      <w:r>
        <w:rPr>
          <w:spacing w:val="-16"/>
        </w:rPr>
        <w:t> </w:t>
      </w:r>
      <w:r>
        <w:rPr/>
        <w:t>proyectos</w:t>
      </w:r>
      <w:r>
        <w:rPr>
          <w:spacing w:val="-17"/>
        </w:rPr>
        <w:t> </w:t>
      </w:r>
      <w:r>
        <w:rPr/>
        <w:t>seleccionados,</w:t>
      </w:r>
      <w:r>
        <w:rPr>
          <w:spacing w:val="-17"/>
        </w:rPr>
        <w:t> </w:t>
      </w:r>
      <w:r>
        <w:rPr/>
        <w:t>recoger</w:t>
      </w:r>
      <w:r>
        <w:rPr>
          <w:spacing w:val="-16"/>
        </w:rPr>
        <w:t> </w:t>
      </w:r>
      <w:r>
        <w:rPr/>
        <w:t>lecciones aprendidas y ajustar el modelo según los resultados obtenidos.</w:t>
      </w:r>
    </w:p>
    <w:p>
      <w:pPr>
        <w:pStyle w:val="BodyText"/>
        <w:spacing w:line="360" w:lineRule="auto" w:before="161"/>
        <w:ind w:right="254"/>
        <w:jc w:val="both"/>
      </w:pPr>
      <w:r>
        <w:rPr/>
        <w:t>El</w:t>
      </w:r>
      <w:r>
        <w:rPr>
          <w:spacing w:val="-6"/>
        </w:rPr>
        <w:t> </w:t>
      </w:r>
      <w:r>
        <w:rPr/>
        <w:t>primer</w:t>
      </w:r>
      <w:r>
        <w:rPr>
          <w:spacing w:val="-7"/>
        </w:rPr>
        <w:t> </w:t>
      </w:r>
      <w:r>
        <w:rPr/>
        <w:t>paso</w:t>
      </w:r>
      <w:r>
        <w:rPr>
          <w:spacing w:val="-7"/>
        </w:rPr>
        <w:t> </w:t>
      </w:r>
      <w:r>
        <w:rPr/>
        <w:t>consistirá</w:t>
      </w:r>
      <w:r>
        <w:rPr>
          <w:spacing w:val="-5"/>
        </w:rPr>
        <w:t> </w:t>
      </w:r>
      <w:r>
        <w:rPr/>
        <w:t>en</w:t>
      </w:r>
      <w:r>
        <w:rPr>
          <w:spacing w:val="-5"/>
        </w:rPr>
        <w:t> </w:t>
      </w:r>
      <w:r>
        <w:rPr/>
        <w:t>seleccionar</w:t>
      </w:r>
      <w:r>
        <w:rPr>
          <w:spacing w:val="-6"/>
        </w:rPr>
        <w:t> </w:t>
      </w:r>
      <w:r>
        <w:rPr/>
        <w:t>los</w:t>
      </w:r>
      <w:r>
        <w:rPr>
          <w:spacing w:val="-7"/>
        </w:rPr>
        <w:t> </w:t>
      </w:r>
      <w:r>
        <w:rPr/>
        <w:t>proyectos</w:t>
      </w:r>
      <w:r>
        <w:rPr>
          <w:spacing w:val="-5"/>
        </w:rPr>
        <w:t> </w:t>
      </w:r>
      <w:r>
        <w:rPr/>
        <w:t>con</w:t>
      </w:r>
      <w:r>
        <w:rPr>
          <w:spacing w:val="-5"/>
        </w:rPr>
        <w:t> </w:t>
      </w:r>
      <w:r>
        <w:rPr/>
        <w:t>los</w:t>
      </w:r>
      <w:r>
        <w:rPr>
          <w:spacing w:val="-7"/>
        </w:rPr>
        <w:t> </w:t>
      </w:r>
      <w:r>
        <w:rPr/>
        <w:t>cuales</w:t>
      </w:r>
      <w:r>
        <w:rPr>
          <w:spacing w:val="-5"/>
        </w:rPr>
        <w:t> </w:t>
      </w:r>
      <w:r>
        <w:rPr/>
        <w:t>se</w:t>
      </w:r>
      <w:r>
        <w:rPr>
          <w:spacing w:val="-5"/>
        </w:rPr>
        <w:t> </w:t>
      </w:r>
      <w:r>
        <w:rPr/>
        <w:t>realizará</w:t>
      </w:r>
      <w:r>
        <w:rPr>
          <w:spacing w:val="-7"/>
        </w:rPr>
        <w:t> </w:t>
      </w:r>
      <w:r>
        <w:rPr/>
        <w:t>el piloto,</w:t>
      </w:r>
      <w:r>
        <w:rPr>
          <w:spacing w:val="-13"/>
        </w:rPr>
        <w:t> </w:t>
      </w:r>
      <w:r>
        <w:rPr/>
        <w:t>priorizando</w:t>
      </w:r>
      <w:r>
        <w:rPr>
          <w:spacing w:val="-10"/>
        </w:rPr>
        <w:t> </w:t>
      </w:r>
      <w:r>
        <w:rPr/>
        <w:t>iniciativas</w:t>
      </w:r>
      <w:r>
        <w:rPr>
          <w:spacing w:val="-11"/>
        </w:rPr>
        <w:t> </w:t>
      </w:r>
      <w:r>
        <w:rPr/>
        <w:t>representativas</w:t>
      </w:r>
      <w:r>
        <w:rPr>
          <w:spacing w:val="-14"/>
        </w:rPr>
        <w:t> </w:t>
      </w:r>
      <w:r>
        <w:rPr/>
        <w:t>de</w:t>
      </w:r>
      <w:r>
        <w:rPr>
          <w:spacing w:val="-10"/>
        </w:rPr>
        <w:t> </w:t>
      </w:r>
      <w:r>
        <w:rPr/>
        <w:t>la</w:t>
      </w:r>
      <w:r>
        <w:rPr>
          <w:spacing w:val="-13"/>
        </w:rPr>
        <w:t> </w:t>
      </w:r>
      <w:r>
        <w:rPr/>
        <w:t>cartera</w:t>
      </w:r>
      <w:r>
        <w:rPr>
          <w:spacing w:val="-13"/>
        </w:rPr>
        <w:t> </w:t>
      </w:r>
      <w:r>
        <w:rPr/>
        <w:t>de</w:t>
      </w:r>
      <w:r>
        <w:rPr>
          <w:spacing w:val="-10"/>
        </w:rPr>
        <w:t> </w:t>
      </w:r>
      <w:r>
        <w:rPr/>
        <w:t>la</w:t>
      </w:r>
      <w:r>
        <w:rPr>
          <w:spacing w:val="-10"/>
        </w:rPr>
        <w:t> </w:t>
      </w:r>
      <w:r>
        <w:rPr/>
        <w:t>ANT,</w:t>
      </w:r>
      <w:r>
        <w:rPr>
          <w:spacing w:val="-11"/>
        </w:rPr>
        <w:t> </w:t>
      </w:r>
      <w:r>
        <w:rPr/>
        <w:t>como</w:t>
      </w:r>
      <w:r>
        <w:rPr>
          <w:spacing w:val="-13"/>
        </w:rPr>
        <w:t> </w:t>
      </w:r>
      <w:r>
        <w:rPr/>
        <w:t>aquellos vinculados</w:t>
      </w:r>
      <w:r>
        <w:rPr>
          <w:spacing w:val="-4"/>
        </w:rPr>
        <w:t> </w:t>
      </w:r>
      <w:r>
        <w:rPr/>
        <w:t>a</w:t>
      </w:r>
      <w:r>
        <w:rPr>
          <w:spacing w:val="-2"/>
        </w:rPr>
        <w:t> </w:t>
      </w:r>
      <w:r>
        <w:rPr/>
        <w:t>la</w:t>
      </w:r>
      <w:r>
        <w:rPr>
          <w:spacing w:val="-2"/>
        </w:rPr>
        <w:t> </w:t>
      </w:r>
      <w:r>
        <w:rPr/>
        <w:t>redistribución</w:t>
      </w:r>
      <w:r>
        <w:rPr>
          <w:spacing w:val="-3"/>
        </w:rPr>
        <w:t> </w:t>
      </w:r>
      <w:r>
        <w:rPr/>
        <w:t>de</w:t>
      </w:r>
      <w:r>
        <w:rPr>
          <w:spacing w:val="-2"/>
        </w:rPr>
        <w:t> </w:t>
      </w:r>
      <w:r>
        <w:rPr/>
        <w:t>tierras</w:t>
      </w:r>
      <w:r>
        <w:rPr>
          <w:spacing w:val="-2"/>
        </w:rPr>
        <w:t> </w:t>
      </w:r>
      <w:r>
        <w:rPr/>
        <w:t>con</w:t>
      </w:r>
      <w:r>
        <w:rPr>
          <w:spacing w:val="-2"/>
        </w:rPr>
        <w:t> </w:t>
      </w:r>
      <w:r>
        <w:rPr/>
        <w:t>enfoque</w:t>
      </w:r>
      <w:r>
        <w:rPr>
          <w:spacing w:val="-2"/>
        </w:rPr>
        <w:t> </w:t>
      </w:r>
      <w:r>
        <w:rPr/>
        <w:t>productivo</w:t>
      </w:r>
      <w:r>
        <w:rPr>
          <w:spacing w:val="-2"/>
        </w:rPr>
        <w:t> </w:t>
      </w:r>
      <w:r>
        <w:rPr/>
        <w:t>o</w:t>
      </w:r>
      <w:r>
        <w:rPr>
          <w:spacing w:val="-1"/>
        </w:rPr>
        <w:t> </w:t>
      </w:r>
      <w:r>
        <w:rPr/>
        <w:t>al</w:t>
      </w:r>
      <w:r>
        <w:rPr>
          <w:spacing w:val="-5"/>
        </w:rPr>
        <w:t> </w:t>
      </w:r>
      <w:r>
        <w:rPr/>
        <w:t>desarrollo</w:t>
      </w:r>
      <w:r>
        <w:rPr>
          <w:spacing w:val="-2"/>
        </w:rPr>
        <w:t> </w:t>
      </w:r>
      <w:r>
        <w:rPr/>
        <w:t>rural sostenible. Estos proyectos deben ser estratégicos, de mediana escala y con equipos comprometidos para facilitar la evaluación. Se definirán criterios claros de selección, como impacto esperado, complejidad y disponibilidad de datos para medir resultados.</w:t>
      </w:r>
    </w:p>
    <w:p>
      <w:pPr>
        <w:pStyle w:val="BodyText"/>
        <w:spacing w:line="360" w:lineRule="auto" w:before="160"/>
        <w:ind w:right="262"/>
        <w:jc w:val="both"/>
      </w:pPr>
      <w:r>
        <w:rPr/>
        <w:t>Una vez elegidos los proyectos, se adaptarán los procesos y herramientas de la PMO</w:t>
      </w:r>
      <w:r>
        <w:rPr>
          <w:spacing w:val="-6"/>
        </w:rPr>
        <w:t> </w:t>
      </w:r>
      <w:r>
        <w:rPr/>
        <w:t>a</w:t>
      </w:r>
      <w:r>
        <w:rPr>
          <w:spacing w:val="-6"/>
        </w:rPr>
        <w:t> </w:t>
      </w:r>
      <w:r>
        <w:rPr/>
        <w:t>sus</w:t>
      </w:r>
      <w:r>
        <w:rPr>
          <w:spacing w:val="-6"/>
        </w:rPr>
        <w:t> </w:t>
      </w:r>
      <w:r>
        <w:rPr/>
        <w:t>necesidades</w:t>
      </w:r>
      <w:r>
        <w:rPr>
          <w:spacing w:val="-6"/>
        </w:rPr>
        <w:t> </w:t>
      </w:r>
      <w:r>
        <w:rPr/>
        <w:t>específicas.</w:t>
      </w:r>
      <w:r>
        <w:rPr>
          <w:spacing w:val="-8"/>
        </w:rPr>
        <w:t> </w:t>
      </w:r>
      <w:r>
        <w:rPr/>
        <w:t>Esto</w:t>
      </w:r>
      <w:r>
        <w:rPr>
          <w:spacing w:val="-5"/>
        </w:rPr>
        <w:t> </w:t>
      </w:r>
      <w:r>
        <w:rPr/>
        <w:t>incluye</w:t>
      </w:r>
      <w:r>
        <w:rPr>
          <w:spacing w:val="-5"/>
        </w:rPr>
        <w:t> </w:t>
      </w:r>
      <w:r>
        <w:rPr/>
        <w:t>la</w:t>
      </w:r>
      <w:r>
        <w:rPr>
          <w:spacing w:val="-6"/>
        </w:rPr>
        <w:t> </w:t>
      </w:r>
      <w:r>
        <w:rPr/>
        <w:t>aplicación</w:t>
      </w:r>
      <w:r>
        <w:rPr>
          <w:spacing w:val="-6"/>
        </w:rPr>
        <w:t> </w:t>
      </w:r>
      <w:r>
        <w:rPr/>
        <w:t>de</w:t>
      </w:r>
      <w:r>
        <w:rPr>
          <w:spacing w:val="-8"/>
        </w:rPr>
        <w:t> </w:t>
      </w:r>
      <w:r>
        <w:rPr/>
        <w:t>metodologías</w:t>
      </w:r>
      <w:r>
        <w:rPr>
          <w:spacing w:val="-6"/>
        </w:rPr>
        <w:t> </w:t>
      </w:r>
      <w:r>
        <w:rPr/>
        <w:t>en gestión de proyectos como las del PMI, la implementación de sistemas de seguimiento y la asignación de roles dentro de la PMO para acompañar a los equipos ejecutores.</w:t>
      </w:r>
    </w:p>
    <w:p>
      <w:pPr>
        <w:pStyle w:val="BodyText"/>
        <w:spacing w:line="360" w:lineRule="auto" w:before="160"/>
        <w:ind w:right="263"/>
        <w:jc w:val="both"/>
      </w:pPr>
      <w:r>
        <w:rPr/>
        <w:t>Paralelamente, se ejecutará un plan de capacitación dirigido a los equipos involucrados en los proyectos piloto, enfocado en las nuevas metodologías, herramientas y responsabilidades asociadas a la PMO. Este plan incluirá talleres prácticos, guías de referencia y sesiones de mentoría para resolver dudas durante la implementación. La formación será escalable, de modo que los conocimientos adquiridos puedan replicarse en futuras expansiones de la PMO.</w:t>
      </w:r>
    </w:p>
    <w:p>
      <w:pPr>
        <w:pStyle w:val="BodyText"/>
        <w:spacing w:line="360" w:lineRule="auto" w:before="161"/>
        <w:ind w:right="266"/>
        <w:jc w:val="both"/>
      </w:pPr>
      <w:r>
        <w:rPr/>
        <w:t>Durante la ejecución del piloto, se realizará un monitoreo continuo mediante reuniones semanales de seguimiento, revisiones de avances y ajustes en tiempo real. Se recopilarán datos cuantitativos y cualitativos para evaluar la eficacia de la PMO. Al finalizar el período piloto, se analizarán los resultados, se identificarán buenas prácticas y se documentarán los desafíos encontrados.</w:t>
      </w:r>
    </w:p>
    <w:p>
      <w:pPr>
        <w:pStyle w:val="BodyText"/>
        <w:spacing w:line="360" w:lineRule="auto" w:before="161"/>
        <w:ind w:right="261"/>
        <w:jc w:val="both"/>
      </w:pPr>
      <w:r>
        <w:rPr/>
        <w:t>Con esta información, se elaborará un informe de cierre que incluya recomendaciones para ajustar el modelo de la PMO antes de su implementación definitiva. Este informe servirá como insumo para la alta dirección de la ANT, asegurando</w:t>
      </w:r>
      <w:r>
        <w:rPr>
          <w:spacing w:val="21"/>
        </w:rPr>
        <w:t> </w:t>
      </w:r>
      <w:r>
        <w:rPr/>
        <w:t>que</w:t>
      </w:r>
      <w:r>
        <w:rPr>
          <w:spacing w:val="21"/>
        </w:rPr>
        <w:t> </w:t>
      </w:r>
      <w:r>
        <w:rPr/>
        <w:t>la</w:t>
      </w:r>
      <w:r>
        <w:rPr>
          <w:spacing w:val="19"/>
        </w:rPr>
        <w:t> </w:t>
      </w:r>
      <w:r>
        <w:rPr/>
        <w:t>expansión</w:t>
      </w:r>
      <w:r>
        <w:rPr>
          <w:spacing w:val="21"/>
        </w:rPr>
        <w:t> </w:t>
      </w:r>
      <w:r>
        <w:rPr/>
        <w:t>de</w:t>
      </w:r>
      <w:r>
        <w:rPr>
          <w:spacing w:val="21"/>
        </w:rPr>
        <w:t> </w:t>
      </w:r>
      <w:r>
        <w:rPr/>
        <w:t>la</w:t>
      </w:r>
      <w:r>
        <w:rPr>
          <w:spacing w:val="26"/>
        </w:rPr>
        <w:t> </w:t>
      </w:r>
      <w:r>
        <w:rPr/>
        <w:t>PMO</w:t>
      </w:r>
      <w:r>
        <w:rPr>
          <w:spacing w:val="21"/>
        </w:rPr>
        <w:t> </w:t>
      </w:r>
      <w:r>
        <w:rPr/>
        <w:t>se</w:t>
      </w:r>
      <w:r>
        <w:rPr>
          <w:spacing w:val="21"/>
        </w:rPr>
        <w:t> </w:t>
      </w:r>
      <w:r>
        <w:rPr/>
        <w:t>base</w:t>
      </w:r>
      <w:r>
        <w:rPr>
          <w:spacing w:val="21"/>
        </w:rPr>
        <w:t> </w:t>
      </w:r>
      <w:r>
        <w:rPr/>
        <w:t>en</w:t>
      </w:r>
      <w:r>
        <w:rPr>
          <w:spacing w:val="21"/>
        </w:rPr>
        <w:t> </w:t>
      </w:r>
      <w:r>
        <w:rPr/>
        <w:t>evidencia</w:t>
      </w:r>
      <w:r>
        <w:rPr>
          <w:spacing w:val="21"/>
        </w:rPr>
        <w:t> </w:t>
      </w:r>
      <w:r>
        <w:rPr/>
        <w:t>y</w:t>
      </w:r>
      <w:r>
        <w:rPr>
          <w:spacing w:val="18"/>
        </w:rPr>
        <w:t> </w:t>
      </w:r>
      <w:r>
        <w:rPr/>
        <w:t>responda</w:t>
      </w:r>
      <w:r>
        <w:rPr>
          <w:spacing w:val="19"/>
        </w:rPr>
        <w:t> </w:t>
      </w:r>
      <w:r>
        <w:rPr/>
        <w:t>a</w:t>
      </w:r>
      <w:r>
        <w:rPr>
          <w:spacing w:val="21"/>
        </w:rPr>
        <w:t> </w:t>
      </w:r>
      <w:r>
        <w:rPr/>
        <w:t>las</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5"/>
        <w:jc w:val="both"/>
      </w:pPr>
      <w:r>
        <w:rPr/>
        <w:t>necesidades reales de la institución. El plan piloto no solo minimizará riesgos durante</w:t>
      </w:r>
      <w:r>
        <w:rPr>
          <w:spacing w:val="-2"/>
        </w:rPr>
        <w:t> </w:t>
      </w:r>
      <w:r>
        <w:rPr/>
        <w:t>el</w:t>
      </w:r>
      <w:r>
        <w:rPr>
          <w:spacing w:val="-2"/>
        </w:rPr>
        <w:t> </w:t>
      </w:r>
      <w:r>
        <w:rPr/>
        <w:t>escalamiento,</w:t>
      </w:r>
      <w:r>
        <w:rPr>
          <w:spacing w:val="-2"/>
        </w:rPr>
        <w:t> </w:t>
      </w:r>
      <w:r>
        <w:rPr/>
        <w:t>sino</w:t>
      </w:r>
      <w:r>
        <w:rPr>
          <w:spacing w:val="-2"/>
        </w:rPr>
        <w:t> </w:t>
      </w:r>
      <w:r>
        <w:rPr/>
        <w:t>que</w:t>
      </w:r>
      <w:r>
        <w:rPr>
          <w:spacing w:val="-2"/>
        </w:rPr>
        <w:t> </w:t>
      </w:r>
      <w:r>
        <w:rPr/>
        <w:t>también</w:t>
      </w:r>
      <w:r>
        <w:rPr>
          <w:spacing w:val="-2"/>
        </w:rPr>
        <w:t> </w:t>
      </w:r>
      <w:r>
        <w:rPr/>
        <w:t>generará</w:t>
      </w:r>
      <w:r>
        <w:rPr>
          <w:spacing w:val="-2"/>
        </w:rPr>
        <w:t> </w:t>
      </w:r>
      <w:r>
        <w:rPr/>
        <w:t>confianza</w:t>
      </w:r>
      <w:r>
        <w:rPr>
          <w:spacing w:val="-2"/>
        </w:rPr>
        <w:t> </w:t>
      </w:r>
      <w:r>
        <w:rPr/>
        <w:t>y</w:t>
      </w:r>
      <w:r>
        <w:rPr>
          <w:spacing w:val="-2"/>
        </w:rPr>
        <w:t> </w:t>
      </w:r>
      <w:r>
        <w:rPr/>
        <w:t>compromiso</w:t>
      </w:r>
      <w:r>
        <w:rPr>
          <w:spacing w:val="-2"/>
        </w:rPr>
        <w:t> </w:t>
      </w:r>
      <w:r>
        <w:rPr/>
        <w:t>entre los stakeholders clave.</w:t>
      </w:r>
    </w:p>
    <w:p>
      <w:pPr>
        <w:pStyle w:val="BodyText"/>
        <w:ind w:left="0"/>
      </w:pPr>
    </w:p>
    <w:p>
      <w:pPr>
        <w:pStyle w:val="BodyText"/>
        <w:spacing w:before="183"/>
        <w:ind w:left="0"/>
      </w:pPr>
    </w:p>
    <w:p>
      <w:pPr>
        <w:pStyle w:val="Heading1"/>
        <w:spacing w:before="1"/>
        <w:jc w:val="both"/>
      </w:pPr>
      <w:r>
        <w:rPr/>
        <w:t>DISCUSIÓN</w:t>
      </w:r>
      <w:r>
        <w:rPr>
          <w:spacing w:val="-1"/>
        </w:rPr>
        <w:t> </w:t>
      </w:r>
      <w:r>
        <w:rPr/>
        <w:t>Y </w:t>
      </w:r>
      <w:r>
        <w:rPr>
          <w:spacing w:val="-2"/>
        </w:rPr>
        <w:t>RESULTADOS.</w:t>
      </w:r>
    </w:p>
    <w:p>
      <w:pPr>
        <w:pStyle w:val="BodyText"/>
        <w:spacing w:before="21"/>
        <w:ind w:left="0"/>
        <w:rPr>
          <w:rFonts w:ascii="Arial"/>
          <w:b/>
        </w:rPr>
      </w:pPr>
    </w:p>
    <w:p>
      <w:pPr>
        <w:pStyle w:val="BodyText"/>
        <w:spacing w:line="360" w:lineRule="auto"/>
      </w:pPr>
      <w:r>
        <w:rPr/>
        <w:t>Para</w:t>
      </w:r>
      <w:r>
        <w:rPr>
          <w:spacing w:val="-3"/>
        </w:rPr>
        <w:t> </w:t>
      </w:r>
      <w:r>
        <w:rPr/>
        <w:t>poder</w:t>
      </w:r>
      <w:r>
        <w:rPr>
          <w:spacing w:val="-5"/>
        </w:rPr>
        <w:t> </w:t>
      </w:r>
      <w:r>
        <w:rPr/>
        <w:t>definir</w:t>
      </w:r>
      <w:r>
        <w:rPr>
          <w:spacing w:val="-5"/>
        </w:rPr>
        <w:t> </w:t>
      </w:r>
      <w:r>
        <w:rPr/>
        <w:t>el</w:t>
      </w:r>
      <w:r>
        <w:rPr>
          <w:spacing w:val="-3"/>
        </w:rPr>
        <w:t> </w:t>
      </w:r>
      <w:r>
        <w:rPr/>
        <w:t>grado</w:t>
      </w:r>
      <w:r>
        <w:rPr>
          <w:spacing w:val="-5"/>
        </w:rPr>
        <w:t> </w:t>
      </w:r>
      <w:r>
        <w:rPr/>
        <w:t>de</w:t>
      </w:r>
      <w:r>
        <w:rPr>
          <w:spacing w:val="-5"/>
        </w:rPr>
        <w:t> </w:t>
      </w:r>
      <w:r>
        <w:rPr/>
        <w:t>madurez</w:t>
      </w:r>
      <w:r>
        <w:rPr>
          <w:spacing w:val="-5"/>
        </w:rPr>
        <w:t> </w:t>
      </w:r>
      <w:r>
        <w:rPr/>
        <w:t>de</w:t>
      </w:r>
      <w:r>
        <w:rPr>
          <w:spacing w:val="-3"/>
        </w:rPr>
        <w:t> </w:t>
      </w:r>
      <w:r>
        <w:rPr/>
        <w:t>la</w:t>
      </w:r>
      <w:r>
        <w:rPr>
          <w:spacing w:val="-5"/>
        </w:rPr>
        <w:t> </w:t>
      </w:r>
      <w:r>
        <w:rPr/>
        <w:t>Agencia</w:t>
      </w:r>
      <w:r>
        <w:rPr>
          <w:spacing w:val="-3"/>
        </w:rPr>
        <w:t> </w:t>
      </w:r>
      <w:r>
        <w:rPr/>
        <w:t>Nacional</w:t>
      </w:r>
      <w:r>
        <w:rPr>
          <w:spacing w:val="-3"/>
        </w:rPr>
        <w:t> </w:t>
      </w:r>
      <w:r>
        <w:rPr/>
        <w:t>de</w:t>
      </w:r>
      <w:r>
        <w:rPr>
          <w:spacing w:val="-3"/>
        </w:rPr>
        <w:t> </w:t>
      </w:r>
      <w:r>
        <w:rPr/>
        <w:t>Tierras, es importante tener en cuenta la tabla 2 con los rangos porcentuales.</w:t>
      </w:r>
    </w:p>
    <w:p>
      <w:pPr>
        <w:pStyle w:val="BodyText"/>
        <w:spacing w:before="137"/>
        <w:ind w:left="0"/>
      </w:pPr>
    </w:p>
    <w:p>
      <w:pPr>
        <w:pStyle w:val="Heading2"/>
        <w:spacing w:before="1"/>
      </w:pPr>
      <w:r>
        <w:rPr/>
        <w:t>Tabla</w:t>
      </w:r>
      <w:r>
        <w:rPr>
          <w:spacing w:val="-1"/>
        </w:rPr>
        <w:t> </w:t>
      </w:r>
      <w:r>
        <w:rPr>
          <w:spacing w:val="-5"/>
        </w:rPr>
        <w:t>2.</w:t>
      </w:r>
    </w:p>
    <w:p>
      <w:pPr>
        <w:pStyle w:val="BodyText"/>
        <w:spacing w:before="21"/>
        <w:ind w:left="0"/>
        <w:rPr>
          <w:rFonts w:ascii="Arial"/>
          <w:b/>
        </w:rPr>
      </w:pPr>
    </w:p>
    <w:p>
      <w:pPr>
        <w:pStyle w:val="BodyText"/>
      </w:pPr>
      <w:r>
        <w:rPr/>
        <w:t>Clasificación</w:t>
      </w:r>
      <w:r>
        <w:rPr>
          <w:spacing w:val="-2"/>
        </w:rPr>
        <w:t> </w:t>
      </w:r>
      <w:r>
        <w:rPr/>
        <w:t>grado</w:t>
      </w:r>
      <w:r>
        <w:rPr>
          <w:spacing w:val="-6"/>
        </w:rPr>
        <w:t> </w:t>
      </w:r>
      <w:r>
        <w:rPr/>
        <w:t>de</w:t>
      </w:r>
      <w:r>
        <w:rPr>
          <w:spacing w:val="-6"/>
        </w:rPr>
        <w:t> </w:t>
      </w:r>
      <w:r>
        <w:rPr/>
        <w:t>madurez</w:t>
      </w:r>
      <w:r>
        <w:rPr>
          <w:spacing w:val="-3"/>
        </w:rPr>
        <w:t> </w:t>
      </w:r>
      <w:r>
        <w:rPr>
          <w:spacing w:val="-2"/>
        </w:rPr>
        <w:t>organizacional</w:t>
      </w:r>
    </w:p>
    <w:p>
      <w:pPr>
        <w:pStyle w:val="BodyText"/>
        <w:spacing w:before="46"/>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190603</wp:posOffset>
                </wp:positionV>
                <wp:extent cx="5614035" cy="1841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614035" cy="18415"/>
                        </a:xfrm>
                        <a:custGeom>
                          <a:avLst/>
                          <a:gdLst/>
                          <a:ahLst/>
                          <a:cxnLst/>
                          <a:rect l="l" t="t" r="r" b="b"/>
                          <a:pathLst>
                            <a:path w="5614035" h="18415">
                              <a:moveTo>
                                <a:pt x="2306066" y="0"/>
                              </a:moveTo>
                              <a:lnTo>
                                <a:pt x="0" y="0"/>
                              </a:lnTo>
                              <a:lnTo>
                                <a:pt x="0" y="18288"/>
                              </a:lnTo>
                              <a:lnTo>
                                <a:pt x="2306066" y="18288"/>
                              </a:lnTo>
                              <a:lnTo>
                                <a:pt x="2306066" y="0"/>
                              </a:lnTo>
                              <a:close/>
                            </a:path>
                            <a:path w="5614035" h="18415">
                              <a:moveTo>
                                <a:pt x="5613857" y="0"/>
                              </a:moveTo>
                              <a:lnTo>
                                <a:pt x="2324430" y="0"/>
                              </a:lnTo>
                              <a:lnTo>
                                <a:pt x="2306142" y="0"/>
                              </a:lnTo>
                              <a:lnTo>
                                <a:pt x="2306142" y="18288"/>
                              </a:lnTo>
                              <a:lnTo>
                                <a:pt x="2324430" y="18288"/>
                              </a:lnTo>
                              <a:lnTo>
                                <a:pt x="5613857" y="18288"/>
                              </a:lnTo>
                              <a:lnTo>
                                <a:pt x="5613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104004pt;margin-top:15.008181pt;width:442.05pt;height:1.45pt;mso-position-horizontal-relative:page;mso-position-vertical-relative:paragraph;z-index:-15728640;mso-wrap-distance-left:0;mso-wrap-distance-right:0" id="docshape2" coordorigin="1702,300" coordsize="8841,29" path="m5334,300l1702,300,1702,329,5334,329,5334,300xm10543,300l5363,300,5334,300,5334,329,5363,329,10543,329,10543,300xe" filled="true" fillcolor="#000000" stroked="false">
                <v:path arrowok="t"/>
                <v:fill type="solid"/>
                <w10:wrap type="topAndBottom"/>
              </v:shape>
            </w:pict>
          </mc:Fallback>
        </mc:AlternateContent>
      </w:r>
    </w:p>
    <w:p>
      <w:pPr>
        <w:pStyle w:val="BodyText"/>
        <w:tabs>
          <w:tab w:pos="4212" w:val="left" w:leader="none"/>
        </w:tabs>
        <w:ind w:left="1226"/>
        <w:rPr>
          <w:rFonts w:ascii="Times New Roman" w:hAnsi="Times New Roman"/>
        </w:rPr>
      </w:pPr>
      <w:r>
        <w:rPr>
          <w:rFonts w:ascii="Times New Roman" w:hAnsi="Times New Roman"/>
        </w:rPr>
        <w:t>Rango</w:t>
      </w:r>
      <w:r>
        <w:rPr>
          <w:rFonts w:ascii="Times New Roman" w:hAnsi="Times New Roman"/>
          <w:spacing w:val="-1"/>
        </w:rPr>
        <w:t> </w:t>
      </w:r>
      <w:r>
        <w:rPr>
          <w:rFonts w:ascii="Times New Roman" w:hAnsi="Times New Roman"/>
          <w:spacing w:val="-2"/>
        </w:rPr>
        <w:t>porcentual</w:t>
      </w:r>
      <w:r>
        <w:rPr>
          <w:rFonts w:ascii="Times New Roman" w:hAnsi="Times New Roman"/>
        </w:rPr>
        <w:tab/>
        <w:t>Grado</w:t>
      </w:r>
      <w:r>
        <w:rPr>
          <w:rFonts w:ascii="Times New Roman" w:hAnsi="Times New Roman"/>
          <w:spacing w:val="-2"/>
        </w:rPr>
        <w:t> </w:t>
      </w:r>
      <w:r>
        <w:rPr>
          <w:rFonts w:ascii="Times New Roman" w:hAnsi="Times New Roman"/>
        </w:rPr>
        <w:t>de</w:t>
      </w:r>
      <w:r>
        <w:rPr>
          <w:rFonts w:ascii="Times New Roman" w:hAnsi="Times New Roman"/>
          <w:spacing w:val="-3"/>
        </w:rPr>
        <w:t> </w:t>
      </w:r>
      <w:r>
        <w:rPr>
          <w:rFonts w:ascii="Times New Roman" w:hAnsi="Times New Roman"/>
        </w:rPr>
        <w:t>madurez</w:t>
      </w:r>
      <w:r>
        <w:rPr>
          <w:rFonts w:ascii="Times New Roman" w:hAnsi="Times New Roman"/>
          <w:spacing w:val="-3"/>
        </w:rPr>
        <w:t> </w:t>
      </w:r>
      <w:r>
        <w:rPr>
          <w:rFonts w:ascii="Times New Roman" w:hAnsi="Times New Roman"/>
        </w:rPr>
        <w:t>organizacional en</w:t>
      </w:r>
      <w:r>
        <w:rPr>
          <w:rFonts w:ascii="Times New Roman" w:hAnsi="Times New Roman"/>
          <w:spacing w:val="-2"/>
        </w:rPr>
        <w:t> </w:t>
      </w:r>
      <w:r>
        <w:rPr>
          <w:rFonts w:ascii="Times New Roman" w:hAnsi="Times New Roman"/>
        </w:rPr>
        <w:t>gestión</w:t>
      </w:r>
      <w:r>
        <w:rPr>
          <w:rFonts w:ascii="Times New Roman" w:hAnsi="Times New Roman"/>
          <w:spacing w:val="-1"/>
        </w:rPr>
        <w:t> </w:t>
      </w:r>
      <w:r>
        <w:rPr>
          <w:rFonts w:ascii="Times New Roman" w:hAnsi="Times New Roman"/>
          <w:spacing w:val="-5"/>
        </w:rPr>
        <w:t>de</w:t>
      </w:r>
    </w:p>
    <w:p>
      <w:pPr>
        <w:pStyle w:val="BodyText"/>
        <w:ind w:left="0" w:right="2397"/>
        <w:jc w:val="right"/>
        <w:rPr>
          <w:rFonts w:ascii="Times New Roman"/>
        </w:rPr>
      </w:pPr>
      <w:r>
        <w:rPr>
          <w:rFonts w:ascii="Times New Roman"/>
          <w:spacing w:val="-2"/>
        </w:rPr>
        <w:t>proyectos</w:t>
      </w:r>
    </w:p>
    <w:p>
      <w:pPr>
        <w:pStyle w:val="BodyText"/>
        <w:spacing w:line="28" w:lineRule="exact"/>
        <w:rPr>
          <w:rFonts w:ascii="Times New Roman"/>
          <w:position w:val="0"/>
          <w:sz w:val="2"/>
        </w:rPr>
      </w:pPr>
      <w:r>
        <w:rPr>
          <w:rFonts w:ascii="Times New Roman"/>
          <w:position w:val="0"/>
          <w:sz w:val="2"/>
        </w:rPr>
        <mc:AlternateContent>
          <mc:Choice Requires="wps">
            <w:drawing>
              <wp:inline distT="0" distB="0" distL="0" distR="0">
                <wp:extent cx="5614035" cy="18415"/>
                <wp:effectExtent l="0" t="0" r="0" b="0"/>
                <wp:docPr id="3" name="Group 3"/>
                <wp:cNvGraphicFramePr>
                  <a:graphicFrameLocks/>
                </wp:cNvGraphicFramePr>
                <a:graphic>
                  <a:graphicData uri="http://schemas.microsoft.com/office/word/2010/wordprocessingGroup">
                    <wpg:wgp>
                      <wpg:cNvPr id="3" name="Group 3"/>
                      <wpg:cNvGrpSpPr/>
                      <wpg:grpSpPr>
                        <a:xfrm>
                          <a:off x="0" y="0"/>
                          <a:ext cx="5614035" cy="18415"/>
                          <a:chExt cx="5614035" cy="18415"/>
                        </a:xfrm>
                      </wpg:grpSpPr>
                      <wps:wsp>
                        <wps:cNvPr id="4" name="Graphic 4"/>
                        <wps:cNvSpPr/>
                        <wps:spPr>
                          <a:xfrm>
                            <a:off x="0" y="0"/>
                            <a:ext cx="5614035" cy="18415"/>
                          </a:xfrm>
                          <a:custGeom>
                            <a:avLst/>
                            <a:gdLst/>
                            <a:ahLst/>
                            <a:cxnLst/>
                            <a:rect l="l" t="t" r="r" b="b"/>
                            <a:pathLst>
                              <a:path w="5614035" h="18415">
                                <a:moveTo>
                                  <a:pt x="2306066" y="0"/>
                                </a:moveTo>
                                <a:lnTo>
                                  <a:pt x="0" y="0"/>
                                </a:lnTo>
                                <a:lnTo>
                                  <a:pt x="0" y="18288"/>
                                </a:lnTo>
                                <a:lnTo>
                                  <a:pt x="2306066" y="18288"/>
                                </a:lnTo>
                                <a:lnTo>
                                  <a:pt x="2306066" y="0"/>
                                </a:lnTo>
                                <a:close/>
                              </a:path>
                              <a:path w="5614035" h="18415">
                                <a:moveTo>
                                  <a:pt x="5613857" y="0"/>
                                </a:moveTo>
                                <a:lnTo>
                                  <a:pt x="2324430" y="0"/>
                                </a:lnTo>
                                <a:lnTo>
                                  <a:pt x="2306142" y="0"/>
                                </a:lnTo>
                                <a:lnTo>
                                  <a:pt x="2306142" y="18288"/>
                                </a:lnTo>
                                <a:lnTo>
                                  <a:pt x="2324430" y="18288"/>
                                </a:lnTo>
                                <a:lnTo>
                                  <a:pt x="5613857" y="18288"/>
                                </a:lnTo>
                                <a:lnTo>
                                  <a:pt x="561385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05pt;height:1.45pt;mso-position-horizontal-relative:char;mso-position-vertical-relative:line" id="docshapegroup3" coordorigin="0,0" coordsize="8841,29">
                <v:shape style="position:absolute;left:0;top:0;width:8841;height:29" id="docshape4" coordorigin="0,0" coordsize="8841,29" path="m3632,0l0,0,0,29,3632,29,3632,0xm8841,0l3661,0,3632,0,3632,29,3661,29,8841,29,8841,0xe" filled="true" fillcolor="#000000" stroked="false">
                  <v:path arrowok="t"/>
                  <v:fill type="solid"/>
                </v:shape>
              </v:group>
            </w:pict>
          </mc:Fallback>
        </mc:AlternateContent>
      </w:r>
      <w:r>
        <w:rPr>
          <w:rFonts w:ascii="Times New Roman"/>
          <w:position w:val="0"/>
          <w:sz w:val="2"/>
        </w:rPr>
      </w:r>
    </w:p>
    <w:p>
      <w:pPr>
        <w:pStyle w:val="BodyText"/>
        <w:tabs>
          <w:tab w:pos="4443" w:val="left" w:leader="none"/>
        </w:tabs>
        <w:spacing w:before="2"/>
        <w:ind w:left="0" w:right="2405"/>
        <w:jc w:val="right"/>
        <w:rPr>
          <w:rFonts w:ascii="Times New Roman"/>
        </w:rPr>
      </w:pPr>
      <w:r>
        <w:rPr>
          <w:rFonts w:ascii="Times New Roman"/>
        </w:rPr>
        <w:t>0%</w:t>
      </w:r>
      <w:r>
        <w:rPr>
          <w:rFonts w:ascii="Times New Roman"/>
          <w:spacing w:val="-1"/>
        </w:rPr>
        <w:t> </w:t>
      </w:r>
      <w:r>
        <w:rPr>
          <w:rFonts w:ascii="Times New Roman"/>
        </w:rPr>
        <w:t>-</w:t>
      </w:r>
      <w:r>
        <w:rPr>
          <w:rFonts w:ascii="Times New Roman"/>
          <w:spacing w:val="-1"/>
        </w:rPr>
        <w:t> </w:t>
      </w:r>
      <w:r>
        <w:rPr>
          <w:rFonts w:ascii="Times New Roman"/>
          <w:spacing w:val="-5"/>
        </w:rPr>
        <w:t>17%</w:t>
      </w:r>
      <w:r>
        <w:rPr>
          <w:rFonts w:ascii="Times New Roman"/>
        </w:rPr>
        <w:tab/>
        <w:t>Muy </w:t>
      </w:r>
      <w:r>
        <w:rPr>
          <w:rFonts w:ascii="Times New Roman"/>
          <w:spacing w:val="-4"/>
        </w:rPr>
        <w:t>baja</w:t>
      </w:r>
    </w:p>
    <w:p>
      <w:pPr>
        <w:pStyle w:val="BodyText"/>
        <w:tabs>
          <w:tab w:pos="6277" w:val="left" w:leader="none"/>
        </w:tabs>
        <w:ind w:left="1517"/>
        <w:rPr>
          <w:rFonts w:ascii="Times New Roman" w:hAnsi="Times New Roman"/>
        </w:rPr>
      </w:pPr>
      <w:r>
        <w:rPr>
          <w:rFonts w:ascii="Times New Roman" w:hAnsi="Times New Roman"/>
        </w:rPr>
        <w:t>18%</w:t>
      </w:r>
      <w:r>
        <w:rPr>
          <w:rFonts w:ascii="Times New Roman" w:hAnsi="Times New Roman"/>
          <w:spacing w:val="-1"/>
        </w:rPr>
        <w:t> </w:t>
      </w:r>
      <w:r>
        <w:rPr>
          <w:rFonts w:ascii="Times New Roman" w:hAnsi="Times New Roman"/>
        </w:rPr>
        <w:t>– </w:t>
      </w:r>
      <w:r>
        <w:rPr>
          <w:rFonts w:ascii="Times New Roman" w:hAnsi="Times New Roman"/>
          <w:spacing w:val="-5"/>
        </w:rPr>
        <w:t>33%</w:t>
      </w:r>
      <w:r>
        <w:rPr>
          <w:rFonts w:ascii="Times New Roman" w:hAnsi="Times New Roman"/>
        </w:rPr>
        <w:tab/>
      </w:r>
      <w:r>
        <w:rPr>
          <w:rFonts w:ascii="Times New Roman" w:hAnsi="Times New Roman"/>
          <w:spacing w:val="-4"/>
        </w:rPr>
        <w:t>Baja</w:t>
      </w:r>
    </w:p>
    <w:p>
      <w:pPr>
        <w:pStyle w:val="BodyText"/>
        <w:tabs>
          <w:tab w:pos="5746" w:val="left" w:leader="none"/>
        </w:tabs>
        <w:ind w:left="1536"/>
        <w:rPr>
          <w:rFonts w:ascii="Times New Roman"/>
        </w:rPr>
      </w:pPr>
      <w:r>
        <w:rPr>
          <w:rFonts w:ascii="Times New Roman"/>
        </w:rPr>
        <w:t>34%</w:t>
      </w:r>
      <w:r>
        <w:rPr>
          <w:rFonts w:ascii="Times New Roman"/>
          <w:spacing w:val="-1"/>
        </w:rPr>
        <w:t> </w:t>
      </w:r>
      <w:r>
        <w:rPr>
          <w:rFonts w:ascii="Times New Roman"/>
        </w:rPr>
        <w:t>-</w:t>
      </w:r>
      <w:r>
        <w:rPr>
          <w:rFonts w:ascii="Times New Roman"/>
          <w:spacing w:val="-1"/>
        </w:rPr>
        <w:t> </w:t>
      </w:r>
      <w:r>
        <w:rPr>
          <w:rFonts w:ascii="Times New Roman"/>
          <w:spacing w:val="-5"/>
        </w:rPr>
        <w:t>50%</w:t>
      </w:r>
      <w:r>
        <w:rPr>
          <w:rFonts w:ascii="Times New Roman"/>
        </w:rPr>
        <w:tab/>
        <w:t>Intermedia</w:t>
      </w:r>
      <w:r>
        <w:rPr>
          <w:rFonts w:ascii="Times New Roman"/>
          <w:spacing w:val="-4"/>
        </w:rPr>
        <w:t> baja</w:t>
      </w:r>
    </w:p>
    <w:p>
      <w:pPr>
        <w:pStyle w:val="BodyText"/>
        <w:tabs>
          <w:tab w:pos="5773" w:val="left" w:leader="none"/>
        </w:tabs>
        <w:ind w:left="1536"/>
        <w:rPr>
          <w:rFonts w:ascii="Times New Roman"/>
        </w:rPr>
      </w:pPr>
      <w:r>
        <w:rPr>
          <w:rFonts w:ascii="Times New Roman"/>
        </w:rPr>
        <w:t>51%</w:t>
      </w:r>
      <w:r>
        <w:rPr>
          <w:rFonts w:ascii="Times New Roman"/>
          <w:spacing w:val="-1"/>
        </w:rPr>
        <w:t> </w:t>
      </w:r>
      <w:r>
        <w:rPr>
          <w:rFonts w:ascii="Times New Roman"/>
        </w:rPr>
        <w:t>-</w:t>
      </w:r>
      <w:r>
        <w:rPr>
          <w:rFonts w:ascii="Times New Roman"/>
          <w:spacing w:val="-1"/>
        </w:rPr>
        <w:t> </w:t>
      </w:r>
      <w:r>
        <w:rPr>
          <w:rFonts w:ascii="Times New Roman"/>
          <w:spacing w:val="-5"/>
        </w:rPr>
        <w:t>66%</w:t>
      </w:r>
      <w:r>
        <w:rPr>
          <w:rFonts w:ascii="Times New Roman"/>
        </w:rPr>
        <w:tab/>
        <w:t>Intermedia</w:t>
      </w:r>
      <w:r>
        <w:rPr>
          <w:rFonts w:ascii="Times New Roman"/>
          <w:spacing w:val="-3"/>
        </w:rPr>
        <w:t> </w:t>
      </w:r>
      <w:r>
        <w:rPr>
          <w:rFonts w:ascii="Times New Roman"/>
          <w:spacing w:val="-4"/>
        </w:rPr>
        <w:t>alta</w:t>
      </w:r>
    </w:p>
    <w:p>
      <w:pPr>
        <w:pStyle w:val="BodyText"/>
        <w:tabs>
          <w:tab w:pos="6289" w:val="left" w:leader="none"/>
        </w:tabs>
        <w:ind w:left="1536"/>
        <w:rPr>
          <w:rFonts w:ascii="Times New Roman"/>
        </w:rPr>
      </w:pPr>
      <w:r>
        <w:rPr>
          <w:rFonts w:ascii="Times New Roman"/>
        </w:rPr>
        <w:t>67%</w:t>
      </w:r>
      <w:r>
        <w:rPr>
          <w:rFonts w:ascii="Times New Roman"/>
          <w:spacing w:val="-1"/>
        </w:rPr>
        <w:t> </w:t>
      </w:r>
      <w:r>
        <w:rPr>
          <w:rFonts w:ascii="Times New Roman"/>
        </w:rPr>
        <w:t>-</w:t>
      </w:r>
      <w:r>
        <w:rPr>
          <w:rFonts w:ascii="Times New Roman"/>
          <w:spacing w:val="-1"/>
        </w:rPr>
        <w:t> </w:t>
      </w:r>
      <w:r>
        <w:rPr>
          <w:rFonts w:ascii="Times New Roman"/>
          <w:spacing w:val="-5"/>
        </w:rPr>
        <w:t>83%</w:t>
      </w:r>
      <w:r>
        <w:rPr>
          <w:rFonts w:ascii="Times New Roman"/>
        </w:rPr>
        <w:tab/>
      </w:r>
      <w:r>
        <w:rPr>
          <w:rFonts w:ascii="Times New Roman"/>
          <w:spacing w:val="-4"/>
        </w:rPr>
        <w:t>Alta</w:t>
      </w:r>
    </w:p>
    <w:p>
      <w:pPr>
        <w:pStyle w:val="BodyText"/>
        <w:tabs>
          <w:tab w:pos="6066" w:val="left" w:leader="none"/>
        </w:tabs>
        <w:spacing w:before="1"/>
        <w:ind w:left="1546"/>
        <w:rPr>
          <w:rFonts w:ascii="Times New Roman"/>
        </w:rPr>
      </w:pPr>
      <w:r>
        <w:rPr>
          <w:rFonts w:ascii="Times New Roman"/>
        </w:rPr>
        <w:t>84%</w:t>
      </w:r>
      <w:r>
        <w:rPr>
          <w:rFonts w:ascii="Times New Roman"/>
          <w:spacing w:val="-1"/>
        </w:rPr>
        <w:t> </w:t>
      </w:r>
      <w:r>
        <w:rPr>
          <w:rFonts w:ascii="Times New Roman"/>
          <w:spacing w:val="-4"/>
        </w:rPr>
        <w:t>100%</w:t>
      </w:r>
      <w:r>
        <w:rPr>
          <w:rFonts w:ascii="Times New Roman"/>
        </w:rPr>
        <w:tab/>
        <w:t>Muy</w:t>
      </w:r>
      <w:r>
        <w:rPr>
          <w:rFonts w:ascii="Times New Roman"/>
          <w:spacing w:val="-2"/>
        </w:rPr>
        <w:t> </w:t>
      </w:r>
      <w:r>
        <w:rPr>
          <w:rFonts w:ascii="Times New Roman"/>
          <w:spacing w:val="-4"/>
        </w:rPr>
        <w:t>alta</w:t>
      </w:r>
    </w:p>
    <w:p>
      <w:pPr>
        <w:pStyle w:val="BodyText"/>
        <w:spacing w:line="28" w:lineRule="exact"/>
        <w:ind w:left="247"/>
        <w:rPr>
          <w:rFonts w:ascii="Times New Roman"/>
          <w:position w:val="0"/>
          <w:sz w:val="2"/>
        </w:rPr>
      </w:pPr>
      <w:r>
        <w:rPr>
          <w:rFonts w:ascii="Times New Roman"/>
          <w:position w:val="0"/>
          <w:sz w:val="2"/>
        </w:rPr>
        <mc:AlternateContent>
          <mc:Choice Requires="wps">
            <w:drawing>
              <wp:inline distT="0" distB="0" distL="0" distR="0">
                <wp:extent cx="5623560" cy="18415"/>
                <wp:effectExtent l="0" t="0" r="0" b="0"/>
                <wp:docPr id="5" name="Group 5"/>
                <wp:cNvGraphicFramePr>
                  <a:graphicFrameLocks/>
                </wp:cNvGraphicFramePr>
                <a:graphic>
                  <a:graphicData uri="http://schemas.microsoft.com/office/word/2010/wordprocessingGroup">
                    <wpg:wgp>
                      <wpg:cNvPr id="5" name="Group 5"/>
                      <wpg:cNvGrpSpPr/>
                      <wpg:grpSpPr>
                        <a:xfrm>
                          <a:off x="0" y="0"/>
                          <a:ext cx="5623560" cy="18415"/>
                          <a:chExt cx="5623560" cy="18415"/>
                        </a:xfrm>
                      </wpg:grpSpPr>
                      <wps:wsp>
                        <wps:cNvPr id="6" name="Graphic 6"/>
                        <wps:cNvSpPr/>
                        <wps:spPr>
                          <a:xfrm>
                            <a:off x="0" y="0"/>
                            <a:ext cx="5623560" cy="18415"/>
                          </a:xfrm>
                          <a:custGeom>
                            <a:avLst/>
                            <a:gdLst/>
                            <a:ahLst/>
                            <a:cxnLst/>
                            <a:rect l="l" t="t" r="r" b="b"/>
                            <a:pathLst>
                              <a:path w="5623560" h="18415">
                                <a:moveTo>
                                  <a:pt x="5623001" y="0"/>
                                </a:moveTo>
                                <a:lnTo>
                                  <a:pt x="2324430" y="0"/>
                                </a:lnTo>
                                <a:lnTo>
                                  <a:pt x="2315210" y="0"/>
                                </a:lnTo>
                                <a:lnTo>
                                  <a:pt x="2306142" y="0"/>
                                </a:lnTo>
                                <a:lnTo>
                                  <a:pt x="0" y="0"/>
                                </a:lnTo>
                                <a:lnTo>
                                  <a:pt x="0" y="18288"/>
                                </a:lnTo>
                                <a:lnTo>
                                  <a:pt x="2306142" y="18288"/>
                                </a:lnTo>
                                <a:lnTo>
                                  <a:pt x="2315210" y="18288"/>
                                </a:lnTo>
                                <a:lnTo>
                                  <a:pt x="2324430" y="18288"/>
                                </a:lnTo>
                                <a:lnTo>
                                  <a:pt x="5623001" y="18288"/>
                                </a:lnTo>
                                <a:lnTo>
                                  <a:pt x="562300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2.8pt;height:1.45pt;mso-position-horizontal-relative:char;mso-position-vertical-relative:line" id="docshapegroup5" coordorigin="0,0" coordsize="8856,29">
                <v:shape style="position:absolute;left:0;top:0;width:8856;height:29" id="docshape6" coordorigin="0,0" coordsize="8856,29" path="m8855,0l3661,0,3646,0,3632,0,0,0,0,29,3632,29,3646,29,3661,29,8855,29,8855,0xe" filled="true" fillcolor="#000000" stroked="false">
                  <v:path arrowok="t"/>
                  <v:fill type="solid"/>
                </v:shape>
              </v:group>
            </w:pict>
          </mc:Fallback>
        </mc:AlternateContent>
      </w:r>
      <w:r>
        <w:rPr>
          <w:rFonts w:ascii="Times New Roman"/>
          <w:position w:val="0"/>
          <w:sz w:val="2"/>
        </w:rPr>
      </w:r>
    </w:p>
    <w:p>
      <w:pPr>
        <w:pStyle w:val="BodyText"/>
        <w:ind w:left="0"/>
        <w:rPr>
          <w:rFonts w:ascii="Times New Roman"/>
        </w:rPr>
      </w:pPr>
    </w:p>
    <w:p>
      <w:pPr>
        <w:pStyle w:val="BodyText"/>
        <w:spacing w:before="22"/>
        <w:ind w:left="0"/>
        <w:rPr>
          <w:rFonts w:ascii="Times New Roman"/>
        </w:rPr>
      </w:pPr>
    </w:p>
    <w:p>
      <w:pPr>
        <w:pStyle w:val="BodyText"/>
        <w:spacing w:line="360" w:lineRule="auto" w:before="1"/>
        <w:ind w:right="508"/>
        <w:jc w:val="both"/>
      </w:pPr>
      <w:r>
        <w:rPr/>
        <w:t>El cuestionario OPM3</w:t>
      </w:r>
      <w:r>
        <w:rPr>
          <w:spacing w:val="-2"/>
        </w:rPr>
        <w:t> </w:t>
      </w:r>
      <w:r>
        <w:rPr/>
        <w:t>se aplicó</w:t>
      </w:r>
      <w:r>
        <w:rPr>
          <w:spacing w:val="-2"/>
        </w:rPr>
        <w:t> </w:t>
      </w:r>
      <w:r>
        <w:rPr/>
        <w:t>al total de la</w:t>
      </w:r>
      <w:r>
        <w:rPr>
          <w:spacing w:val="-2"/>
        </w:rPr>
        <w:t> </w:t>
      </w:r>
      <w:r>
        <w:rPr/>
        <w:t>población de los colaboradores</w:t>
      </w:r>
      <w:r>
        <w:rPr>
          <w:spacing w:val="-3"/>
        </w:rPr>
        <w:t> </w:t>
      </w:r>
      <w:r>
        <w:rPr/>
        <w:t>que tienen</w:t>
      </w:r>
      <w:r>
        <w:rPr>
          <w:spacing w:val="-4"/>
        </w:rPr>
        <w:t> </w:t>
      </w:r>
      <w:r>
        <w:rPr/>
        <w:t>implicación</w:t>
      </w:r>
      <w:r>
        <w:rPr>
          <w:spacing w:val="-5"/>
        </w:rPr>
        <w:t> </w:t>
      </w:r>
      <w:r>
        <w:rPr/>
        <w:t>directa</w:t>
      </w:r>
      <w:r>
        <w:rPr>
          <w:spacing w:val="-3"/>
        </w:rPr>
        <w:t> </w:t>
      </w:r>
      <w:r>
        <w:rPr/>
        <w:t>con</w:t>
      </w:r>
      <w:r>
        <w:rPr>
          <w:spacing w:val="-4"/>
        </w:rPr>
        <w:t> </w:t>
      </w:r>
      <w:r>
        <w:rPr/>
        <w:t>la</w:t>
      </w:r>
      <w:r>
        <w:rPr>
          <w:spacing w:val="-6"/>
        </w:rPr>
        <w:t> </w:t>
      </w:r>
      <w:r>
        <w:rPr/>
        <w:t>gestión</w:t>
      </w:r>
      <w:r>
        <w:rPr>
          <w:spacing w:val="-4"/>
        </w:rPr>
        <w:t> </w:t>
      </w:r>
      <w:r>
        <w:rPr/>
        <w:t>y</w:t>
      </w:r>
      <w:r>
        <w:rPr>
          <w:spacing w:val="-4"/>
        </w:rPr>
        <w:t> </w:t>
      </w:r>
      <w:r>
        <w:rPr/>
        <w:t>seguimiento</w:t>
      </w:r>
      <w:r>
        <w:rPr>
          <w:spacing w:val="-5"/>
        </w:rPr>
        <w:t> </w:t>
      </w:r>
      <w:r>
        <w:rPr/>
        <w:t>de</w:t>
      </w:r>
      <w:r>
        <w:rPr>
          <w:spacing w:val="-6"/>
        </w:rPr>
        <w:t> </w:t>
      </w:r>
      <w:r>
        <w:rPr/>
        <w:t>proyectos</w:t>
      </w:r>
      <w:r>
        <w:rPr>
          <w:spacing w:val="-4"/>
        </w:rPr>
        <w:t> </w:t>
      </w:r>
      <w:r>
        <w:rPr/>
        <w:t>productivos, quienes</w:t>
      </w:r>
      <w:r>
        <w:rPr>
          <w:spacing w:val="-4"/>
        </w:rPr>
        <w:t> </w:t>
      </w:r>
      <w:r>
        <w:rPr/>
        <w:t>de</w:t>
      </w:r>
      <w:r>
        <w:rPr>
          <w:spacing w:val="-6"/>
        </w:rPr>
        <w:t> </w:t>
      </w:r>
      <w:r>
        <w:rPr/>
        <w:t>manera</w:t>
      </w:r>
      <w:r>
        <w:rPr>
          <w:spacing w:val="-4"/>
        </w:rPr>
        <w:t> </w:t>
      </w:r>
      <w:r>
        <w:rPr/>
        <w:t>objetiva</w:t>
      </w:r>
      <w:r>
        <w:rPr>
          <w:spacing w:val="-4"/>
        </w:rPr>
        <w:t> </w:t>
      </w:r>
      <w:r>
        <w:rPr/>
        <w:t>y</w:t>
      </w:r>
      <w:r>
        <w:rPr>
          <w:spacing w:val="-6"/>
        </w:rPr>
        <w:t> </w:t>
      </w:r>
      <w:r>
        <w:rPr/>
        <w:t>de</w:t>
      </w:r>
      <w:r>
        <w:rPr>
          <w:spacing w:val="-6"/>
        </w:rPr>
        <w:t> </w:t>
      </w:r>
      <w:r>
        <w:rPr/>
        <w:t>acuerdo</w:t>
      </w:r>
      <w:r>
        <w:rPr>
          <w:spacing w:val="-4"/>
        </w:rPr>
        <w:t> </w:t>
      </w:r>
      <w:r>
        <w:rPr/>
        <w:t>con</w:t>
      </w:r>
      <w:r>
        <w:rPr>
          <w:spacing w:val="-6"/>
        </w:rPr>
        <w:t> </w:t>
      </w:r>
      <w:r>
        <w:rPr/>
        <w:t>sus</w:t>
      </w:r>
      <w:r>
        <w:rPr>
          <w:spacing w:val="-4"/>
        </w:rPr>
        <w:t> </w:t>
      </w:r>
      <w:r>
        <w:rPr/>
        <w:t>conocimientos</w:t>
      </w:r>
      <w:r>
        <w:rPr>
          <w:spacing w:val="-4"/>
        </w:rPr>
        <w:t> </w:t>
      </w:r>
      <w:r>
        <w:rPr/>
        <w:t>contestaron</w:t>
      </w:r>
      <w:r>
        <w:rPr>
          <w:spacing w:val="-4"/>
        </w:rPr>
        <w:t> </w:t>
      </w:r>
      <w:r>
        <w:rPr/>
        <w:t>las preguntas planteadas obteniendo así el siguiente resultado:</w:t>
      </w:r>
    </w:p>
    <w:p>
      <w:pPr>
        <w:pStyle w:val="BodyText"/>
        <w:spacing w:after="0" w:line="360" w:lineRule="auto"/>
        <w:jc w:val="both"/>
        <w:sectPr>
          <w:pgSz w:w="12240" w:h="15840"/>
          <w:pgMar w:header="751" w:footer="0" w:top="1320" w:bottom="280" w:left="1440" w:right="1440"/>
        </w:sectPr>
      </w:pPr>
    </w:p>
    <w:p>
      <w:pPr>
        <w:pStyle w:val="Heading2"/>
      </w:pPr>
      <w:r>
        <w:rPr/>
        <w:t>Tabla</w:t>
      </w:r>
      <w:r>
        <w:rPr>
          <w:spacing w:val="-1"/>
        </w:rPr>
        <w:t> </w:t>
      </w:r>
      <w:r>
        <w:rPr>
          <w:spacing w:val="-5"/>
        </w:rPr>
        <w:t>3.</w:t>
      </w:r>
    </w:p>
    <w:p>
      <w:pPr>
        <w:pStyle w:val="BodyText"/>
        <w:spacing w:before="24"/>
        <w:ind w:left="0"/>
        <w:rPr>
          <w:rFonts w:ascii="Arial"/>
          <w:b/>
        </w:rPr>
      </w:pPr>
    </w:p>
    <w:p>
      <w:pPr>
        <w:pStyle w:val="BodyText"/>
      </w:pPr>
      <w:r>
        <w:rPr/>
        <w:t>Clasificación</w:t>
      </w:r>
      <w:r>
        <w:rPr>
          <w:spacing w:val="-8"/>
        </w:rPr>
        <w:t> </w:t>
      </w:r>
      <w:r>
        <w:rPr/>
        <w:t>madurez</w:t>
      </w:r>
      <w:r>
        <w:rPr>
          <w:spacing w:val="-7"/>
        </w:rPr>
        <w:t> </w:t>
      </w:r>
      <w:r>
        <w:rPr>
          <w:spacing w:val="-2"/>
        </w:rPr>
        <w:t>general</w:t>
      </w:r>
    </w:p>
    <w:p>
      <w:pPr>
        <w:pStyle w:val="BodyText"/>
        <w:spacing w:before="43"/>
        <w:ind w:left="0"/>
        <w:rPr>
          <w:sz w:val="20"/>
        </w:rPr>
      </w:pPr>
      <w:r>
        <w:rPr>
          <w:sz w:val="20"/>
        </w:rPr>
        <mc:AlternateContent>
          <mc:Choice Requires="wps">
            <w:drawing>
              <wp:anchor distT="0" distB="0" distL="0" distR="0" allowOverlap="1" layoutInCell="1" locked="0" behindDoc="1" simplePos="0" relativeHeight="487589376">
                <wp:simplePos x="0" y="0"/>
                <wp:positionH relativeFrom="page">
                  <wp:posOffset>1080820</wp:posOffset>
                </wp:positionH>
                <wp:positionV relativeFrom="paragraph">
                  <wp:posOffset>188767</wp:posOffset>
                </wp:positionV>
                <wp:extent cx="5614035" cy="1841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614035" cy="18415"/>
                        </a:xfrm>
                        <a:custGeom>
                          <a:avLst/>
                          <a:gdLst/>
                          <a:ahLst/>
                          <a:cxnLst/>
                          <a:rect l="l" t="t" r="r" b="b"/>
                          <a:pathLst>
                            <a:path w="5614035" h="18415">
                              <a:moveTo>
                                <a:pt x="5613781" y="0"/>
                              </a:moveTo>
                              <a:lnTo>
                                <a:pt x="0" y="0"/>
                              </a:lnTo>
                              <a:lnTo>
                                <a:pt x="0" y="18288"/>
                              </a:lnTo>
                              <a:lnTo>
                                <a:pt x="5613781" y="18288"/>
                              </a:lnTo>
                              <a:lnTo>
                                <a:pt x="561378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4.863555pt;width:442.03pt;height:1.44pt;mso-position-horizontal-relative:page;mso-position-vertical-relative:paragraph;z-index:-15727104;mso-wrap-distance-left:0;mso-wrap-distance-right:0" id="docshape7" filled="true" fillcolor="#000000" stroked="false">
                <v:fill type="solid"/>
                <w10:wrap type="topAndBottom"/>
              </v:rect>
            </w:pict>
          </mc:Fallback>
        </mc:AlternateContent>
      </w:r>
    </w:p>
    <w:p>
      <w:pPr>
        <w:pStyle w:val="BodyText"/>
        <w:ind w:left="26" w:right="26"/>
        <w:jc w:val="center"/>
        <w:rPr>
          <w:rFonts w:ascii="Times New Roman" w:hAnsi="Times New Roman"/>
        </w:rPr>
      </w:pPr>
      <w:r>
        <w:rPr>
          <w:rFonts w:ascii="Times New Roman" w:hAnsi="Times New Roman"/>
        </w:rPr>
        <w:t>Calificación</w:t>
      </w:r>
      <w:r>
        <w:rPr>
          <w:rFonts w:ascii="Times New Roman" w:hAnsi="Times New Roman"/>
          <w:spacing w:val="-3"/>
        </w:rPr>
        <w:t> </w:t>
      </w:r>
      <w:r>
        <w:rPr>
          <w:rFonts w:ascii="Times New Roman" w:hAnsi="Times New Roman"/>
        </w:rPr>
        <w:t>Madurez</w:t>
      </w:r>
      <w:r>
        <w:rPr>
          <w:rFonts w:ascii="Times New Roman" w:hAnsi="Times New Roman"/>
          <w:spacing w:val="-3"/>
        </w:rPr>
        <w:t> </w:t>
      </w:r>
      <w:r>
        <w:rPr>
          <w:rFonts w:ascii="Times New Roman" w:hAnsi="Times New Roman"/>
          <w:spacing w:val="-2"/>
        </w:rPr>
        <w:t>General</w:t>
      </w:r>
    </w:p>
    <w:p>
      <w:pPr>
        <w:pStyle w:val="BodyText"/>
        <w:spacing w:before="10"/>
        <w:ind w:left="0"/>
        <w:rPr>
          <w:rFonts w:ascii="Times New Roman"/>
          <w:sz w:val="12"/>
        </w:rPr>
      </w:pPr>
    </w:p>
    <w:tbl>
      <w:tblPr>
        <w:tblW w:w="0" w:type="auto"/>
        <w:jc w:val="left"/>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72"/>
        <w:gridCol w:w="645"/>
        <w:gridCol w:w="2779"/>
        <w:gridCol w:w="2352"/>
      </w:tblGrid>
      <w:tr>
        <w:trPr>
          <w:trHeight w:val="930" w:hRule="atLeast"/>
        </w:trPr>
        <w:tc>
          <w:tcPr>
            <w:tcW w:w="3072" w:type="dxa"/>
            <w:tcBorders>
              <w:bottom w:val="single" w:sz="12" w:space="0" w:color="000000"/>
            </w:tcBorders>
          </w:tcPr>
          <w:p>
            <w:pPr>
              <w:pStyle w:val="TableParagraph"/>
              <w:spacing w:line="266" w:lineRule="exact"/>
              <w:ind w:left="741"/>
              <w:rPr>
                <w:sz w:val="24"/>
              </w:rPr>
            </w:pPr>
            <w:r>
              <w:rPr>
                <w:sz w:val="24"/>
              </w:rPr>
              <w:t>Método</w:t>
            </w:r>
            <w:r>
              <w:rPr>
                <w:spacing w:val="-1"/>
                <w:sz w:val="24"/>
              </w:rPr>
              <w:t> </w:t>
            </w:r>
            <w:r>
              <w:rPr>
                <w:sz w:val="24"/>
              </w:rPr>
              <w:t>De</w:t>
            </w:r>
            <w:r>
              <w:rPr>
                <w:spacing w:val="-1"/>
                <w:sz w:val="24"/>
              </w:rPr>
              <w:t> </w:t>
            </w:r>
            <w:r>
              <w:rPr>
                <w:spacing w:val="-2"/>
                <w:sz w:val="24"/>
              </w:rPr>
              <w:t>Puntuación</w:t>
            </w:r>
          </w:p>
        </w:tc>
        <w:tc>
          <w:tcPr>
            <w:tcW w:w="645" w:type="dxa"/>
            <w:tcBorders>
              <w:bottom w:val="single" w:sz="12" w:space="0" w:color="000000"/>
            </w:tcBorders>
          </w:tcPr>
          <w:p>
            <w:pPr>
              <w:pStyle w:val="TableParagraph"/>
              <w:rPr>
                <w:sz w:val="22"/>
              </w:rPr>
            </w:pPr>
          </w:p>
        </w:tc>
        <w:tc>
          <w:tcPr>
            <w:tcW w:w="2779" w:type="dxa"/>
            <w:tcBorders>
              <w:bottom w:val="single" w:sz="12" w:space="0" w:color="000000"/>
            </w:tcBorders>
          </w:tcPr>
          <w:p>
            <w:pPr>
              <w:pStyle w:val="TableParagraph"/>
              <w:spacing w:line="360" w:lineRule="auto"/>
              <w:ind w:left="118" w:right="63" w:firstLine="45"/>
              <w:rPr>
                <w:sz w:val="24"/>
              </w:rPr>
            </w:pPr>
            <w:r>
              <w:rPr>
                <w:sz w:val="24"/>
              </w:rPr>
              <w:t>Cantidad De Respuesta Por</w:t>
            </w:r>
            <w:r>
              <w:rPr>
                <w:spacing w:val="-1"/>
                <w:sz w:val="24"/>
              </w:rPr>
              <w:t> </w:t>
            </w:r>
            <w:r>
              <w:rPr>
                <w:sz w:val="24"/>
              </w:rPr>
              <w:t>Tipo De</w:t>
            </w:r>
            <w:r>
              <w:rPr>
                <w:spacing w:val="-1"/>
                <w:sz w:val="24"/>
              </w:rPr>
              <w:t> </w:t>
            </w:r>
            <w:r>
              <w:rPr>
                <w:spacing w:val="-2"/>
                <w:sz w:val="24"/>
              </w:rPr>
              <w:t>Puntuación</w:t>
            </w:r>
          </w:p>
        </w:tc>
        <w:tc>
          <w:tcPr>
            <w:tcW w:w="2352" w:type="dxa"/>
            <w:tcBorders>
              <w:bottom w:val="single" w:sz="12" w:space="0" w:color="000000"/>
            </w:tcBorders>
          </w:tcPr>
          <w:p>
            <w:pPr>
              <w:pStyle w:val="TableParagraph"/>
              <w:spacing w:line="360" w:lineRule="auto"/>
              <w:ind w:left="539" w:right="538" w:hanging="204"/>
              <w:rPr>
                <w:sz w:val="24"/>
              </w:rPr>
            </w:pPr>
            <w:r>
              <w:rPr>
                <w:sz w:val="24"/>
              </w:rPr>
              <w:t>Puntuación</w:t>
            </w:r>
            <w:r>
              <w:rPr>
                <w:spacing w:val="-15"/>
                <w:sz w:val="24"/>
              </w:rPr>
              <w:t> </w:t>
            </w:r>
            <w:r>
              <w:rPr>
                <w:sz w:val="24"/>
              </w:rPr>
              <w:t>Por </w:t>
            </w:r>
            <w:r>
              <w:rPr>
                <w:spacing w:val="-2"/>
                <w:sz w:val="24"/>
              </w:rPr>
              <w:t>Respuestas</w:t>
            </w:r>
          </w:p>
        </w:tc>
      </w:tr>
      <w:tr>
        <w:trPr>
          <w:trHeight w:val="376" w:hRule="atLeast"/>
        </w:trPr>
        <w:tc>
          <w:tcPr>
            <w:tcW w:w="3072" w:type="dxa"/>
            <w:tcBorders>
              <w:top w:val="single" w:sz="12" w:space="0" w:color="000000"/>
            </w:tcBorders>
          </w:tcPr>
          <w:p>
            <w:pPr>
              <w:pStyle w:val="TableParagraph"/>
              <w:spacing w:before="1"/>
              <w:ind w:left="115"/>
              <w:rPr>
                <w:sz w:val="24"/>
              </w:rPr>
            </w:pPr>
            <w:r>
              <w:rPr>
                <w:sz w:val="24"/>
              </w:rPr>
              <w:t>0-</w:t>
            </w:r>
            <w:r>
              <w:rPr>
                <w:spacing w:val="-1"/>
                <w:sz w:val="24"/>
              </w:rPr>
              <w:t> </w:t>
            </w:r>
            <w:r>
              <w:rPr>
                <w:sz w:val="24"/>
              </w:rPr>
              <w:t>No </w:t>
            </w:r>
            <w:r>
              <w:rPr>
                <w:spacing w:val="-2"/>
                <w:sz w:val="24"/>
              </w:rPr>
              <w:t>implementado</w:t>
            </w:r>
          </w:p>
        </w:tc>
        <w:tc>
          <w:tcPr>
            <w:tcW w:w="645" w:type="dxa"/>
            <w:tcBorders>
              <w:top w:val="single" w:sz="12" w:space="0" w:color="000000"/>
            </w:tcBorders>
          </w:tcPr>
          <w:p>
            <w:pPr>
              <w:pStyle w:val="TableParagraph"/>
              <w:spacing w:before="1"/>
              <w:ind w:left="3" w:right="13"/>
              <w:jc w:val="center"/>
              <w:rPr>
                <w:sz w:val="24"/>
              </w:rPr>
            </w:pPr>
            <w:r>
              <w:rPr>
                <w:spacing w:val="-4"/>
                <w:sz w:val="24"/>
              </w:rPr>
              <w:t>0,33</w:t>
            </w:r>
          </w:p>
        </w:tc>
        <w:tc>
          <w:tcPr>
            <w:tcW w:w="2779" w:type="dxa"/>
            <w:tcBorders>
              <w:top w:val="single" w:sz="12" w:space="0" w:color="000000"/>
            </w:tcBorders>
          </w:tcPr>
          <w:p>
            <w:pPr>
              <w:pStyle w:val="TableParagraph"/>
              <w:spacing w:before="1"/>
              <w:ind w:left="1163"/>
              <w:rPr>
                <w:sz w:val="24"/>
              </w:rPr>
            </w:pPr>
            <w:r>
              <w:rPr>
                <w:spacing w:val="-5"/>
                <w:sz w:val="24"/>
              </w:rPr>
              <w:t>20</w:t>
            </w:r>
          </w:p>
        </w:tc>
        <w:tc>
          <w:tcPr>
            <w:tcW w:w="2352" w:type="dxa"/>
            <w:tcBorders>
              <w:top w:val="single" w:sz="12" w:space="0" w:color="000000"/>
            </w:tcBorders>
          </w:tcPr>
          <w:p>
            <w:pPr>
              <w:pStyle w:val="TableParagraph"/>
              <w:spacing w:before="1"/>
              <w:ind w:right="208"/>
              <w:jc w:val="center"/>
              <w:rPr>
                <w:sz w:val="24"/>
              </w:rPr>
            </w:pPr>
            <w:r>
              <w:rPr>
                <w:spacing w:val="-5"/>
                <w:sz w:val="24"/>
              </w:rPr>
              <w:t>6,6</w:t>
            </w:r>
          </w:p>
        </w:tc>
      </w:tr>
      <w:tr>
        <w:trPr>
          <w:trHeight w:val="440" w:hRule="atLeast"/>
        </w:trPr>
        <w:tc>
          <w:tcPr>
            <w:tcW w:w="3072" w:type="dxa"/>
          </w:tcPr>
          <w:p>
            <w:pPr>
              <w:pStyle w:val="TableParagraph"/>
              <w:spacing w:before="89"/>
              <w:ind w:left="115"/>
              <w:rPr>
                <w:sz w:val="24"/>
              </w:rPr>
            </w:pPr>
            <w:r>
              <w:rPr>
                <w:sz w:val="24"/>
              </w:rPr>
              <w:t>1-</w:t>
            </w:r>
            <w:r>
              <w:rPr>
                <w:spacing w:val="-3"/>
                <w:sz w:val="24"/>
              </w:rPr>
              <w:t> </w:t>
            </w:r>
            <w:r>
              <w:rPr>
                <w:spacing w:val="-2"/>
                <w:sz w:val="24"/>
              </w:rPr>
              <w:t>Parcialmente</w:t>
            </w:r>
          </w:p>
        </w:tc>
        <w:tc>
          <w:tcPr>
            <w:tcW w:w="645" w:type="dxa"/>
          </w:tcPr>
          <w:p>
            <w:pPr>
              <w:pStyle w:val="TableParagraph"/>
              <w:spacing w:before="89"/>
              <w:ind w:left="3" w:right="13"/>
              <w:jc w:val="center"/>
              <w:rPr>
                <w:sz w:val="24"/>
              </w:rPr>
            </w:pPr>
            <w:r>
              <w:rPr>
                <w:spacing w:val="-4"/>
                <w:sz w:val="24"/>
              </w:rPr>
              <w:t>0,67</w:t>
            </w:r>
          </w:p>
        </w:tc>
        <w:tc>
          <w:tcPr>
            <w:tcW w:w="2779" w:type="dxa"/>
          </w:tcPr>
          <w:p>
            <w:pPr>
              <w:pStyle w:val="TableParagraph"/>
              <w:spacing w:before="89"/>
              <w:ind w:left="1223"/>
              <w:rPr>
                <w:sz w:val="24"/>
              </w:rPr>
            </w:pPr>
            <w:r>
              <w:rPr>
                <w:spacing w:val="-10"/>
                <w:sz w:val="24"/>
              </w:rPr>
              <w:t>6</w:t>
            </w:r>
          </w:p>
        </w:tc>
        <w:tc>
          <w:tcPr>
            <w:tcW w:w="2352" w:type="dxa"/>
          </w:tcPr>
          <w:p>
            <w:pPr>
              <w:pStyle w:val="TableParagraph"/>
              <w:spacing w:before="89"/>
              <w:ind w:right="208"/>
              <w:jc w:val="center"/>
              <w:rPr>
                <w:sz w:val="24"/>
              </w:rPr>
            </w:pPr>
            <w:r>
              <w:rPr>
                <w:spacing w:val="-4"/>
                <w:sz w:val="24"/>
              </w:rPr>
              <w:t>4,02</w:t>
            </w:r>
          </w:p>
        </w:tc>
      </w:tr>
      <w:tr>
        <w:trPr>
          <w:trHeight w:val="842" w:hRule="atLeast"/>
        </w:trPr>
        <w:tc>
          <w:tcPr>
            <w:tcW w:w="3072" w:type="dxa"/>
          </w:tcPr>
          <w:p>
            <w:pPr>
              <w:pStyle w:val="TableParagraph"/>
              <w:spacing w:before="65"/>
              <w:ind w:left="115"/>
              <w:rPr>
                <w:sz w:val="24"/>
              </w:rPr>
            </w:pPr>
            <w:r>
              <w:rPr>
                <w:spacing w:val="-2"/>
                <w:sz w:val="24"/>
              </w:rPr>
              <w:t>implementado</w:t>
            </w:r>
          </w:p>
          <w:p>
            <w:pPr>
              <w:pStyle w:val="TableParagraph"/>
              <w:spacing w:before="136"/>
              <w:ind w:left="115"/>
              <w:rPr>
                <w:sz w:val="24"/>
              </w:rPr>
            </w:pPr>
            <w:r>
              <w:rPr>
                <w:sz w:val="24"/>
              </w:rPr>
              <w:t>2-</w:t>
            </w:r>
            <w:r>
              <w:rPr>
                <w:spacing w:val="-2"/>
                <w:sz w:val="24"/>
              </w:rPr>
              <w:t> </w:t>
            </w:r>
            <w:r>
              <w:rPr>
                <w:sz w:val="24"/>
              </w:rPr>
              <w:t>Totalmente</w:t>
            </w:r>
            <w:r>
              <w:rPr>
                <w:spacing w:val="-1"/>
                <w:sz w:val="24"/>
              </w:rPr>
              <w:t> </w:t>
            </w:r>
            <w:r>
              <w:rPr>
                <w:spacing w:val="-2"/>
                <w:sz w:val="24"/>
              </w:rPr>
              <w:t>implementado</w:t>
            </w:r>
          </w:p>
        </w:tc>
        <w:tc>
          <w:tcPr>
            <w:tcW w:w="645" w:type="dxa"/>
          </w:tcPr>
          <w:p>
            <w:pPr>
              <w:pStyle w:val="TableParagraph"/>
              <w:spacing w:before="201"/>
              <w:rPr>
                <w:sz w:val="24"/>
              </w:rPr>
            </w:pPr>
          </w:p>
          <w:p>
            <w:pPr>
              <w:pStyle w:val="TableParagraph"/>
              <w:ind w:right="13"/>
              <w:jc w:val="center"/>
              <w:rPr>
                <w:sz w:val="24"/>
              </w:rPr>
            </w:pPr>
            <w:r>
              <w:rPr>
                <w:spacing w:val="-10"/>
                <w:sz w:val="24"/>
              </w:rPr>
              <w:t>1</w:t>
            </w:r>
          </w:p>
        </w:tc>
        <w:tc>
          <w:tcPr>
            <w:tcW w:w="2779" w:type="dxa"/>
          </w:tcPr>
          <w:p>
            <w:pPr>
              <w:pStyle w:val="TableParagraph"/>
              <w:spacing w:before="201"/>
              <w:rPr>
                <w:sz w:val="24"/>
              </w:rPr>
            </w:pPr>
          </w:p>
          <w:p>
            <w:pPr>
              <w:pStyle w:val="TableParagraph"/>
              <w:ind w:left="1223"/>
              <w:rPr>
                <w:sz w:val="24"/>
              </w:rPr>
            </w:pPr>
            <w:r>
              <w:rPr>
                <w:spacing w:val="-10"/>
                <w:sz w:val="24"/>
              </w:rPr>
              <w:t>4</w:t>
            </w:r>
          </w:p>
        </w:tc>
        <w:tc>
          <w:tcPr>
            <w:tcW w:w="2352" w:type="dxa"/>
          </w:tcPr>
          <w:p>
            <w:pPr>
              <w:pStyle w:val="TableParagraph"/>
              <w:spacing w:before="201"/>
              <w:rPr>
                <w:sz w:val="24"/>
              </w:rPr>
            </w:pPr>
          </w:p>
          <w:p>
            <w:pPr>
              <w:pStyle w:val="TableParagraph"/>
              <w:ind w:left="4" w:right="208"/>
              <w:jc w:val="center"/>
              <w:rPr>
                <w:sz w:val="24"/>
              </w:rPr>
            </w:pPr>
            <w:r>
              <w:rPr>
                <w:spacing w:val="-10"/>
                <w:sz w:val="24"/>
              </w:rPr>
              <w:t>4</w:t>
            </w:r>
          </w:p>
        </w:tc>
      </w:tr>
      <w:tr>
        <w:trPr>
          <w:trHeight w:val="494" w:hRule="atLeast"/>
        </w:trPr>
        <w:tc>
          <w:tcPr>
            <w:tcW w:w="3072" w:type="dxa"/>
            <w:tcBorders>
              <w:bottom w:val="single" w:sz="12" w:space="0" w:color="000000"/>
            </w:tcBorders>
          </w:tcPr>
          <w:p>
            <w:pPr>
              <w:pStyle w:val="TableParagraph"/>
              <w:spacing w:before="79"/>
              <w:ind w:left="1603"/>
              <w:rPr>
                <w:sz w:val="24"/>
              </w:rPr>
            </w:pPr>
            <w:r>
              <w:rPr>
                <w:spacing w:val="-2"/>
                <w:sz w:val="24"/>
              </w:rPr>
              <w:t>Total</w:t>
            </w:r>
          </w:p>
        </w:tc>
        <w:tc>
          <w:tcPr>
            <w:tcW w:w="645" w:type="dxa"/>
            <w:tcBorders>
              <w:bottom w:val="single" w:sz="12" w:space="0" w:color="000000"/>
            </w:tcBorders>
          </w:tcPr>
          <w:p>
            <w:pPr>
              <w:pStyle w:val="TableParagraph"/>
              <w:rPr>
                <w:sz w:val="22"/>
              </w:rPr>
            </w:pPr>
          </w:p>
        </w:tc>
        <w:tc>
          <w:tcPr>
            <w:tcW w:w="2779" w:type="dxa"/>
            <w:tcBorders>
              <w:bottom w:val="single" w:sz="12" w:space="0" w:color="000000"/>
            </w:tcBorders>
          </w:tcPr>
          <w:p>
            <w:pPr>
              <w:pStyle w:val="TableParagraph"/>
              <w:spacing w:before="79"/>
              <w:ind w:left="1163"/>
              <w:rPr>
                <w:sz w:val="24"/>
              </w:rPr>
            </w:pPr>
            <w:r>
              <w:rPr>
                <w:spacing w:val="-5"/>
                <w:sz w:val="24"/>
              </w:rPr>
              <w:t>30</w:t>
            </w:r>
          </w:p>
        </w:tc>
        <w:tc>
          <w:tcPr>
            <w:tcW w:w="2352" w:type="dxa"/>
            <w:tcBorders>
              <w:bottom w:val="single" w:sz="12" w:space="0" w:color="000000"/>
            </w:tcBorders>
          </w:tcPr>
          <w:p>
            <w:pPr>
              <w:pStyle w:val="TableParagraph"/>
              <w:spacing w:before="79"/>
              <w:ind w:right="208"/>
              <w:jc w:val="center"/>
              <w:rPr>
                <w:sz w:val="24"/>
              </w:rPr>
            </w:pPr>
            <w:r>
              <w:rPr>
                <w:spacing w:val="-2"/>
                <w:sz w:val="24"/>
              </w:rPr>
              <w:t>14,62</w:t>
            </w:r>
          </w:p>
        </w:tc>
      </w:tr>
    </w:tbl>
    <w:p>
      <w:pPr>
        <w:pStyle w:val="BodyText"/>
        <w:ind w:left="0"/>
        <w:rPr>
          <w:rFonts w:ascii="Times New Roman"/>
        </w:rPr>
      </w:pPr>
    </w:p>
    <w:p>
      <w:pPr>
        <w:pStyle w:val="BodyText"/>
        <w:spacing w:before="25"/>
        <w:ind w:left="0"/>
        <w:rPr>
          <w:rFonts w:ascii="Times New Roman"/>
        </w:rPr>
      </w:pPr>
    </w:p>
    <w:p>
      <w:pPr>
        <w:pStyle w:val="Heading2"/>
        <w:spacing w:before="0"/>
      </w:pPr>
      <w:r>
        <w:rPr/>
        <w:t>Figura</w:t>
      </w:r>
      <w:r>
        <w:rPr>
          <w:spacing w:val="-5"/>
        </w:rPr>
        <w:t> 1.</w:t>
      </w:r>
    </w:p>
    <w:p>
      <w:pPr>
        <w:pStyle w:val="BodyText"/>
        <w:spacing w:before="21"/>
        <w:ind w:left="0"/>
        <w:rPr>
          <w:rFonts w:ascii="Arial"/>
          <w:b/>
        </w:rPr>
      </w:pPr>
    </w:p>
    <w:p>
      <w:pPr>
        <w:pStyle w:val="BodyText"/>
      </w:pPr>
      <w:r>
        <w:rPr/>
        <w:t>Porcentaje</w:t>
      </w:r>
      <w:r>
        <w:rPr>
          <w:spacing w:val="-6"/>
        </w:rPr>
        <w:t> </w:t>
      </w:r>
      <w:r>
        <w:rPr/>
        <w:t>de</w:t>
      </w:r>
      <w:r>
        <w:rPr>
          <w:spacing w:val="-4"/>
        </w:rPr>
        <w:t> </w:t>
      </w:r>
      <w:r>
        <w:rPr/>
        <w:t>respuesta</w:t>
      </w:r>
      <w:r>
        <w:rPr>
          <w:spacing w:val="-5"/>
        </w:rPr>
        <w:t> </w:t>
      </w:r>
      <w:r>
        <w:rPr/>
        <w:t>madurez</w:t>
      </w:r>
      <w:r>
        <w:rPr>
          <w:spacing w:val="-4"/>
        </w:rPr>
        <w:t> </w:t>
      </w:r>
      <w:r>
        <w:rPr/>
        <w:t>general por</w:t>
      </w:r>
      <w:r>
        <w:rPr>
          <w:spacing w:val="-4"/>
        </w:rPr>
        <w:t> </w:t>
      </w:r>
      <w:r>
        <w:rPr>
          <w:spacing w:val="-2"/>
        </w:rPr>
        <w:t>puntuación</w:t>
      </w:r>
    </w:p>
    <w:p>
      <w:pPr>
        <w:pStyle w:val="BodyText"/>
        <w:spacing w:before="182"/>
        <w:ind w:left="0"/>
        <w:rPr>
          <w:sz w:val="20"/>
        </w:rPr>
      </w:pPr>
      <w:r>
        <w:rPr>
          <w:sz w:val="20"/>
        </w:rPr>
        <w:drawing>
          <wp:anchor distT="0" distB="0" distL="0" distR="0" allowOverlap="1" layoutInCell="1" locked="0" behindDoc="1" simplePos="0" relativeHeight="487589888">
            <wp:simplePos x="0" y="0"/>
            <wp:positionH relativeFrom="page">
              <wp:posOffset>1261731</wp:posOffset>
            </wp:positionH>
            <wp:positionV relativeFrom="paragraph">
              <wp:posOffset>277456</wp:posOffset>
            </wp:positionV>
            <wp:extent cx="3642704" cy="1656397"/>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7" cstate="print"/>
                    <a:stretch>
                      <a:fillRect/>
                    </a:stretch>
                  </pic:blipFill>
                  <pic:spPr>
                    <a:xfrm>
                      <a:off x="0" y="0"/>
                      <a:ext cx="3642704" cy="1656397"/>
                    </a:xfrm>
                    <a:prstGeom prst="rect">
                      <a:avLst/>
                    </a:prstGeom>
                  </pic:spPr>
                </pic:pic>
              </a:graphicData>
            </a:graphic>
          </wp:anchor>
        </w:drawing>
      </w:r>
    </w:p>
    <w:p>
      <w:pPr>
        <w:pStyle w:val="BodyText"/>
        <w:spacing w:before="85"/>
        <w:ind w:left="0"/>
      </w:pPr>
    </w:p>
    <w:p>
      <w:pPr>
        <w:pStyle w:val="BodyText"/>
        <w:spacing w:line="360" w:lineRule="auto"/>
        <w:ind w:right="257"/>
        <w:jc w:val="both"/>
      </w:pPr>
      <w:r>
        <w:rPr/>
        <w:t>Los</w:t>
      </w:r>
      <w:r>
        <w:rPr>
          <w:spacing w:val="-17"/>
        </w:rPr>
        <w:t> </w:t>
      </w:r>
      <w:r>
        <w:rPr/>
        <w:t>resultados</w:t>
      </w:r>
      <w:r>
        <w:rPr>
          <w:spacing w:val="-17"/>
        </w:rPr>
        <w:t> </w:t>
      </w:r>
      <w:r>
        <w:rPr/>
        <w:t>obtenidos</w:t>
      </w:r>
      <w:r>
        <w:rPr>
          <w:spacing w:val="-16"/>
        </w:rPr>
        <w:t> </w:t>
      </w:r>
      <w:r>
        <w:rPr/>
        <w:t>revelan</w:t>
      </w:r>
      <w:r>
        <w:rPr>
          <w:spacing w:val="-17"/>
        </w:rPr>
        <w:t> </w:t>
      </w:r>
      <w:r>
        <w:rPr/>
        <w:t>que</w:t>
      </w:r>
      <w:r>
        <w:rPr>
          <w:spacing w:val="-17"/>
        </w:rPr>
        <w:t> </w:t>
      </w:r>
      <w:r>
        <w:rPr/>
        <w:t>la</w:t>
      </w:r>
      <w:r>
        <w:rPr>
          <w:spacing w:val="-17"/>
        </w:rPr>
        <w:t> </w:t>
      </w:r>
      <w:r>
        <w:rPr/>
        <w:t>Agencia</w:t>
      </w:r>
      <w:r>
        <w:rPr>
          <w:spacing w:val="-16"/>
        </w:rPr>
        <w:t> </w:t>
      </w:r>
      <w:r>
        <w:rPr/>
        <w:t>Nacional</w:t>
      </w:r>
      <w:r>
        <w:rPr>
          <w:spacing w:val="-17"/>
        </w:rPr>
        <w:t> </w:t>
      </w:r>
      <w:r>
        <w:rPr/>
        <w:t>de</w:t>
      </w:r>
      <w:r>
        <w:rPr>
          <w:spacing w:val="-17"/>
        </w:rPr>
        <w:t> </w:t>
      </w:r>
      <w:r>
        <w:rPr/>
        <w:t>Tierras</w:t>
      </w:r>
      <w:r>
        <w:rPr>
          <w:spacing w:val="-16"/>
        </w:rPr>
        <w:t> </w:t>
      </w:r>
      <w:r>
        <w:rPr/>
        <w:t>-</w:t>
      </w:r>
      <w:r>
        <w:rPr>
          <w:spacing w:val="-17"/>
        </w:rPr>
        <w:t> </w:t>
      </w:r>
      <w:r>
        <w:rPr/>
        <w:t>ANT</w:t>
      </w:r>
      <w:r>
        <w:rPr>
          <w:spacing w:val="-17"/>
        </w:rPr>
        <w:t> </w:t>
      </w:r>
      <w:r>
        <w:rPr/>
        <w:t>presenta un</w:t>
      </w:r>
      <w:r>
        <w:rPr>
          <w:spacing w:val="-3"/>
        </w:rPr>
        <w:t> </w:t>
      </w:r>
      <w:r>
        <w:rPr/>
        <w:t>nivel</w:t>
      </w:r>
      <w:r>
        <w:rPr>
          <w:spacing w:val="-3"/>
        </w:rPr>
        <w:t> </w:t>
      </w:r>
      <w:r>
        <w:rPr/>
        <w:t>de</w:t>
      </w:r>
      <w:r>
        <w:rPr>
          <w:spacing w:val="-3"/>
        </w:rPr>
        <w:t> </w:t>
      </w:r>
      <w:r>
        <w:rPr/>
        <w:t>madurez</w:t>
      </w:r>
      <w:r>
        <w:rPr>
          <w:spacing w:val="-3"/>
        </w:rPr>
        <w:t> </w:t>
      </w:r>
      <w:r>
        <w:rPr/>
        <w:t>intermedio-bajo</w:t>
      </w:r>
      <w:r>
        <w:rPr>
          <w:spacing w:val="-3"/>
        </w:rPr>
        <w:t> </w:t>
      </w:r>
      <w:r>
        <w:rPr/>
        <w:t>en</w:t>
      </w:r>
      <w:r>
        <w:rPr>
          <w:spacing w:val="-5"/>
        </w:rPr>
        <w:t> </w:t>
      </w:r>
      <w:r>
        <w:rPr/>
        <w:t>gestión</w:t>
      </w:r>
      <w:r>
        <w:rPr>
          <w:spacing w:val="-3"/>
        </w:rPr>
        <w:t> </w:t>
      </w:r>
      <w:r>
        <w:rPr/>
        <w:t>de</w:t>
      </w:r>
      <w:r>
        <w:rPr>
          <w:spacing w:val="-5"/>
        </w:rPr>
        <w:t> </w:t>
      </w:r>
      <w:r>
        <w:rPr/>
        <w:t>proyectos,</w:t>
      </w:r>
      <w:r>
        <w:rPr>
          <w:spacing w:val="-3"/>
        </w:rPr>
        <w:t> </w:t>
      </w:r>
      <w:r>
        <w:rPr/>
        <w:t>con</w:t>
      </w:r>
      <w:r>
        <w:rPr>
          <w:spacing w:val="-3"/>
        </w:rPr>
        <w:t> </w:t>
      </w:r>
      <w:r>
        <w:rPr/>
        <w:t>un</w:t>
      </w:r>
      <w:r>
        <w:rPr>
          <w:spacing w:val="-3"/>
        </w:rPr>
        <w:t> </w:t>
      </w:r>
      <w:r>
        <w:rPr/>
        <w:t>cumplimiento general</w:t>
      </w:r>
      <w:r>
        <w:rPr>
          <w:spacing w:val="-17"/>
        </w:rPr>
        <w:t> </w:t>
      </w:r>
      <w:r>
        <w:rPr/>
        <w:t>del</w:t>
      </w:r>
      <w:r>
        <w:rPr>
          <w:spacing w:val="-17"/>
        </w:rPr>
        <w:t> </w:t>
      </w:r>
      <w:r>
        <w:rPr/>
        <w:t>48.73%.</w:t>
      </w:r>
      <w:r>
        <w:rPr>
          <w:spacing w:val="-16"/>
        </w:rPr>
        <w:t> </w:t>
      </w:r>
      <w:r>
        <w:rPr/>
        <w:t>Los</w:t>
      </w:r>
      <w:r>
        <w:rPr>
          <w:spacing w:val="-17"/>
        </w:rPr>
        <w:t> </w:t>
      </w:r>
      <w:r>
        <w:rPr/>
        <w:t>procesos</w:t>
      </w:r>
      <w:r>
        <w:rPr>
          <w:spacing w:val="-17"/>
        </w:rPr>
        <w:t> </w:t>
      </w:r>
      <w:r>
        <w:rPr/>
        <w:t>de</w:t>
      </w:r>
      <w:r>
        <w:rPr>
          <w:spacing w:val="-17"/>
        </w:rPr>
        <w:t> </w:t>
      </w:r>
      <w:r>
        <w:rPr/>
        <w:t>estandarización</w:t>
      </w:r>
      <w:r>
        <w:rPr>
          <w:spacing w:val="-16"/>
        </w:rPr>
        <w:t> </w:t>
      </w:r>
      <w:r>
        <w:rPr/>
        <w:t>(45.63%),</w:t>
      </w:r>
      <w:r>
        <w:rPr>
          <w:spacing w:val="-17"/>
        </w:rPr>
        <w:t> </w:t>
      </w:r>
      <w:r>
        <w:rPr/>
        <w:t>medición</w:t>
      </w:r>
      <w:r>
        <w:rPr>
          <w:spacing w:val="-17"/>
        </w:rPr>
        <w:t> </w:t>
      </w:r>
      <w:r>
        <w:rPr/>
        <w:t>(49.88%), control (49.88%) y mejora continua (49.83%) evidencian brechas significativas, especialmente en la implementación de prácticas estandarizadas y la adopción de metodologías estructuradas. La categoría "No implementado" predominó en las respuestas,</w:t>
      </w:r>
      <w:r>
        <w:rPr>
          <w:spacing w:val="-10"/>
        </w:rPr>
        <w:t> </w:t>
      </w:r>
      <w:r>
        <w:rPr/>
        <w:t>lo</w:t>
      </w:r>
      <w:r>
        <w:rPr>
          <w:spacing w:val="-10"/>
        </w:rPr>
        <w:t> </w:t>
      </w:r>
      <w:r>
        <w:rPr/>
        <w:t>que</w:t>
      </w:r>
      <w:r>
        <w:rPr>
          <w:spacing w:val="-9"/>
        </w:rPr>
        <w:t> </w:t>
      </w:r>
      <w:r>
        <w:rPr/>
        <w:t>indica</w:t>
      </w:r>
      <w:r>
        <w:rPr>
          <w:spacing w:val="-9"/>
        </w:rPr>
        <w:t> </w:t>
      </w:r>
      <w:r>
        <w:rPr/>
        <w:t>una</w:t>
      </w:r>
      <w:r>
        <w:rPr>
          <w:spacing w:val="-9"/>
        </w:rPr>
        <w:t> </w:t>
      </w:r>
      <w:r>
        <w:rPr/>
        <w:t>falta</w:t>
      </w:r>
      <w:r>
        <w:rPr>
          <w:spacing w:val="-9"/>
        </w:rPr>
        <w:t> </w:t>
      </w:r>
      <w:r>
        <w:rPr/>
        <w:t>de</w:t>
      </w:r>
      <w:r>
        <w:rPr>
          <w:spacing w:val="-9"/>
        </w:rPr>
        <w:t> </w:t>
      </w:r>
      <w:r>
        <w:rPr/>
        <w:t>procesos</w:t>
      </w:r>
      <w:r>
        <w:rPr>
          <w:spacing w:val="-10"/>
        </w:rPr>
        <w:t> </w:t>
      </w:r>
      <w:r>
        <w:rPr/>
        <w:t>consolidados</w:t>
      </w:r>
      <w:r>
        <w:rPr>
          <w:spacing w:val="-10"/>
        </w:rPr>
        <w:t> </w:t>
      </w:r>
      <w:r>
        <w:rPr/>
        <w:t>y</w:t>
      </w:r>
      <w:r>
        <w:rPr>
          <w:spacing w:val="-10"/>
        </w:rPr>
        <w:t> </w:t>
      </w:r>
      <w:r>
        <w:rPr/>
        <w:t>una</w:t>
      </w:r>
      <w:r>
        <w:rPr>
          <w:spacing w:val="-12"/>
        </w:rPr>
        <w:t> </w:t>
      </w:r>
      <w:r>
        <w:rPr/>
        <w:t>dependencia</w:t>
      </w:r>
      <w:r>
        <w:rPr>
          <w:spacing w:val="-10"/>
        </w:rPr>
        <w:t> </w:t>
      </w:r>
      <w:r>
        <w:rPr/>
        <w:t>de prácticas ad hoc. Estos hallazgos subrayan la necesidad urgente de implementar</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2"/>
        <w:jc w:val="both"/>
      </w:pPr>
      <w:r>
        <w:rPr/>
        <w:t>una PMO que fortalezca la gestión de proyectos, estandarice procesos y fomente una cultura de mejora continua para alinear las iniciativas con los objetivos estratégicos de la ANT.</w:t>
      </w:r>
    </w:p>
    <w:p>
      <w:pPr>
        <w:pStyle w:val="BodyText"/>
        <w:spacing w:line="360" w:lineRule="auto" w:before="162"/>
        <w:ind w:right="263"/>
        <w:jc w:val="both"/>
      </w:pPr>
      <w:r>
        <w:rPr/>
        <w:t>Tras completar el diagnóstico de madurez en gestión de proyectos en la Agencia Nacional de Tierras y analizar sus resultados, es posible identificar el modelo de PMO que mejor se adapta a la entidad. La selección debe garantizar no solo la solución de las brechas actuales, sino también la flexibilidad necesaria para responder a desafíos futuros.</w:t>
      </w:r>
    </w:p>
    <w:p>
      <w:pPr>
        <w:pStyle w:val="BodyText"/>
        <w:spacing w:line="360" w:lineRule="auto" w:before="160"/>
        <w:ind w:right="263"/>
        <w:jc w:val="both"/>
      </w:pPr>
      <w:r>
        <w:rPr/>
        <w:t>El análisis del estado actual de la ANT revela que la futura PMO debe corregir las deficiencias detectadas en los procesos de gestión. Esta corrección es el cimiento para desarrollar una estructura capaz de mejorar continuamente, consolidándose como un pilar estratégico para la organización. Según el PMBOK Guide (Project Management Institute, 2021)</w:t>
      </w:r>
    </w:p>
    <w:p>
      <w:pPr>
        <w:pStyle w:val="BodyText"/>
        <w:spacing w:line="360" w:lineRule="auto" w:before="160"/>
        <w:ind w:right="261"/>
        <w:jc w:val="both"/>
      </w:pPr>
      <w:r>
        <w:rPr/>
        <w:t>Considerando</w:t>
      </w:r>
      <w:r>
        <w:rPr>
          <w:spacing w:val="-4"/>
        </w:rPr>
        <w:t> </w:t>
      </w:r>
      <w:r>
        <w:rPr/>
        <w:t>el</w:t>
      </w:r>
      <w:r>
        <w:rPr>
          <w:spacing w:val="-5"/>
        </w:rPr>
        <w:t> </w:t>
      </w:r>
      <w:r>
        <w:rPr/>
        <w:t>nivel</w:t>
      </w:r>
      <w:r>
        <w:rPr>
          <w:spacing w:val="-4"/>
        </w:rPr>
        <w:t> </w:t>
      </w:r>
      <w:r>
        <w:rPr/>
        <w:t>de</w:t>
      </w:r>
      <w:r>
        <w:rPr>
          <w:spacing w:val="-4"/>
        </w:rPr>
        <w:t> </w:t>
      </w:r>
      <w:r>
        <w:rPr/>
        <w:t>madurez</w:t>
      </w:r>
      <w:r>
        <w:rPr>
          <w:spacing w:val="-5"/>
        </w:rPr>
        <w:t> </w:t>
      </w:r>
      <w:r>
        <w:rPr/>
        <w:t>actual</w:t>
      </w:r>
      <w:r>
        <w:rPr>
          <w:spacing w:val="-5"/>
        </w:rPr>
        <w:t> </w:t>
      </w:r>
      <w:r>
        <w:rPr/>
        <w:t>en</w:t>
      </w:r>
      <w:r>
        <w:rPr>
          <w:spacing w:val="-4"/>
        </w:rPr>
        <w:t> </w:t>
      </w:r>
      <w:r>
        <w:rPr/>
        <w:t>gestión</w:t>
      </w:r>
      <w:r>
        <w:rPr>
          <w:spacing w:val="-2"/>
        </w:rPr>
        <w:t> </w:t>
      </w:r>
      <w:r>
        <w:rPr/>
        <w:t>de</w:t>
      </w:r>
      <w:r>
        <w:rPr>
          <w:spacing w:val="-4"/>
        </w:rPr>
        <w:t> </w:t>
      </w:r>
      <w:r>
        <w:rPr/>
        <w:t>proyectos</w:t>
      </w:r>
      <w:r>
        <w:rPr>
          <w:spacing w:val="-2"/>
        </w:rPr>
        <w:t> </w:t>
      </w:r>
      <w:r>
        <w:rPr/>
        <w:t>productivos</w:t>
      </w:r>
      <w:r>
        <w:rPr>
          <w:spacing w:val="-5"/>
        </w:rPr>
        <w:t> </w:t>
      </w:r>
      <w:r>
        <w:rPr/>
        <w:t>de</w:t>
      </w:r>
      <w:r>
        <w:rPr>
          <w:spacing w:val="-6"/>
        </w:rPr>
        <w:t> </w:t>
      </w:r>
      <w:r>
        <w:rPr/>
        <w:t>la ANT, se recomienda implementar una PMO de Control, que ejercerá una supervisión moderada para garantizar la alineación estratégica de los proyectos, establecerá metodologías y estándares de gestión, verificará su cumplimiento, proveerá herramientas y mejores prácticas, y fomentará una cultura de proyectos </w:t>
      </w:r>
      <w:r>
        <w:rPr>
          <w:spacing w:val="-2"/>
        </w:rPr>
        <w:t>sólida.</w:t>
      </w:r>
    </w:p>
    <w:p>
      <w:pPr>
        <w:pStyle w:val="BodyText"/>
        <w:spacing w:line="360" w:lineRule="auto" w:before="159"/>
        <w:ind w:right="259"/>
        <w:jc w:val="both"/>
      </w:pPr>
      <w:r>
        <w:rPr/>
        <w:t>Adicionalmente, se seleccionó la PMO de Control sobre</w:t>
      </w:r>
      <w:r>
        <w:rPr>
          <w:spacing w:val="-1"/>
        </w:rPr>
        <w:t> </w:t>
      </w:r>
      <w:r>
        <w:rPr/>
        <w:t>otros</w:t>
      </w:r>
      <w:r>
        <w:rPr>
          <w:spacing w:val="-1"/>
        </w:rPr>
        <w:t> </w:t>
      </w:r>
      <w:r>
        <w:rPr/>
        <w:t>tipos</w:t>
      </w:r>
      <w:r>
        <w:rPr>
          <w:spacing w:val="-3"/>
        </w:rPr>
        <w:t> </w:t>
      </w:r>
      <w:r>
        <w:rPr/>
        <w:t>de PMO (como las de Soporte o Dirección) debido a que su enfoque moderado se ajusta adecuadamente a las necesidades actuales de la ANT. Dado que la organización está en una fase intermedia de madurez en gestión de proyectos, requiere un equilibrio entre autonomía de los equipos y supervisión estructurada. Una PMO de Soporte resultaría insuficiente al no garantizar el cumplimiento de estándares, mientras que una PMO de Dirección sería demasiado rígida para esta etapa, limitando</w:t>
      </w:r>
      <w:r>
        <w:rPr>
          <w:spacing w:val="-10"/>
        </w:rPr>
        <w:t> </w:t>
      </w:r>
      <w:r>
        <w:rPr/>
        <w:t>la</w:t>
      </w:r>
      <w:r>
        <w:rPr>
          <w:spacing w:val="-13"/>
        </w:rPr>
        <w:t> </w:t>
      </w:r>
      <w:r>
        <w:rPr/>
        <w:t>flexibilidad</w:t>
      </w:r>
      <w:r>
        <w:rPr>
          <w:spacing w:val="-14"/>
        </w:rPr>
        <w:t> </w:t>
      </w:r>
      <w:r>
        <w:rPr/>
        <w:t>necesaria</w:t>
      </w:r>
      <w:r>
        <w:rPr>
          <w:spacing w:val="-10"/>
        </w:rPr>
        <w:t> </w:t>
      </w:r>
      <w:r>
        <w:rPr/>
        <w:t>para</w:t>
      </w:r>
      <w:r>
        <w:rPr>
          <w:spacing w:val="-13"/>
        </w:rPr>
        <w:t> </w:t>
      </w:r>
      <w:r>
        <w:rPr/>
        <w:t>adaptarse</w:t>
      </w:r>
      <w:r>
        <w:rPr>
          <w:spacing w:val="-11"/>
        </w:rPr>
        <w:t> </w:t>
      </w:r>
      <w:r>
        <w:rPr/>
        <w:t>a</w:t>
      </w:r>
      <w:r>
        <w:rPr>
          <w:spacing w:val="-13"/>
        </w:rPr>
        <w:t> </w:t>
      </w:r>
      <w:r>
        <w:rPr/>
        <w:t>cambios.</w:t>
      </w:r>
      <w:r>
        <w:rPr>
          <w:spacing w:val="-13"/>
        </w:rPr>
        <w:t> </w:t>
      </w:r>
      <w:r>
        <w:rPr/>
        <w:t>La</w:t>
      </w:r>
      <w:r>
        <w:rPr>
          <w:spacing w:val="-13"/>
        </w:rPr>
        <w:t> </w:t>
      </w:r>
      <w:r>
        <w:rPr/>
        <w:t>PMO</w:t>
      </w:r>
      <w:r>
        <w:rPr>
          <w:spacing w:val="-14"/>
        </w:rPr>
        <w:t> </w:t>
      </w:r>
      <w:r>
        <w:rPr/>
        <w:t>de</w:t>
      </w:r>
      <w:r>
        <w:rPr>
          <w:spacing w:val="-10"/>
        </w:rPr>
        <w:t> </w:t>
      </w:r>
      <w:r>
        <w:rPr/>
        <w:t>Control,</w:t>
      </w:r>
      <w:r>
        <w:rPr>
          <w:spacing w:val="-14"/>
        </w:rPr>
        <w:t> </w:t>
      </w:r>
      <w:r>
        <w:rPr/>
        <w:t>en cambio,</w:t>
      </w:r>
      <w:r>
        <w:rPr>
          <w:spacing w:val="-17"/>
        </w:rPr>
        <w:t> </w:t>
      </w:r>
      <w:r>
        <w:rPr/>
        <w:t>permite</w:t>
      </w:r>
      <w:r>
        <w:rPr>
          <w:spacing w:val="-17"/>
        </w:rPr>
        <w:t> </w:t>
      </w:r>
      <w:r>
        <w:rPr/>
        <w:t>consolidar</w:t>
      </w:r>
      <w:r>
        <w:rPr>
          <w:spacing w:val="-16"/>
        </w:rPr>
        <w:t> </w:t>
      </w:r>
      <w:r>
        <w:rPr/>
        <w:t>procesos</w:t>
      </w:r>
      <w:r>
        <w:rPr>
          <w:spacing w:val="-17"/>
        </w:rPr>
        <w:t> </w:t>
      </w:r>
      <w:r>
        <w:rPr/>
        <w:t>sin</w:t>
      </w:r>
      <w:r>
        <w:rPr>
          <w:spacing w:val="-17"/>
        </w:rPr>
        <w:t> </w:t>
      </w:r>
      <w:r>
        <w:rPr/>
        <w:t>restringir</w:t>
      </w:r>
      <w:r>
        <w:rPr>
          <w:spacing w:val="-17"/>
        </w:rPr>
        <w:t> </w:t>
      </w:r>
      <w:r>
        <w:rPr/>
        <w:t>en</w:t>
      </w:r>
      <w:r>
        <w:rPr>
          <w:spacing w:val="-16"/>
        </w:rPr>
        <w:t> </w:t>
      </w:r>
      <w:r>
        <w:rPr/>
        <w:t>exceso</w:t>
      </w:r>
      <w:r>
        <w:rPr>
          <w:spacing w:val="-17"/>
        </w:rPr>
        <w:t> </w:t>
      </w:r>
      <w:r>
        <w:rPr/>
        <w:t>la</w:t>
      </w:r>
      <w:r>
        <w:rPr>
          <w:spacing w:val="-17"/>
        </w:rPr>
        <w:t> </w:t>
      </w:r>
      <w:r>
        <w:rPr/>
        <w:t>capacidad</w:t>
      </w:r>
      <w:r>
        <w:rPr>
          <w:spacing w:val="-16"/>
        </w:rPr>
        <w:t> </w:t>
      </w:r>
      <w:r>
        <w:rPr/>
        <w:t>operativa, asegurando progreso hacia una gestión más robusta en el futuro.</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59"/>
        <w:jc w:val="both"/>
      </w:pPr>
      <w:r>
        <w:rPr/>
        <w:t>Para</w:t>
      </w:r>
      <w:r>
        <w:rPr>
          <w:spacing w:val="-5"/>
        </w:rPr>
        <w:t> </w:t>
      </w:r>
      <w:r>
        <w:rPr/>
        <w:t>garantizar</w:t>
      </w:r>
      <w:r>
        <w:rPr>
          <w:spacing w:val="-3"/>
        </w:rPr>
        <w:t> </w:t>
      </w:r>
      <w:r>
        <w:rPr/>
        <w:t>una</w:t>
      </w:r>
      <w:r>
        <w:rPr>
          <w:spacing w:val="-3"/>
        </w:rPr>
        <w:t> </w:t>
      </w:r>
      <w:r>
        <w:rPr/>
        <w:t>implementación</w:t>
      </w:r>
      <w:r>
        <w:rPr>
          <w:spacing w:val="-4"/>
        </w:rPr>
        <w:t> </w:t>
      </w:r>
      <w:r>
        <w:rPr/>
        <w:t>efectiva</w:t>
      </w:r>
      <w:r>
        <w:rPr>
          <w:spacing w:val="-5"/>
        </w:rPr>
        <w:t> </w:t>
      </w:r>
      <w:r>
        <w:rPr/>
        <w:t>y</w:t>
      </w:r>
      <w:r>
        <w:rPr>
          <w:spacing w:val="-3"/>
        </w:rPr>
        <w:t> </w:t>
      </w:r>
      <w:r>
        <w:rPr/>
        <w:t>controlada</w:t>
      </w:r>
      <w:r>
        <w:rPr>
          <w:spacing w:val="-5"/>
        </w:rPr>
        <w:t> </w:t>
      </w:r>
      <w:r>
        <w:rPr/>
        <w:t>de</w:t>
      </w:r>
      <w:r>
        <w:rPr>
          <w:spacing w:val="-3"/>
        </w:rPr>
        <w:t> </w:t>
      </w:r>
      <w:r>
        <w:rPr/>
        <w:t>la</w:t>
      </w:r>
      <w:r>
        <w:rPr>
          <w:spacing w:val="-5"/>
        </w:rPr>
        <w:t> </w:t>
      </w:r>
      <w:r>
        <w:rPr/>
        <w:t>PMO</w:t>
      </w:r>
      <w:r>
        <w:rPr>
          <w:spacing w:val="-3"/>
        </w:rPr>
        <w:t> </w:t>
      </w:r>
      <w:r>
        <w:rPr/>
        <w:t>en</w:t>
      </w:r>
      <w:r>
        <w:rPr>
          <w:spacing w:val="-5"/>
        </w:rPr>
        <w:t> </w:t>
      </w:r>
      <w:r>
        <w:rPr/>
        <w:t>la</w:t>
      </w:r>
      <w:r>
        <w:rPr>
          <w:spacing w:val="-5"/>
        </w:rPr>
        <w:t> </w:t>
      </w:r>
      <w:r>
        <w:rPr/>
        <w:t>ANT,</w:t>
      </w:r>
      <w:r>
        <w:rPr>
          <w:spacing w:val="-3"/>
        </w:rPr>
        <w:t> </w:t>
      </w:r>
      <w:r>
        <w:rPr/>
        <w:t>se propone un plan piloto que permita validar su funcionamiento en un entorno real. Esta</w:t>
      </w:r>
      <w:r>
        <w:rPr>
          <w:spacing w:val="-4"/>
        </w:rPr>
        <w:t> </w:t>
      </w:r>
      <w:r>
        <w:rPr/>
        <w:t>fase</w:t>
      </w:r>
      <w:r>
        <w:rPr>
          <w:spacing w:val="-7"/>
        </w:rPr>
        <w:t> </w:t>
      </w:r>
      <w:r>
        <w:rPr/>
        <w:t>busca</w:t>
      </w:r>
      <w:r>
        <w:rPr>
          <w:spacing w:val="-3"/>
        </w:rPr>
        <w:t> </w:t>
      </w:r>
      <w:r>
        <w:rPr/>
        <w:t>poner</w:t>
      </w:r>
      <w:r>
        <w:rPr>
          <w:spacing w:val="-8"/>
        </w:rPr>
        <w:t> </w:t>
      </w:r>
      <w:r>
        <w:rPr/>
        <w:t>a</w:t>
      </w:r>
      <w:r>
        <w:rPr>
          <w:spacing w:val="-5"/>
        </w:rPr>
        <w:t> </w:t>
      </w:r>
      <w:r>
        <w:rPr/>
        <w:t>prueba</w:t>
      </w:r>
      <w:r>
        <w:rPr>
          <w:spacing w:val="-5"/>
        </w:rPr>
        <w:t> </w:t>
      </w:r>
      <w:r>
        <w:rPr/>
        <w:t>los</w:t>
      </w:r>
      <w:r>
        <w:rPr>
          <w:spacing w:val="-5"/>
        </w:rPr>
        <w:t> </w:t>
      </w:r>
      <w:r>
        <w:rPr/>
        <w:t>procesos,</w:t>
      </w:r>
      <w:r>
        <w:rPr>
          <w:spacing w:val="-7"/>
        </w:rPr>
        <w:t> </w:t>
      </w:r>
      <w:r>
        <w:rPr/>
        <w:t>herramientas</w:t>
      </w:r>
      <w:r>
        <w:rPr>
          <w:spacing w:val="-5"/>
        </w:rPr>
        <w:t> </w:t>
      </w:r>
      <w:r>
        <w:rPr/>
        <w:t>y</w:t>
      </w:r>
      <w:r>
        <w:rPr>
          <w:spacing w:val="-8"/>
        </w:rPr>
        <w:t> </w:t>
      </w:r>
      <w:r>
        <w:rPr/>
        <w:t>estructura</w:t>
      </w:r>
      <w:r>
        <w:rPr>
          <w:spacing w:val="-5"/>
        </w:rPr>
        <w:t> </w:t>
      </w:r>
      <w:r>
        <w:rPr/>
        <w:t>de</w:t>
      </w:r>
      <w:r>
        <w:rPr>
          <w:spacing w:val="-7"/>
        </w:rPr>
        <w:t> </w:t>
      </w:r>
      <w:r>
        <w:rPr/>
        <w:t>la</w:t>
      </w:r>
      <w:r>
        <w:rPr>
          <w:spacing w:val="-7"/>
        </w:rPr>
        <w:t> </w:t>
      </w:r>
      <w:r>
        <w:rPr/>
        <w:t>PMO en proyectos seleccionados, recoger lecciones aprendidas y ajustar el modelo según los resultados obtenidos.</w:t>
      </w:r>
    </w:p>
    <w:p>
      <w:pPr>
        <w:pStyle w:val="BodyText"/>
        <w:spacing w:line="360" w:lineRule="auto" w:before="162"/>
        <w:ind w:right="257"/>
        <w:jc w:val="both"/>
      </w:pPr>
      <w:r>
        <w:rPr/>
        <w:t>El</w:t>
      </w:r>
      <w:r>
        <w:rPr>
          <w:spacing w:val="-6"/>
        </w:rPr>
        <w:t> </w:t>
      </w:r>
      <w:r>
        <w:rPr/>
        <w:t>primer</w:t>
      </w:r>
      <w:r>
        <w:rPr>
          <w:spacing w:val="-8"/>
        </w:rPr>
        <w:t> </w:t>
      </w:r>
      <w:r>
        <w:rPr/>
        <w:t>paso</w:t>
      </w:r>
      <w:r>
        <w:rPr>
          <w:spacing w:val="-7"/>
        </w:rPr>
        <w:t> </w:t>
      </w:r>
      <w:r>
        <w:rPr/>
        <w:t>consistirá</w:t>
      </w:r>
      <w:r>
        <w:rPr>
          <w:spacing w:val="-5"/>
        </w:rPr>
        <w:t> </w:t>
      </w:r>
      <w:r>
        <w:rPr/>
        <w:t>en</w:t>
      </w:r>
      <w:r>
        <w:rPr>
          <w:spacing w:val="-5"/>
        </w:rPr>
        <w:t> </w:t>
      </w:r>
      <w:r>
        <w:rPr/>
        <w:t>seleccionar</w:t>
      </w:r>
      <w:r>
        <w:rPr>
          <w:spacing w:val="-6"/>
        </w:rPr>
        <w:t> </w:t>
      </w:r>
      <w:r>
        <w:rPr/>
        <w:t>los</w:t>
      </w:r>
      <w:r>
        <w:rPr>
          <w:spacing w:val="-7"/>
        </w:rPr>
        <w:t> </w:t>
      </w:r>
      <w:r>
        <w:rPr/>
        <w:t>proyectos</w:t>
      </w:r>
      <w:r>
        <w:rPr>
          <w:spacing w:val="-5"/>
        </w:rPr>
        <w:t> </w:t>
      </w:r>
      <w:r>
        <w:rPr/>
        <w:t>con</w:t>
      </w:r>
      <w:r>
        <w:rPr>
          <w:spacing w:val="-5"/>
        </w:rPr>
        <w:t> </w:t>
      </w:r>
      <w:r>
        <w:rPr/>
        <w:t>los</w:t>
      </w:r>
      <w:r>
        <w:rPr>
          <w:spacing w:val="-7"/>
        </w:rPr>
        <w:t> </w:t>
      </w:r>
      <w:r>
        <w:rPr/>
        <w:t>cuales</w:t>
      </w:r>
      <w:r>
        <w:rPr>
          <w:spacing w:val="-5"/>
        </w:rPr>
        <w:t> </w:t>
      </w:r>
      <w:r>
        <w:rPr/>
        <w:t>se</w:t>
      </w:r>
      <w:r>
        <w:rPr>
          <w:spacing w:val="-5"/>
        </w:rPr>
        <w:t> </w:t>
      </w:r>
      <w:r>
        <w:rPr/>
        <w:t>realizará</w:t>
      </w:r>
      <w:r>
        <w:rPr>
          <w:spacing w:val="-8"/>
        </w:rPr>
        <w:t> </w:t>
      </w:r>
      <w:r>
        <w:rPr/>
        <w:t>el piloto,</w:t>
      </w:r>
      <w:r>
        <w:rPr>
          <w:spacing w:val="-12"/>
        </w:rPr>
        <w:t> </w:t>
      </w:r>
      <w:r>
        <w:rPr/>
        <w:t>priorizando</w:t>
      </w:r>
      <w:r>
        <w:rPr>
          <w:spacing w:val="-10"/>
        </w:rPr>
        <w:t> </w:t>
      </w:r>
      <w:r>
        <w:rPr/>
        <w:t>iniciativas</w:t>
      </w:r>
      <w:r>
        <w:rPr>
          <w:spacing w:val="-11"/>
        </w:rPr>
        <w:t> </w:t>
      </w:r>
      <w:r>
        <w:rPr/>
        <w:t>representativas</w:t>
      </w:r>
      <w:r>
        <w:rPr>
          <w:spacing w:val="-14"/>
        </w:rPr>
        <w:t> </w:t>
      </w:r>
      <w:r>
        <w:rPr/>
        <w:t>de</w:t>
      </w:r>
      <w:r>
        <w:rPr>
          <w:spacing w:val="-10"/>
        </w:rPr>
        <w:t> </w:t>
      </w:r>
      <w:r>
        <w:rPr/>
        <w:t>la</w:t>
      </w:r>
      <w:r>
        <w:rPr>
          <w:spacing w:val="-13"/>
        </w:rPr>
        <w:t> </w:t>
      </w:r>
      <w:r>
        <w:rPr/>
        <w:t>cartera</w:t>
      </w:r>
      <w:r>
        <w:rPr>
          <w:spacing w:val="-13"/>
        </w:rPr>
        <w:t> </w:t>
      </w:r>
      <w:r>
        <w:rPr/>
        <w:t>de</w:t>
      </w:r>
      <w:r>
        <w:rPr>
          <w:spacing w:val="-10"/>
        </w:rPr>
        <w:t> </w:t>
      </w:r>
      <w:r>
        <w:rPr/>
        <w:t>la</w:t>
      </w:r>
      <w:r>
        <w:rPr>
          <w:spacing w:val="-10"/>
        </w:rPr>
        <w:t> </w:t>
      </w:r>
      <w:r>
        <w:rPr/>
        <w:t>ANT,</w:t>
      </w:r>
      <w:r>
        <w:rPr>
          <w:spacing w:val="-11"/>
        </w:rPr>
        <w:t> </w:t>
      </w:r>
      <w:r>
        <w:rPr/>
        <w:t>como</w:t>
      </w:r>
      <w:r>
        <w:rPr>
          <w:spacing w:val="-13"/>
        </w:rPr>
        <w:t> </w:t>
      </w:r>
      <w:r>
        <w:rPr/>
        <w:t>aquellos vinculados</w:t>
      </w:r>
      <w:r>
        <w:rPr>
          <w:spacing w:val="-5"/>
        </w:rPr>
        <w:t> </w:t>
      </w:r>
      <w:r>
        <w:rPr/>
        <w:t>a</w:t>
      </w:r>
      <w:r>
        <w:rPr>
          <w:spacing w:val="-3"/>
        </w:rPr>
        <w:t> </w:t>
      </w:r>
      <w:r>
        <w:rPr/>
        <w:t>la</w:t>
      </w:r>
      <w:r>
        <w:rPr>
          <w:spacing w:val="-1"/>
        </w:rPr>
        <w:t> </w:t>
      </w:r>
      <w:r>
        <w:rPr/>
        <w:t>redistribución</w:t>
      </w:r>
      <w:r>
        <w:rPr>
          <w:spacing w:val="-4"/>
        </w:rPr>
        <w:t> </w:t>
      </w:r>
      <w:r>
        <w:rPr/>
        <w:t>de</w:t>
      </w:r>
      <w:r>
        <w:rPr>
          <w:spacing w:val="-3"/>
        </w:rPr>
        <w:t> </w:t>
      </w:r>
      <w:r>
        <w:rPr/>
        <w:t>tierras</w:t>
      </w:r>
      <w:r>
        <w:rPr>
          <w:spacing w:val="-3"/>
        </w:rPr>
        <w:t> </w:t>
      </w:r>
      <w:r>
        <w:rPr/>
        <w:t>con</w:t>
      </w:r>
      <w:r>
        <w:rPr>
          <w:spacing w:val="-3"/>
        </w:rPr>
        <w:t> </w:t>
      </w:r>
      <w:r>
        <w:rPr/>
        <w:t>enfoque</w:t>
      </w:r>
      <w:r>
        <w:rPr>
          <w:spacing w:val="-3"/>
        </w:rPr>
        <w:t> </w:t>
      </w:r>
      <w:r>
        <w:rPr/>
        <w:t>productivo</w:t>
      </w:r>
      <w:r>
        <w:rPr>
          <w:spacing w:val="-3"/>
        </w:rPr>
        <w:t> </w:t>
      </w:r>
      <w:r>
        <w:rPr/>
        <w:t>o</w:t>
      </w:r>
      <w:r>
        <w:rPr>
          <w:spacing w:val="-2"/>
        </w:rPr>
        <w:t> </w:t>
      </w:r>
      <w:r>
        <w:rPr/>
        <w:t>al</w:t>
      </w:r>
      <w:r>
        <w:rPr>
          <w:spacing w:val="-6"/>
        </w:rPr>
        <w:t> </w:t>
      </w:r>
      <w:r>
        <w:rPr/>
        <w:t>desarrollo</w:t>
      </w:r>
      <w:r>
        <w:rPr>
          <w:spacing w:val="-3"/>
        </w:rPr>
        <w:t> </w:t>
      </w:r>
      <w:r>
        <w:rPr/>
        <w:t>rural sostenible. Estos proyectos deben ser estratégicos, de mediana escala y con equipos comprometidos para facilitar la evaluación. Se definirán criterios claros de selección, como impacto esperado, complejidad y disponibilidad de datos para medir resultados.</w:t>
      </w:r>
    </w:p>
    <w:p>
      <w:pPr>
        <w:pStyle w:val="BodyText"/>
        <w:spacing w:line="360" w:lineRule="auto" w:before="160"/>
        <w:ind w:right="259"/>
        <w:jc w:val="both"/>
      </w:pPr>
      <w:r>
        <w:rPr/>
        <w:t>Una vez elegidos los proyectos, se adaptarán los procesos y herramientas de la PMO a las necesidades específicas.</w:t>
      </w:r>
      <w:r>
        <w:rPr>
          <w:spacing w:val="-1"/>
        </w:rPr>
        <w:t> </w:t>
      </w:r>
      <w:r>
        <w:rPr/>
        <w:t>Esto incluye la</w:t>
      </w:r>
      <w:r>
        <w:rPr>
          <w:spacing w:val="-1"/>
        </w:rPr>
        <w:t> </w:t>
      </w:r>
      <w:r>
        <w:rPr/>
        <w:t>aplicación de</w:t>
      </w:r>
      <w:r>
        <w:rPr>
          <w:spacing w:val="-1"/>
        </w:rPr>
        <w:t> </w:t>
      </w:r>
      <w:r>
        <w:rPr/>
        <w:t>metodologías</w:t>
      </w:r>
      <w:r>
        <w:rPr>
          <w:spacing w:val="-2"/>
        </w:rPr>
        <w:t> </w:t>
      </w:r>
      <w:r>
        <w:rPr/>
        <w:t>en gestión de proyectos como las del PMI, la implementación de sistemas de seguimiento y la asignación de roles dentro de la PMO para acompañar a los equipos ejecutores.</w:t>
      </w:r>
    </w:p>
    <w:p>
      <w:pPr>
        <w:pStyle w:val="BodyText"/>
        <w:spacing w:line="360" w:lineRule="auto" w:before="161"/>
        <w:ind w:right="257"/>
        <w:jc w:val="both"/>
      </w:pPr>
      <w:r>
        <w:rPr/>
        <w:t>Dado lo anterior, el pasado 05 de marzo de 2025 se definen los términos de referencia para la recepción de iniciativas productivas en el marco la convocatoria “Sembrando</w:t>
      </w:r>
      <w:r>
        <w:rPr>
          <w:spacing w:val="-9"/>
        </w:rPr>
        <w:t> </w:t>
      </w:r>
      <w:r>
        <w:rPr/>
        <w:t>Vida”.</w:t>
      </w:r>
      <w:r>
        <w:rPr>
          <w:spacing w:val="-10"/>
        </w:rPr>
        <w:t> </w:t>
      </w:r>
      <w:r>
        <w:rPr/>
        <w:t>El</w:t>
      </w:r>
      <w:r>
        <w:rPr>
          <w:spacing w:val="-13"/>
        </w:rPr>
        <w:t> </w:t>
      </w:r>
      <w:r>
        <w:rPr/>
        <w:t>26</w:t>
      </w:r>
      <w:r>
        <w:rPr>
          <w:spacing w:val="-9"/>
        </w:rPr>
        <w:t> </w:t>
      </w:r>
      <w:r>
        <w:rPr/>
        <w:t>de</w:t>
      </w:r>
      <w:r>
        <w:rPr>
          <w:spacing w:val="-12"/>
        </w:rPr>
        <w:t> </w:t>
      </w:r>
      <w:r>
        <w:rPr/>
        <w:t>marzo</w:t>
      </w:r>
      <w:r>
        <w:rPr>
          <w:spacing w:val="-10"/>
        </w:rPr>
        <w:t> </w:t>
      </w:r>
      <w:r>
        <w:rPr/>
        <w:t>de</w:t>
      </w:r>
      <w:r>
        <w:rPr>
          <w:spacing w:val="-9"/>
        </w:rPr>
        <w:t> </w:t>
      </w:r>
      <w:r>
        <w:rPr/>
        <w:t>2025</w:t>
      </w:r>
      <w:r>
        <w:rPr>
          <w:spacing w:val="-9"/>
        </w:rPr>
        <w:t> </w:t>
      </w:r>
      <w:r>
        <w:rPr/>
        <w:t>se</w:t>
      </w:r>
      <w:r>
        <w:rPr>
          <w:spacing w:val="-9"/>
        </w:rPr>
        <w:t> </w:t>
      </w:r>
      <w:r>
        <w:rPr/>
        <w:t>cierran</w:t>
      </w:r>
      <w:r>
        <w:rPr>
          <w:spacing w:val="-9"/>
        </w:rPr>
        <w:t> </w:t>
      </w:r>
      <w:r>
        <w:rPr/>
        <w:t>las</w:t>
      </w:r>
      <w:r>
        <w:rPr>
          <w:spacing w:val="-10"/>
        </w:rPr>
        <w:t> </w:t>
      </w:r>
      <w:r>
        <w:rPr/>
        <w:t>postulaciones</w:t>
      </w:r>
      <w:r>
        <w:rPr>
          <w:spacing w:val="-5"/>
        </w:rPr>
        <w:t> </w:t>
      </w:r>
      <w:r>
        <w:rPr/>
        <w:t>obteniendo un total de 442 iniciativas recepcionadas por parte de la Agencia Nacional de </w:t>
      </w:r>
      <w:r>
        <w:rPr>
          <w:spacing w:val="-2"/>
        </w:rPr>
        <w:t>Tierras.</w:t>
      </w:r>
    </w:p>
    <w:p>
      <w:pPr>
        <w:pStyle w:val="BodyText"/>
        <w:spacing w:after="0" w:line="360" w:lineRule="auto"/>
        <w:jc w:val="both"/>
        <w:sectPr>
          <w:pgSz w:w="12240" w:h="15840"/>
          <w:pgMar w:header="751" w:footer="0" w:top="1320" w:bottom="280" w:left="1440" w:right="1440"/>
        </w:sectPr>
      </w:pPr>
    </w:p>
    <w:p>
      <w:pPr>
        <w:pStyle w:val="Heading2"/>
      </w:pPr>
      <w:r>
        <w:rPr/>
        <w:t>Figura</w:t>
      </w:r>
      <w:r>
        <w:rPr>
          <w:spacing w:val="-5"/>
        </w:rPr>
        <w:t> 2.</w:t>
      </w:r>
    </w:p>
    <w:p>
      <w:pPr>
        <w:pStyle w:val="BodyText"/>
        <w:spacing w:before="24"/>
        <w:ind w:left="0"/>
        <w:rPr>
          <w:rFonts w:ascii="Arial"/>
          <w:b/>
        </w:rPr>
      </w:pPr>
    </w:p>
    <w:p>
      <w:pPr>
        <w:pStyle w:val="BodyText"/>
      </w:pPr>
      <w:r>
        <w:rPr/>
        <w:t>Resolución</w:t>
      </w:r>
      <w:r>
        <w:rPr>
          <w:spacing w:val="-10"/>
        </w:rPr>
        <w:t> </w:t>
      </w:r>
      <w:r>
        <w:rPr/>
        <w:t>términos</w:t>
      </w:r>
      <w:r>
        <w:rPr>
          <w:spacing w:val="-8"/>
        </w:rPr>
        <w:t> </w:t>
      </w:r>
      <w:r>
        <w:rPr/>
        <w:t>de</w:t>
      </w:r>
      <w:r>
        <w:rPr>
          <w:spacing w:val="-6"/>
        </w:rPr>
        <w:t> </w:t>
      </w:r>
      <w:r>
        <w:rPr/>
        <w:t>referencia</w:t>
      </w:r>
      <w:r>
        <w:rPr>
          <w:spacing w:val="-6"/>
        </w:rPr>
        <w:t> </w:t>
      </w:r>
      <w:r>
        <w:rPr/>
        <w:t>convocatoria</w:t>
      </w:r>
      <w:r>
        <w:rPr>
          <w:spacing w:val="-6"/>
        </w:rPr>
        <w:t> </w:t>
      </w:r>
      <w:r>
        <w:rPr/>
        <w:t>“Sembrando</w:t>
      </w:r>
      <w:r>
        <w:rPr>
          <w:spacing w:val="-6"/>
        </w:rPr>
        <w:t> </w:t>
      </w:r>
      <w:r>
        <w:rPr>
          <w:spacing w:val="-2"/>
        </w:rPr>
        <w:t>Vida”</w:t>
      </w:r>
    </w:p>
    <w:p>
      <w:pPr>
        <w:pStyle w:val="BodyText"/>
        <w:spacing w:before="193"/>
        <w:ind w:left="0"/>
        <w:rPr>
          <w:sz w:val="20"/>
        </w:rPr>
      </w:pPr>
      <w:r>
        <w:rPr>
          <w:sz w:val="20"/>
        </w:rPr>
        <w:drawing>
          <wp:anchor distT="0" distB="0" distL="0" distR="0" allowOverlap="1" layoutInCell="1" locked="0" behindDoc="1" simplePos="0" relativeHeight="487590400">
            <wp:simplePos x="0" y="0"/>
            <wp:positionH relativeFrom="page">
              <wp:posOffset>1131035</wp:posOffset>
            </wp:positionH>
            <wp:positionV relativeFrom="paragraph">
              <wp:posOffset>283921</wp:posOffset>
            </wp:positionV>
            <wp:extent cx="4289875" cy="1589055"/>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4289875" cy="1589055"/>
                    </a:xfrm>
                    <a:prstGeom prst="rect">
                      <a:avLst/>
                    </a:prstGeom>
                  </pic:spPr>
                </pic:pic>
              </a:graphicData>
            </a:graphic>
          </wp:anchor>
        </w:drawing>
      </w:r>
    </w:p>
    <w:p>
      <w:pPr>
        <w:pStyle w:val="BodyText"/>
        <w:spacing w:before="15"/>
        <w:ind w:left="0"/>
      </w:pPr>
    </w:p>
    <w:p>
      <w:pPr>
        <w:pStyle w:val="BodyText"/>
        <w:spacing w:line="360" w:lineRule="auto"/>
        <w:ind w:left="329" w:right="335" w:firstLine="2"/>
        <w:jc w:val="center"/>
      </w:pPr>
      <w:r>
        <w:rPr>
          <w:rFonts w:ascii="Arial" w:hAnsi="Arial"/>
          <w:i/>
        </w:rPr>
        <w:t>Nota. </w:t>
      </w:r>
      <w:r>
        <w:rPr/>
        <w:t>Resolución “Por la cual se definen los términos de referencia para la recepción</w:t>
      </w:r>
      <w:r>
        <w:rPr>
          <w:spacing w:val="-5"/>
        </w:rPr>
        <w:t> </w:t>
      </w:r>
      <w:r>
        <w:rPr/>
        <w:t>de</w:t>
      </w:r>
      <w:r>
        <w:rPr>
          <w:spacing w:val="-6"/>
        </w:rPr>
        <w:t> </w:t>
      </w:r>
      <w:r>
        <w:rPr/>
        <w:t>iniciativas</w:t>
      </w:r>
      <w:r>
        <w:rPr>
          <w:spacing w:val="-4"/>
        </w:rPr>
        <w:t> </w:t>
      </w:r>
      <w:r>
        <w:rPr/>
        <w:t>productivas</w:t>
      </w:r>
      <w:r>
        <w:rPr>
          <w:spacing w:val="-4"/>
        </w:rPr>
        <w:t> </w:t>
      </w:r>
      <w:r>
        <w:rPr/>
        <w:t>en</w:t>
      </w:r>
      <w:r>
        <w:rPr>
          <w:spacing w:val="-4"/>
        </w:rPr>
        <w:t> </w:t>
      </w:r>
      <w:r>
        <w:rPr/>
        <w:t>el</w:t>
      </w:r>
      <w:r>
        <w:rPr>
          <w:spacing w:val="-7"/>
        </w:rPr>
        <w:t> </w:t>
      </w:r>
      <w:r>
        <w:rPr/>
        <w:t>marco</w:t>
      </w:r>
      <w:r>
        <w:rPr>
          <w:spacing w:val="-4"/>
        </w:rPr>
        <w:t> </w:t>
      </w:r>
      <w:r>
        <w:rPr/>
        <w:t>la</w:t>
      </w:r>
      <w:r>
        <w:rPr>
          <w:spacing w:val="-4"/>
        </w:rPr>
        <w:t> </w:t>
      </w:r>
      <w:r>
        <w:rPr/>
        <w:t>convocatoria</w:t>
      </w:r>
      <w:r>
        <w:rPr>
          <w:spacing w:val="-4"/>
        </w:rPr>
        <w:t> </w:t>
      </w:r>
      <w:r>
        <w:rPr/>
        <w:t>Sembrando</w:t>
      </w:r>
      <w:r>
        <w:rPr>
          <w:spacing w:val="-6"/>
        </w:rPr>
        <w:t> </w:t>
      </w:r>
      <w:r>
        <w:rPr/>
        <w:t>Vida, y se dictan otras disposiciones”. (Agencia Nacional de Tierras, 2025)</w:t>
      </w:r>
    </w:p>
    <w:p>
      <w:pPr>
        <w:pStyle w:val="Heading2"/>
        <w:spacing w:before="160"/>
      </w:pPr>
      <w:r>
        <w:rPr/>
        <w:t>Figura</w:t>
      </w:r>
      <w:r>
        <w:rPr>
          <w:spacing w:val="-5"/>
        </w:rPr>
        <w:t> 3.</w:t>
      </w:r>
    </w:p>
    <w:p>
      <w:pPr>
        <w:pStyle w:val="BodyText"/>
        <w:spacing w:before="21"/>
        <w:ind w:left="0"/>
        <w:rPr>
          <w:rFonts w:ascii="Arial"/>
          <w:b/>
        </w:rPr>
      </w:pPr>
    </w:p>
    <w:p>
      <w:pPr>
        <w:pStyle w:val="BodyText"/>
      </w:pPr>
      <w:r>
        <w:rPr/>
        <w:t>Noticia</w:t>
      </w:r>
      <w:r>
        <w:rPr>
          <w:spacing w:val="-8"/>
        </w:rPr>
        <w:t> </w:t>
      </w:r>
      <w:r>
        <w:rPr/>
        <w:t>postulaciones</w:t>
      </w:r>
      <w:r>
        <w:rPr>
          <w:spacing w:val="-7"/>
        </w:rPr>
        <w:t> </w:t>
      </w:r>
      <w:r>
        <w:rPr/>
        <w:t>convocatoria</w:t>
      </w:r>
      <w:r>
        <w:rPr>
          <w:spacing w:val="-7"/>
        </w:rPr>
        <w:t> </w:t>
      </w:r>
      <w:r>
        <w:rPr/>
        <w:t>“Sembrando</w:t>
      </w:r>
      <w:r>
        <w:rPr>
          <w:spacing w:val="-6"/>
        </w:rPr>
        <w:t> </w:t>
      </w:r>
      <w:r>
        <w:rPr>
          <w:spacing w:val="-2"/>
        </w:rPr>
        <w:t>Vida”</w:t>
      </w:r>
    </w:p>
    <w:p>
      <w:pPr>
        <w:pStyle w:val="BodyText"/>
        <w:spacing w:before="43"/>
        <w:ind w:left="0"/>
        <w:rPr>
          <w:sz w:val="20"/>
        </w:rPr>
      </w:pPr>
      <w:r>
        <w:rPr>
          <w:sz w:val="20"/>
        </w:rPr>
        <w:drawing>
          <wp:anchor distT="0" distB="0" distL="0" distR="0" allowOverlap="1" layoutInCell="1" locked="0" behindDoc="1" simplePos="0" relativeHeight="487590912">
            <wp:simplePos x="0" y="0"/>
            <wp:positionH relativeFrom="page">
              <wp:posOffset>1080135</wp:posOffset>
            </wp:positionH>
            <wp:positionV relativeFrom="paragraph">
              <wp:posOffset>189039</wp:posOffset>
            </wp:positionV>
            <wp:extent cx="2195517" cy="2830068"/>
            <wp:effectExtent l="0" t="0" r="0" b="0"/>
            <wp:wrapTopAndBottom/>
            <wp:docPr id="10" name="Image 10" descr="Texto  El contenido generado por IA puede ser incorrecto."/>
            <wp:cNvGraphicFramePr>
              <a:graphicFrameLocks/>
            </wp:cNvGraphicFramePr>
            <a:graphic>
              <a:graphicData uri="http://schemas.openxmlformats.org/drawingml/2006/picture">
                <pic:pic>
                  <pic:nvPicPr>
                    <pic:cNvPr id="10" name="Image 10" descr="Texto  El contenido generado por IA puede ser incorrecto."/>
                    <pic:cNvPicPr/>
                  </pic:nvPicPr>
                  <pic:blipFill>
                    <a:blip r:embed="rId9" cstate="print"/>
                    <a:stretch>
                      <a:fillRect/>
                    </a:stretch>
                  </pic:blipFill>
                  <pic:spPr>
                    <a:xfrm>
                      <a:off x="0" y="0"/>
                      <a:ext cx="2195517" cy="2830068"/>
                    </a:xfrm>
                    <a:prstGeom prst="rect">
                      <a:avLst/>
                    </a:prstGeom>
                  </pic:spPr>
                </pic:pic>
              </a:graphicData>
            </a:graphic>
          </wp:anchor>
        </w:drawing>
      </w:r>
    </w:p>
    <w:p>
      <w:pPr>
        <w:pStyle w:val="BodyText"/>
        <w:spacing w:before="37"/>
        <w:ind w:left="0"/>
      </w:pPr>
    </w:p>
    <w:p>
      <w:pPr>
        <w:pStyle w:val="BodyText"/>
        <w:tabs>
          <w:tab w:pos="1101" w:val="left" w:leader="none"/>
          <w:tab w:pos="2067" w:val="left" w:leader="none"/>
          <w:tab w:pos="2111" w:val="left" w:leader="none"/>
          <w:tab w:pos="3177" w:val="left" w:leader="none"/>
          <w:tab w:pos="3550" w:val="left" w:leader="none"/>
          <w:tab w:pos="4532" w:val="left" w:leader="none"/>
          <w:tab w:pos="5279" w:val="left" w:leader="none"/>
          <w:tab w:pos="5947" w:val="left" w:leader="none"/>
          <w:tab w:pos="6583" w:val="left" w:leader="none"/>
          <w:tab w:pos="6700" w:val="left" w:leader="none"/>
          <w:tab w:pos="7936" w:val="left" w:leader="none"/>
          <w:tab w:pos="8072" w:val="left" w:leader="none"/>
          <w:tab w:pos="8555" w:val="left" w:leader="none"/>
        </w:tabs>
        <w:spacing w:line="360" w:lineRule="auto"/>
        <w:ind w:right="255"/>
      </w:pPr>
      <w:r>
        <w:rPr>
          <w:rFonts w:ascii="Arial" w:hAnsi="Arial"/>
          <w:i/>
          <w:spacing w:val="-2"/>
        </w:rPr>
        <w:t>Nota.</w:t>
      </w:r>
      <w:r>
        <w:rPr>
          <w:rFonts w:ascii="Arial" w:hAnsi="Arial"/>
          <w:i/>
        </w:rPr>
        <w:tab/>
      </w:r>
      <w:r>
        <w:rPr>
          <w:spacing w:val="-2"/>
        </w:rPr>
        <w:t>Boletín</w:t>
      </w:r>
      <w:r>
        <w:rPr/>
        <w:tab/>
        <w:tab/>
      </w:r>
      <w:r>
        <w:rPr>
          <w:spacing w:val="-2"/>
        </w:rPr>
        <w:t>informativo</w:t>
      </w:r>
      <w:r>
        <w:rPr/>
        <w:tab/>
      </w:r>
      <w:r>
        <w:rPr>
          <w:spacing w:val="-2"/>
        </w:rPr>
        <w:t>postulaciones</w:t>
      </w:r>
      <w:r>
        <w:rPr/>
        <w:tab/>
      </w:r>
      <w:r>
        <w:rPr>
          <w:spacing w:val="-2"/>
        </w:rPr>
        <w:t>proyectos</w:t>
      </w:r>
      <w:r>
        <w:rPr/>
        <w:tab/>
      </w:r>
      <w:r>
        <w:rPr>
          <w:spacing w:val="-2"/>
        </w:rPr>
        <w:t>productivos</w:t>
      </w:r>
      <w:r>
        <w:rPr/>
        <w:tab/>
        <w:tab/>
      </w:r>
      <w:r>
        <w:rPr>
          <w:spacing w:val="-2"/>
        </w:rPr>
        <w:t>programa “Sembrando</w:t>
      </w:r>
      <w:r>
        <w:rPr/>
        <w:tab/>
      </w:r>
      <w:r>
        <w:rPr>
          <w:spacing w:val="-2"/>
        </w:rPr>
        <w:t>Vida”.</w:t>
      </w:r>
      <w:r>
        <w:rPr/>
        <w:tab/>
      </w:r>
      <w:r>
        <w:rPr>
          <w:spacing w:val="-2"/>
        </w:rPr>
        <w:t>Agencia</w:t>
      </w:r>
      <w:r>
        <w:rPr/>
        <w:tab/>
      </w:r>
      <w:r>
        <w:rPr>
          <w:spacing w:val="-2"/>
        </w:rPr>
        <w:t>Nacional</w:t>
      </w:r>
      <w:r>
        <w:rPr/>
        <w:tab/>
      </w:r>
      <w:r>
        <w:rPr>
          <w:spacing w:val="-6"/>
        </w:rPr>
        <w:t>de</w:t>
      </w:r>
      <w:r>
        <w:rPr/>
        <w:tab/>
        <w:tab/>
      </w:r>
      <w:r>
        <w:rPr>
          <w:spacing w:val="-2"/>
        </w:rPr>
        <w:t>Tierras</w:t>
      </w:r>
      <w:r>
        <w:rPr/>
        <w:tab/>
      </w:r>
      <w:r>
        <w:rPr>
          <w:spacing w:val="-10"/>
        </w:rPr>
        <w:t>–</w:t>
      </w:r>
      <w:r>
        <w:rPr/>
        <w:tab/>
        <w:tab/>
      </w:r>
      <w:r>
        <w:rPr>
          <w:spacing w:val="-4"/>
        </w:rPr>
        <w:t>ANT. </w:t>
      </w:r>
      <w:hyperlink r:id="rId10">
        <w:r>
          <w:rPr>
            <w:color w:val="0000FF"/>
            <w:spacing w:val="-2"/>
            <w:u w:val="single" w:color="0000FF"/>
          </w:rPr>
          <w:t>https://www.ant.gov.co/prensa/noticias/mas-de-400-proyectos-productivos-se-</w:t>
        </w:r>
      </w:hyperlink>
      <w:r>
        <w:rPr>
          <w:color w:val="0000FF"/>
          <w:spacing w:val="-2"/>
        </w:rPr>
        <w:t> </w:t>
      </w:r>
      <w:hyperlink r:id="rId10">
        <w:r>
          <w:rPr>
            <w:color w:val="0000FF"/>
            <w:spacing w:val="-2"/>
            <w:u w:val="single" w:color="0000FF"/>
          </w:rPr>
          <w:t>postularon-al-programa-sembrando-vida-de-la-agencia-nacional-de-tierras</w:t>
        </w:r>
      </w:hyperlink>
    </w:p>
    <w:p>
      <w:pPr>
        <w:pStyle w:val="BodyText"/>
        <w:spacing w:after="0" w:line="360" w:lineRule="auto"/>
        <w:sectPr>
          <w:pgSz w:w="12240" w:h="15840"/>
          <w:pgMar w:header="751" w:footer="0" w:top="1320" w:bottom="280" w:left="1440" w:right="1440"/>
        </w:sectPr>
      </w:pPr>
    </w:p>
    <w:p>
      <w:pPr>
        <w:pStyle w:val="BodyText"/>
        <w:spacing w:line="360" w:lineRule="auto" w:before="83"/>
        <w:ind w:right="258"/>
        <w:jc w:val="both"/>
      </w:pPr>
      <w:r>
        <w:rPr/>
        <w:t>Una</w:t>
      </w:r>
      <w:r>
        <w:rPr>
          <w:spacing w:val="-10"/>
        </w:rPr>
        <w:t> </w:t>
      </w:r>
      <w:r>
        <w:rPr/>
        <w:t>vez</w:t>
      </w:r>
      <w:r>
        <w:rPr>
          <w:spacing w:val="-11"/>
        </w:rPr>
        <w:t> </w:t>
      </w:r>
      <w:r>
        <w:rPr/>
        <w:t>iniciada</w:t>
      </w:r>
      <w:r>
        <w:rPr>
          <w:spacing w:val="-10"/>
        </w:rPr>
        <w:t> </w:t>
      </w:r>
      <w:r>
        <w:rPr/>
        <w:t>la</w:t>
      </w:r>
      <w:r>
        <w:rPr>
          <w:spacing w:val="-11"/>
        </w:rPr>
        <w:t> </w:t>
      </w:r>
      <w:r>
        <w:rPr/>
        <w:t>fase</w:t>
      </w:r>
      <w:r>
        <w:rPr>
          <w:spacing w:val="-10"/>
        </w:rPr>
        <w:t> </w:t>
      </w:r>
      <w:r>
        <w:rPr/>
        <w:t>de</w:t>
      </w:r>
      <w:r>
        <w:rPr>
          <w:spacing w:val="-10"/>
        </w:rPr>
        <w:t> </w:t>
      </w:r>
      <w:r>
        <w:rPr/>
        <w:t>verificación,</w:t>
      </w:r>
      <w:r>
        <w:rPr>
          <w:spacing w:val="-11"/>
        </w:rPr>
        <w:t> </w:t>
      </w:r>
      <w:r>
        <w:rPr/>
        <w:t>se</w:t>
      </w:r>
      <w:r>
        <w:rPr>
          <w:spacing w:val="-10"/>
        </w:rPr>
        <w:t> </w:t>
      </w:r>
      <w:r>
        <w:rPr/>
        <w:t>tuvo</w:t>
      </w:r>
      <w:r>
        <w:rPr>
          <w:spacing w:val="-10"/>
        </w:rPr>
        <w:t> </w:t>
      </w:r>
      <w:r>
        <w:rPr/>
        <w:t>en</w:t>
      </w:r>
      <w:r>
        <w:rPr>
          <w:spacing w:val="-10"/>
        </w:rPr>
        <w:t> </w:t>
      </w:r>
      <w:r>
        <w:rPr/>
        <w:t>cuenta</w:t>
      </w:r>
      <w:r>
        <w:rPr>
          <w:spacing w:val="-8"/>
        </w:rPr>
        <w:t> </w:t>
      </w:r>
      <w:r>
        <w:rPr/>
        <w:t>los</w:t>
      </w:r>
      <w:r>
        <w:rPr>
          <w:spacing w:val="-11"/>
        </w:rPr>
        <w:t> </w:t>
      </w:r>
      <w:r>
        <w:rPr/>
        <w:t>siguientes</w:t>
      </w:r>
      <w:r>
        <w:rPr>
          <w:spacing w:val="-11"/>
        </w:rPr>
        <w:t> </w:t>
      </w:r>
      <w:r>
        <w:rPr/>
        <w:t>elementos, con el propósito de garantizar que las iniciativas postuladas se ajusten al marco jurídico y técnico de la convocatoria:</w:t>
      </w:r>
    </w:p>
    <w:p>
      <w:pPr>
        <w:pStyle w:val="ListParagraph"/>
        <w:numPr>
          <w:ilvl w:val="0"/>
          <w:numId w:val="1"/>
        </w:numPr>
        <w:tabs>
          <w:tab w:pos="981" w:val="left" w:leader="none"/>
        </w:tabs>
        <w:spacing w:line="357" w:lineRule="auto" w:before="163" w:after="0"/>
        <w:ind w:left="981" w:right="257" w:hanging="360"/>
        <w:jc w:val="both"/>
        <w:rPr>
          <w:sz w:val="24"/>
        </w:rPr>
      </w:pPr>
      <w:r>
        <w:rPr>
          <w:sz w:val="24"/>
        </w:rPr>
        <w:t>Que, los predios relacionados en cada iniciativa hagan parte del Fondo Nacional de Tierras, producto de compra directa, donación o gestión de procesos agrarios, o que se encuentren ubicados dentro de las Zonas de Reserva Campesina, Territorios Campesinos Agroalimentarios o Ecosistemas Acuáticos Agroalimentarios.</w:t>
      </w:r>
    </w:p>
    <w:p>
      <w:pPr>
        <w:pStyle w:val="ListParagraph"/>
        <w:numPr>
          <w:ilvl w:val="0"/>
          <w:numId w:val="1"/>
        </w:numPr>
        <w:tabs>
          <w:tab w:pos="981" w:val="left" w:leader="none"/>
        </w:tabs>
        <w:spacing w:line="357" w:lineRule="auto" w:before="3" w:after="0"/>
        <w:ind w:left="981" w:right="261" w:hanging="360"/>
        <w:jc w:val="both"/>
        <w:rPr>
          <w:sz w:val="24"/>
        </w:rPr>
      </w:pPr>
      <w:r>
        <w:rPr>
          <w:sz w:val="24"/>
        </w:rPr>
        <w:t>Que, la iniciativa productiva haya sido presentada por organizaciones campesinas, pequeñas empresas o formas asociativas con vocación agropecuaria, vinculadas al proceso integral de Reforma Agraria y Reforma Rural Integral.</w:t>
      </w:r>
    </w:p>
    <w:p>
      <w:pPr>
        <w:pStyle w:val="BodyText"/>
        <w:spacing w:before="159"/>
        <w:jc w:val="both"/>
      </w:pPr>
      <w:r>
        <w:rPr/>
        <w:t>Una</w:t>
      </w:r>
      <w:r>
        <w:rPr>
          <w:spacing w:val="-3"/>
        </w:rPr>
        <w:t> </w:t>
      </w:r>
      <w:r>
        <w:rPr/>
        <w:t>vez</w:t>
      </w:r>
      <w:r>
        <w:rPr>
          <w:spacing w:val="-3"/>
        </w:rPr>
        <w:t> </w:t>
      </w:r>
      <w:r>
        <w:rPr/>
        <w:t>surtida</w:t>
      </w:r>
      <w:r>
        <w:rPr>
          <w:spacing w:val="-4"/>
        </w:rPr>
        <w:t> </w:t>
      </w:r>
      <w:r>
        <w:rPr/>
        <w:t>la</w:t>
      </w:r>
      <w:r>
        <w:rPr>
          <w:spacing w:val="-3"/>
        </w:rPr>
        <w:t> </w:t>
      </w:r>
      <w:r>
        <w:rPr/>
        <w:t>etapa</w:t>
      </w:r>
      <w:r>
        <w:rPr>
          <w:spacing w:val="-3"/>
        </w:rPr>
        <w:t> </w:t>
      </w:r>
      <w:r>
        <w:rPr/>
        <w:t>de</w:t>
      </w:r>
      <w:r>
        <w:rPr>
          <w:spacing w:val="-6"/>
        </w:rPr>
        <w:t> </w:t>
      </w:r>
      <w:r>
        <w:rPr/>
        <w:t>verificación,</w:t>
      </w:r>
      <w:r>
        <w:rPr>
          <w:spacing w:val="-3"/>
        </w:rPr>
        <w:t> </w:t>
      </w:r>
      <w:r>
        <w:rPr/>
        <w:t>se</w:t>
      </w:r>
      <w:r>
        <w:rPr>
          <w:spacing w:val="-5"/>
        </w:rPr>
        <w:t> </w:t>
      </w:r>
      <w:r>
        <w:rPr/>
        <w:t>estableció</w:t>
      </w:r>
      <w:r>
        <w:rPr>
          <w:spacing w:val="-5"/>
        </w:rPr>
        <w:t> </w:t>
      </w:r>
      <w:r>
        <w:rPr>
          <w:spacing w:val="-4"/>
        </w:rPr>
        <w:t>que:</w:t>
      </w:r>
    </w:p>
    <w:p>
      <w:pPr>
        <w:pStyle w:val="BodyText"/>
        <w:spacing w:before="22"/>
        <w:ind w:left="0"/>
      </w:pPr>
    </w:p>
    <w:p>
      <w:pPr>
        <w:pStyle w:val="ListParagraph"/>
        <w:numPr>
          <w:ilvl w:val="0"/>
          <w:numId w:val="1"/>
        </w:numPr>
        <w:tabs>
          <w:tab w:pos="981" w:val="left" w:leader="none"/>
        </w:tabs>
        <w:spacing w:line="357" w:lineRule="auto" w:before="0" w:after="0"/>
        <w:ind w:left="981" w:right="260" w:hanging="360"/>
        <w:jc w:val="both"/>
        <w:rPr>
          <w:sz w:val="24"/>
        </w:rPr>
      </w:pPr>
      <w:r>
        <w:rPr>
          <w:sz w:val="24"/>
        </w:rPr>
        <w:t>158 iniciativas fueron habilitadas dentro de la categoría: Desarrollo y fortalecimiento de sistemas productivos sostenibles a las organizaciones y sujetos de ordenamiento, con tenencia autorizada dentro de los predios entregados por la Agencia Nacional de Tierras en el marco de la Reforma Agraria, para organizaciones con vocación agropecuaria.</w:t>
      </w:r>
    </w:p>
    <w:p>
      <w:pPr>
        <w:pStyle w:val="ListParagraph"/>
        <w:numPr>
          <w:ilvl w:val="0"/>
          <w:numId w:val="1"/>
        </w:numPr>
        <w:tabs>
          <w:tab w:pos="981" w:val="left" w:leader="none"/>
        </w:tabs>
        <w:spacing w:line="357" w:lineRule="auto" w:before="3" w:after="0"/>
        <w:ind w:left="981" w:right="259" w:hanging="360"/>
        <w:jc w:val="both"/>
        <w:rPr>
          <w:sz w:val="24"/>
        </w:rPr>
      </w:pPr>
      <w:r>
        <w:rPr>
          <w:sz w:val="24"/>
        </w:rPr>
        <w:t>43 iniciativas fueron</w:t>
      </w:r>
      <w:r>
        <w:rPr>
          <w:spacing w:val="-3"/>
          <w:sz w:val="24"/>
        </w:rPr>
        <w:t> </w:t>
      </w:r>
      <w:r>
        <w:rPr>
          <w:sz w:val="24"/>
        </w:rPr>
        <w:t>habilitadas</w:t>
      </w:r>
      <w:r>
        <w:rPr>
          <w:spacing w:val="-3"/>
          <w:sz w:val="24"/>
        </w:rPr>
        <w:t> </w:t>
      </w:r>
      <w:r>
        <w:rPr>
          <w:sz w:val="24"/>
        </w:rPr>
        <w:t>dentro de la</w:t>
      </w:r>
      <w:r>
        <w:rPr>
          <w:spacing w:val="-3"/>
          <w:sz w:val="24"/>
        </w:rPr>
        <w:t> </w:t>
      </w:r>
      <w:r>
        <w:rPr>
          <w:sz w:val="24"/>
        </w:rPr>
        <w:t>categoría: Fortalecimiento a los procesos productivos en territorialidades campesinas constituidas (como Zonas de Reserva Campesina, Territorios Campesinos Agroalimentarios, Ecosistemas Acuáticos Agroalimentarios), para organizaciones habitantes que</w:t>
      </w:r>
      <w:r>
        <w:rPr>
          <w:spacing w:val="-12"/>
          <w:sz w:val="24"/>
        </w:rPr>
        <w:t> </w:t>
      </w:r>
      <w:r>
        <w:rPr>
          <w:sz w:val="24"/>
        </w:rPr>
        <w:t>ejecuten</w:t>
      </w:r>
      <w:r>
        <w:rPr>
          <w:spacing w:val="-10"/>
          <w:sz w:val="24"/>
        </w:rPr>
        <w:t> </w:t>
      </w:r>
      <w:r>
        <w:rPr>
          <w:sz w:val="24"/>
        </w:rPr>
        <w:t>Planes</w:t>
      </w:r>
      <w:r>
        <w:rPr>
          <w:spacing w:val="-13"/>
          <w:sz w:val="24"/>
        </w:rPr>
        <w:t> </w:t>
      </w:r>
      <w:r>
        <w:rPr>
          <w:sz w:val="24"/>
        </w:rPr>
        <w:t>de</w:t>
      </w:r>
      <w:r>
        <w:rPr>
          <w:spacing w:val="-10"/>
          <w:sz w:val="24"/>
        </w:rPr>
        <w:t> </w:t>
      </w:r>
      <w:r>
        <w:rPr>
          <w:sz w:val="24"/>
        </w:rPr>
        <w:t>Desarrollo</w:t>
      </w:r>
      <w:r>
        <w:rPr>
          <w:spacing w:val="-10"/>
          <w:sz w:val="24"/>
        </w:rPr>
        <w:t> </w:t>
      </w:r>
      <w:r>
        <w:rPr>
          <w:sz w:val="24"/>
        </w:rPr>
        <w:t>Sostenible,</w:t>
      </w:r>
      <w:r>
        <w:rPr>
          <w:spacing w:val="-11"/>
          <w:sz w:val="24"/>
        </w:rPr>
        <w:t> </w:t>
      </w:r>
      <w:r>
        <w:rPr>
          <w:sz w:val="24"/>
        </w:rPr>
        <w:t>Planes</w:t>
      </w:r>
      <w:r>
        <w:rPr>
          <w:spacing w:val="-11"/>
          <w:sz w:val="24"/>
        </w:rPr>
        <w:t> </w:t>
      </w:r>
      <w:r>
        <w:rPr>
          <w:sz w:val="24"/>
        </w:rPr>
        <w:t>de</w:t>
      </w:r>
      <w:r>
        <w:rPr>
          <w:spacing w:val="-10"/>
          <w:sz w:val="24"/>
        </w:rPr>
        <w:t> </w:t>
      </w:r>
      <w:r>
        <w:rPr>
          <w:sz w:val="24"/>
        </w:rPr>
        <w:t>Vida</w:t>
      </w:r>
      <w:r>
        <w:rPr>
          <w:spacing w:val="-12"/>
          <w:sz w:val="24"/>
        </w:rPr>
        <w:t> </w:t>
      </w:r>
      <w:r>
        <w:rPr>
          <w:sz w:val="24"/>
        </w:rPr>
        <w:t>u</w:t>
      </w:r>
      <w:r>
        <w:rPr>
          <w:spacing w:val="-10"/>
          <w:sz w:val="24"/>
        </w:rPr>
        <w:t> </w:t>
      </w:r>
      <w:r>
        <w:rPr>
          <w:sz w:val="24"/>
        </w:rPr>
        <w:t>otras</w:t>
      </w:r>
      <w:r>
        <w:rPr>
          <w:spacing w:val="-11"/>
          <w:sz w:val="24"/>
        </w:rPr>
        <w:t> </w:t>
      </w:r>
      <w:r>
        <w:rPr>
          <w:sz w:val="24"/>
        </w:rPr>
        <w:t>figuras equivalentes vigentes.</w:t>
      </w:r>
    </w:p>
    <w:p>
      <w:pPr>
        <w:pStyle w:val="BodyText"/>
        <w:spacing w:line="360" w:lineRule="auto" w:before="167"/>
        <w:ind w:right="255"/>
        <w:jc w:val="both"/>
      </w:pPr>
      <w:r>
        <w:rPr/>
        <w:t>Posteriormente se inició la fase de evaluación para cada de una de las dos (2) categorías teniendo en cuenta los criterios de priorización establecidos en los términos de referencia.</w:t>
      </w:r>
    </w:p>
    <w:p>
      <w:pPr>
        <w:pStyle w:val="BodyText"/>
        <w:spacing w:line="360" w:lineRule="auto" w:before="160"/>
        <w:ind w:right="265"/>
        <w:jc w:val="both"/>
      </w:pPr>
      <w:r>
        <w:rPr/>
        <w:t>Es importante precisar que, la habilitación y priorización de la iniciativa productiva no implica, en ningún caso, obligación alguna por parte de la Agencia Nacional de</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59"/>
        <w:jc w:val="both"/>
      </w:pPr>
      <w:r>
        <w:rPr/>
        <w:t>Tierras - ANT de proceder con su cofinanciación. La asignación de recursos en el marco de la convocatoria Sembrando Vida está sujeta al cumplimiento estricto de los criterios establecidos en el Decreto 1322 de 2024 y a la superación exitosa de todas</w:t>
      </w:r>
      <w:r>
        <w:rPr>
          <w:spacing w:val="-17"/>
        </w:rPr>
        <w:t> </w:t>
      </w:r>
      <w:r>
        <w:rPr/>
        <w:t>las</w:t>
      </w:r>
      <w:r>
        <w:rPr>
          <w:spacing w:val="-17"/>
        </w:rPr>
        <w:t> </w:t>
      </w:r>
      <w:r>
        <w:rPr/>
        <w:t>etapas</w:t>
      </w:r>
      <w:r>
        <w:rPr>
          <w:spacing w:val="-16"/>
        </w:rPr>
        <w:t> </w:t>
      </w:r>
      <w:r>
        <w:rPr/>
        <w:t>del</w:t>
      </w:r>
      <w:r>
        <w:rPr>
          <w:spacing w:val="-17"/>
        </w:rPr>
        <w:t> </w:t>
      </w:r>
      <w:r>
        <w:rPr/>
        <w:t>procedimiento</w:t>
      </w:r>
      <w:r>
        <w:rPr>
          <w:spacing w:val="-17"/>
        </w:rPr>
        <w:t> </w:t>
      </w:r>
      <w:r>
        <w:rPr/>
        <w:t>sobre</w:t>
      </w:r>
      <w:r>
        <w:rPr>
          <w:spacing w:val="-17"/>
        </w:rPr>
        <w:t> </w:t>
      </w:r>
      <w:r>
        <w:rPr/>
        <w:t>la</w:t>
      </w:r>
      <w:r>
        <w:rPr>
          <w:spacing w:val="-16"/>
        </w:rPr>
        <w:t> </w:t>
      </w:r>
      <w:r>
        <w:rPr/>
        <w:t>Implementación</w:t>
      </w:r>
      <w:r>
        <w:rPr>
          <w:spacing w:val="-17"/>
        </w:rPr>
        <w:t> </w:t>
      </w:r>
      <w:r>
        <w:rPr/>
        <w:t>de</w:t>
      </w:r>
      <w:r>
        <w:rPr>
          <w:spacing w:val="-17"/>
        </w:rPr>
        <w:t> </w:t>
      </w:r>
      <w:r>
        <w:rPr/>
        <w:t>Proyectos</w:t>
      </w:r>
      <w:r>
        <w:rPr>
          <w:spacing w:val="-16"/>
        </w:rPr>
        <w:t> </w:t>
      </w:r>
      <w:r>
        <w:rPr/>
        <w:t>Integrales Sostenibles para la Implementación de la Reforma Agraria.</w:t>
      </w:r>
    </w:p>
    <w:p>
      <w:pPr>
        <w:pStyle w:val="BodyText"/>
        <w:spacing w:line="360" w:lineRule="auto" w:before="162"/>
        <w:ind w:right="255"/>
        <w:jc w:val="both"/>
      </w:pPr>
      <w:r>
        <w:rPr/>
        <w:t>En</w:t>
      </w:r>
      <w:r>
        <w:rPr>
          <w:spacing w:val="-5"/>
        </w:rPr>
        <w:t> </w:t>
      </w:r>
      <w:r>
        <w:rPr/>
        <w:t>este</w:t>
      </w:r>
      <w:r>
        <w:rPr>
          <w:spacing w:val="-4"/>
        </w:rPr>
        <w:t> </w:t>
      </w:r>
      <w:r>
        <w:rPr/>
        <w:t>sentido,</w:t>
      </w:r>
      <w:r>
        <w:rPr>
          <w:spacing w:val="-5"/>
        </w:rPr>
        <w:t> </w:t>
      </w:r>
      <w:r>
        <w:rPr/>
        <w:t>cada</w:t>
      </w:r>
      <w:r>
        <w:rPr>
          <w:spacing w:val="-5"/>
        </w:rPr>
        <w:t> </w:t>
      </w:r>
      <w:r>
        <w:rPr/>
        <w:t>iniciativa</w:t>
      </w:r>
      <w:r>
        <w:rPr>
          <w:spacing w:val="-5"/>
        </w:rPr>
        <w:t> </w:t>
      </w:r>
      <w:r>
        <w:rPr/>
        <w:t>postulada</w:t>
      </w:r>
      <w:r>
        <w:rPr>
          <w:spacing w:val="-5"/>
        </w:rPr>
        <w:t> </w:t>
      </w:r>
      <w:r>
        <w:rPr/>
        <w:t>será</w:t>
      </w:r>
      <w:r>
        <w:rPr>
          <w:spacing w:val="-3"/>
        </w:rPr>
        <w:t> </w:t>
      </w:r>
      <w:r>
        <w:rPr/>
        <w:t>objeto</w:t>
      </w:r>
      <w:r>
        <w:rPr>
          <w:spacing w:val="-5"/>
        </w:rPr>
        <w:t> </w:t>
      </w:r>
      <w:r>
        <w:rPr/>
        <w:t>de</w:t>
      </w:r>
      <w:r>
        <w:rPr>
          <w:spacing w:val="-5"/>
        </w:rPr>
        <w:t> </w:t>
      </w:r>
      <w:r>
        <w:rPr/>
        <w:t>diagnóstico</w:t>
      </w:r>
      <w:r>
        <w:rPr>
          <w:spacing w:val="-3"/>
        </w:rPr>
        <w:t> </w:t>
      </w:r>
      <w:r>
        <w:rPr/>
        <w:t>de</w:t>
      </w:r>
      <w:r>
        <w:rPr>
          <w:spacing w:val="-5"/>
        </w:rPr>
        <w:t> </w:t>
      </w:r>
      <w:r>
        <w:rPr/>
        <w:t>pertinencia y</w:t>
      </w:r>
      <w:r>
        <w:rPr>
          <w:spacing w:val="-5"/>
        </w:rPr>
        <w:t> </w:t>
      </w:r>
      <w:r>
        <w:rPr/>
        <w:t>de</w:t>
      </w:r>
      <w:r>
        <w:rPr>
          <w:spacing w:val="-5"/>
        </w:rPr>
        <w:t> </w:t>
      </w:r>
      <w:r>
        <w:rPr/>
        <w:t>estructuración</w:t>
      </w:r>
      <w:r>
        <w:rPr>
          <w:spacing w:val="-5"/>
        </w:rPr>
        <w:t> </w:t>
      </w:r>
      <w:r>
        <w:rPr/>
        <w:t>integral</w:t>
      </w:r>
      <w:r>
        <w:rPr>
          <w:spacing w:val="-6"/>
        </w:rPr>
        <w:t> </w:t>
      </w:r>
      <w:r>
        <w:rPr/>
        <w:t>del</w:t>
      </w:r>
      <w:r>
        <w:rPr>
          <w:spacing w:val="-6"/>
        </w:rPr>
        <w:t> </w:t>
      </w:r>
      <w:r>
        <w:rPr/>
        <w:t>proyecto,</w:t>
      </w:r>
      <w:r>
        <w:rPr>
          <w:spacing w:val="-5"/>
        </w:rPr>
        <w:t> </w:t>
      </w:r>
      <w:r>
        <w:rPr/>
        <w:t>a</w:t>
      </w:r>
      <w:r>
        <w:rPr>
          <w:spacing w:val="-5"/>
        </w:rPr>
        <w:t> </w:t>
      </w:r>
      <w:r>
        <w:rPr/>
        <w:t>cargo</w:t>
      </w:r>
      <w:r>
        <w:rPr>
          <w:spacing w:val="-4"/>
        </w:rPr>
        <w:t> </w:t>
      </w:r>
      <w:r>
        <w:rPr/>
        <w:t>de</w:t>
      </w:r>
      <w:r>
        <w:rPr>
          <w:spacing w:val="-5"/>
        </w:rPr>
        <w:t> </w:t>
      </w:r>
      <w:r>
        <w:rPr/>
        <w:t>la</w:t>
      </w:r>
      <w:r>
        <w:rPr>
          <w:spacing w:val="-7"/>
        </w:rPr>
        <w:t> </w:t>
      </w:r>
      <w:r>
        <w:rPr/>
        <w:t>Agencia</w:t>
      </w:r>
      <w:r>
        <w:rPr>
          <w:spacing w:val="-5"/>
        </w:rPr>
        <w:t> </w:t>
      </w:r>
      <w:r>
        <w:rPr/>
        <w:t>Nacional</w:t>
      </w:r>
      <w:r>
        <w:rPr>
          <w:spacing w:val="-6"/>
        </w:rPr>
        <w:t> </w:t>
      </w:r>
      <w:r>
        <w:rPr/>
        <w:t>de Tierras</w:t>
      </w:r>
    </w:p>
    <w:p>
      <w:pPr>
        <w:pStyle w:val="ListParagraph"/>
        <w:numPr>
          <w:ilvl w:val="0"/>
          <w:numId w:val="2"/>
        </w:numPr>
        <w:tabs>
          <w:tab w:pos="407" w:val="left" w:leader="none"/>
        </w:tabs>
        <w:spacing w:line="274" w:lineRule="exact" w:before="0" w:after="0"/>
        <w:ind w:left="407" w:right="0" w:hanging="145"/>
        <w:jc w:val="both"/>
        <w:rPr>
          <w:sz w:val="24"/>
        </w:rPr>
      </w:pPr>
      <w:r>
        <w:rPr>
          <w:sz w:val="24"/>
        </w:rPr>
        <w:t>ANT</w:t>
      </w:r>
      <w:r>
        <w:rPr>
          <w:spacing w:val="-4"/>
          <w:sz w:val="24"/>
        </w:rPr>
        <w:t> </w:t>
      </w:r>
      <w:r>
        <w:rPr>
          <w:sz w:val="24"/>
        </w:rPr>
        <w:t>en</w:t>
      </w:r>
      <w:r>
        <w:rPr>
          <w:spacing w:val="-4"/>
          <w:sz w:val="24"/>
        </w:rPr>
        <w:t> </w:t>
      </w:r>
      <w:r>
        <w:rPr>
          <w:sz w:val="24"/>
        </w:rPr>
        <w:t>coordinación</w:t>
      </w:r>
      <w:r>
        <w:rPr>
          <w:spacing w:val="-4"/>
          <w:sz w:val="24"/>
        </w:rPr>
        <w:t> </w:t>
      </w:r>
      <w:r>
        <w:rPr>
          <w:sz w:val="24"/>
        </w:rPr>
        <w:t>con</w:t>
      </w:r>
      <w:r>
        <w:rPr>
          <w:spacing w:val="-4"/>
          <w:sz w:val="24"/>
        </w:rPr>
        <w:t> </w:t>
      </w:r>
      <w:r>
        <w:rPr>
          <w:sz w:val="24"/>
        </w:rPr>
        <w:t>la</w:t>
      </w:r>
      <w:r>
        <w:rPr>
          <w:spacing w:val="-4"/>
          <w:sz w:val="24"/>
        </w:rPr>
        <w:t> </w:t>
      </w:r>
      <w:r>
        <w:rPr>
          <w:sz w:val="24"/>
        </w:rPr>
        <w:t>Organización</w:t>
      </w:r>
      <w:r>
        <w:rPr>
          <w:spacing w:val="-4"/>
          <w:sz w:val="24"/>
        </w:rPr>
        <w:t> </w:t>
      </w:r>
      <w:r>
        <w:rPr>
          <w:spacing w:val="-2"/>
          <w:sz w:val="24"/>
        </w:rPr>
        <w:t>postulada.</w:t>
      </w:r>
    </w:p>
    <w:p>
      <w:pPr>
        <w:pStyle w:val="BodyText"/>
        <w:spacing w:before="24"/>
        <w:ind w:left="0"/>
      </w:pPr>
    </w:p>
    <w:p>
      <w:pPr>
        <w:pStyle w:val="BodyText"/>
        <w:spacing w:line="360" w:lineRule="auto" w:before="1"/>
        <w:ind w:right="264"/>
        <w:jc w:val="both"/>
      </w:pPr>
      <w:r>
        <w:rPr/>
        <w:t>Solo</w:t>
      </w:r>
      <w:r>
        <w:rPr>
          <w:spacing w:val="-14"/>
        </w:rPr>
        <w:t> </w:t>
      </w:r>
      <w:r>
        <w:rPr/>
        <w:t>aquellas</w:t>
      </w:r>
      <w:r>
        <w:rPr>
          <w:spacing w:val="-12"/>
        </w:rPr>
        <w:t> </w:t>
      </w:r>
      <w:r>
        <w:rPr/>
        <w:t>iniciativas</w:t>
      </w:r>
      <w:r>
        <w:rPr>
          <w:spacing w:val="-12"/>
        </w:rPr>
        <w:t> </w:t>
      </w:r>
      <w:r>
        <w:rPr/>
        <w:t>que</w:t>
      </w:r>
      <w:r>
        <w:rPr>
          <w:spacing w:val="-11"/>
        </w:rPr>
        <w:t> </w:t>
      </w:r>
      <w:r>
        <w:rPr/>
        <w:t>superen</w:t>
      </w:r>
      <w:r>
        <w:rPr>
          <w:spacing w:val="-11"/>
        </w:rPr>
        <w:t> </w:t>
      </w:r>
      <w:r>
        <w:rPr/>
        <w:t>cada</w:t>
      </w:r>
      <w:r>
        <w:rPr>
          <w:spacing w:val="-11"/>
        </w:rPr>
        <w:t> </w:t>
      </w:r>
      <w:r>
        <w:rPr/>
        <w:t>una</w:t>
      </w:r>
      <w:r>
        <w:rPr>
          <w:spacing w:val="-11"/>
        </w:rPr>
        <w:t> </w:t>
      </w:r>
      <w:r>
        <w:rPr/>
        <w:t>de</w:t>
      </w:r>
      <w:r>
        <w:rPr>
          <w:spacing w:val="-14"/>
        </w:rPr>
        <w:t> </w:t>
      </w:r>
      <w:r>
        <w:rPr/>
        <w:t>estas</w:t>
      </w:r>
      <w:r>
        <w:rPr>
          <w:spacing w:val="-15"/>
        </w:rPr>
        <w:t> </w:t>
      </w:r>
      <w:r>
        <w:rPr/>
        <w:t>etapas</w:t>
      </w:r>
      <w:r>
        <w:rPr>
          <w:spacing w:val="-15"/>
        </w:rPr>
        <w:t> </w:t>
      </w:r>
      <w:r>
        <w:rPr/>
        <w:t>serán</w:t>
      </w:r>
      <w:r>
        <w:rPr>
          <w:spacing w:val="-11"/>
        </w:rPr>
        <w:t> </w:t>
      </w:r>
      <w:r>
        <w:rPr/>
        <w:t>consideradas viables para acceder a los recursos de cofinanciación previstos en el marco de los Proyectos Integrales Sostenibles para la Participación en la Reforma Agraria </w:t>
      </w:r>
      <w:r>
        <w:rPr>
          <w:spacing w:val="-2"/>
        </w:rPr>
        <w:t>(PISPRA).</w:t>
      </w:r>
    </w:p>
    <w:p>
      <w:pPr>
        <w:pStyle w:val="BodyText"/>
        <w:spacing w:line="360" w:lineRule="auto" w:before="158"/>
        <w:ind w:right="256"/>
        <w:jc w:val="both"/>
      </w:pPr>
      <w:r>
        <w:rPr/>
        <w:t>Frente al aporte de financiación por parte de la Agencia Nacional de Tierras se realizará de la siguiente forma:</w:t>
      </w:r>
    </w:p>
    <w:p>
      <w:pPr>
        <w:pStyle w:val="ListParagraph"/>
        <w:numPr>
          <w:ilvl w:val="1"/>
          <w:numId w:val="2"/>
        </w:numPr>
        <w:tabs>
          <w:tab w:pos="981" w:val="left" w:leader="none"/>
        </w:tabs>
        <w:spacing w:line="357" w:lineRule="auto" w:before="162" w:after="0"/>
        <w:ind w:left="981" w:right="261" w:hanging="360"/>
        <w:jc w:val="both"/>
        <w:rPr>
          <w:sz w:val="24"/>
        </w:rPr>
      </w:pPr>
      <w:r>
        <w:rPr>
          <w:sz w:val="24"/>
        </w:rPr>
        <w:t>Se podrán postular proyectos cuya inversión sea de hasta mil millones de pesos</w:t>
      </w:r>
      <w:r>
        <w:rPr>
          <w:spacing w:val="-6"/>
          <w:sz w:val="24"/>
        </w:rPr>
        <w:t> </w:t>
      </w:r>
      <w:r>
        <w:rPr>
          <w:sz w:val="24"/>
        </w:rPr>
        <w:t>m/cte</w:t>
      </w:r>
      <w:r>
        <w:rPr>
          <w:spacing w:val="-2"/>
          <w:sz w:val="24"/>
        </w:rPr>
        <w:t> </w:t>
      </w:r>
      <w:r>
        <w:rPr>
          <w:sz w:val="24"/>
        </w:rPr>
        <w:t>($1.000.000.000),</w:t>
      </w:r>
      <w:r>
        <w:rPr>
          <w:spacing w:val="-4"/>
          <w:sz w:val="24"/>
        </w:rPr>
        <w:t> </w:t>
      </w:r>
      <w:r>
        <w:rPr>
          <w:sz w:val="24"/>
        </w:rPr>
        <w:t>para</w:t>
      </w:r>
      <w:r>
        <w:rPr>
          <w:spacing w:val="-4"/>
          <w:sz w:val="24"/>
        </w:rPr>
        <w:t> </w:t>
      </w:r>
      <w:r>
        <w:rPr>
          <w:sz w:val="24"/>
        </w:rPr>
        <w:t>los</w:t>
      </w:r>
      <w:r>
        <w:rPr>
          <w:spacing w:val="-4"/>
          <w:sz w:val="24"/>
        </w:rPr>
        <w:t> </w:t>
      </w:r>
      <w:r>
        <w:rPr>
          <w:sz w:val="24"/>
        </w:rPr>
        <w:t>cuales</w:t>
      </w:r>
      <w:r>
        <w:rPr>
          <w:spacing w:val="-4"/>
          <w:sz w:val="24"/>
        </w:rPr>
        <w:t> </w:t>
      </w:r>
      <w:r>
        <w:rPr>
          <w:sz w:val="24"/>
        </w:rPr>
        <w:t>la</w:t>
      </w:r>
      <w:r>
        <w:rPr>
          <w:spacing w:val="-4"/>
          <w:sz w:val="24"/>
        </w:rPr>
        <w:t> </w:t>
      </w:r>
      <w:r>
        <w:rPr>
          <w:sz w:val="24"/>
        </w:rPr>
        <w:t>agencia</w:t>
      </w:r>
      <w:r>
        <w:rPr>
          <w:spacing w:val="-4"/>
          <w:sz w:val="24"/>
        </w:rPr>
        <w:t> </w:t>
      </w:r>
      <w:r>
        <w:rPr>
          <w:sz w:val="24"/>
        </w:rPr>
        <w:t>cofinanciará</w:t>
      </w:r>
      <w:r>
        <w:rPr>
          <w:spacing w:val="-4"/>
          <w:sz w:val="24"/>
        </w:rPr>
        <w:t> </w:t>
      </w:r>
      <w:r>
        <w:rPr>
          <w:sz w:val="24"/>
        </w:rPr>
        <w:t>hasta el</w:t>
      </w:r>
      <w:r>
        <w:rPr>
          <w:spacing w:val="-11"/>
          <w:sz w:val="24"/>
        </w:rPr>
        <w:t> </w:t>
      </w:r>
      <w:r>
        <w:rPr>
          <w:sz w:val="24"/>
        </w:rPr>
        <w:t>70%</w:t>
      </w:r>
      <w:r>
        <w:rPr>
          <w:spacing w:val="-12"/>
          <w:sz w:val="24"/>
        </w:rPr>
        <w:t> </w:t>
      </w:r>
      <w:r>
        <w:rPr>
          <w:sz w:val="24"/>
        </w:rPr>
        <w:t>del</w:t>
      </w:r>
      <w:r>
        <w:rPr>
          <w:spacing w:val="-13"/>
          <w:sz w:val="24"/>
        </w:rPr>
        <w:t> </w:t>
      </w:r>
      <w:r>
        <w:rPr>
          <w:sz w:val="24"/>
        </w:rPr>
        <w:t>proyecto</w:t>
      </w:r>
      <w:r>
        <w:rPr>
          <w:spacing w:val="-9"/>
          <w:sz w:val="24"/>
        </w:rPr>
        <w:t> </w:t>
      </w:r>
      <w:r>
        <w:rPr>
          <w:sz w:val="24"/>
        </w:rPr>
        <w:t>y</w:t>
      </w:r>
      <w:r>
        <w:rPr>
          <w:spacing w:val="-10"/>
          <w:sz w:val="24"/>
        </w:rPr>
        <w:t> </w:t>
      </w:r>
      <w:r>
        <w:rPr>
          <w:sz w:val="24"/>
        </w:rPr>
        <w:t>los</w:t>
      </w:r>
      <w:r>
        <w:rPr>
          <w:spacing w:val="-10"/>
          <w:sz w:val="24"/>
        </w:rPr>
        <w:t> </w:t>
      </w:r>
      <w:r>
        <w:rPr>
          <w:sz w:val="24"/>
        </w:rPr>
        <w:t>postulantes</w:t>
      </w:r>
      <w:r>
        <w:rPr>
          <w:spacing w:val="-13"/>
          <w:sz w:val="24"/>
        </w:rPr>
        <w:t> </w:t>
      </w:r>
      <w:r>
        <w:rPr>
          <w:sz w:val="24"/>
        </w:rPr>
        <w:t>deben</w:t>
      </w:r>
      <w:r>
        <w:rPr>
          <w:spacing w:val="-14"/>
          <w:sz w:val="24"/>
        </w:rPr>
        <w:t> </w:t>
      </w:r>
      <w:r>
        <w:rPr>
          <w:sz w:val="24"/>
        </w:rPr>
        <w:t>aportar</w:t>
      </w:r>
      <w:r>
        <w:rPr>
          <w:spacing w:val="-13"/>
          <w:sz w:val="24"/>
        </w:rPr>
        <w:t> </w:t>
      </w:r>
      <w:r>
        <w:rPr>
          <w:sz w:val="24"/>
        </w:rPr>
        <w:t>una</w:t>
      </w:r>
      <w:r>
        <w:rPr>
          <w:spacing w:val="-9"/>
          <w:sz w:val="24"/>
        </w:rPr>
        <w:t> </w:t>
      </w:r>
      <w:r>
        <w:rPr>
          <w:sz w:val="24"/>
        </w:rPr>
        <w:t>contrapartida</w:t>
      </w:r>
      <w:r>
        <w:rPr>
          <w:spacing w:val="-9"/>
          <w:sz w:val="24"/>
        </w:rPr>
        <w:t> </w:t>
      </w:r>
      <w:r>
        <w:rPr>
          <w:sz w:val="24"/>
        </w:rPr>
        <w:t>de</w:t>
      </w:r>
      <w:r>
        <w:rPr>
          <w:spacing w:val="-9"/>
          <w:sz w:val="24"/>
        </w:rPr>
        <w:t> </w:t>
      </w:r>
      <w:r>
        <w:rPr>
          <w:sz w:val="24"/>
        </w:rPr>
        <w:t>por lo menos el 30%.</w:t>
      </w:r>
    </w:p>
    <w:p>
      <w:pPr>
        <w:pStyle w:val="ListParagraph"/>
        <w:numPr>
          <w:ilvl w:val="1"/>
          <w:numId w:val="2"/>
        </w:numPr>
        <w:tabs>
          <w:tab w:pos="981" w:val="left" w:leader="none"/>
        </w:tabs>
        <w:spacing w:line="357" w:lineRule="auto" w:before="1" w:after="0"/>
        <w:ind w:left="981" w:right="261" w:hanging="360"/>
        <w:jc w:val="both"/>
        <w:rPr>
          <w:sz w:val="24"/>
        </w:rPr>
      </w:pPr>
      <w:r>
        <w:rPr>
          <w:sz w:val="24"/>
        </w:rPr>
        <w:t>También</w:t>
      </w:r>
      <w:r>
        <w:rPr>
          <w:spacing w:val="-11"/>
          <w:sz w:val="24"/>
        </w:rPr>
        <w:t> </w:t>
      </w:r>
      <w:r>
        <w:rPr>
          <w:sz w:val="24"/>
        </w:rPr>
        <w:t>se</w:t>
      </w:r>
      <w:r>
        <w:rPr>
          <w:spacing w:val="-11"/>
          <w:sz w:val="24"/>
        </w:rPr>
        <w:t> </w:t>
      </w:r>
      <w:r>
        <w:rPr>
          <w:sz w:val="24"/>
        </w:rPr>
        <w:t>podrán</w:t>
      </w:r>
      <w:r>
        <w:rPr>
          <w:spacing w:val="-13"/>
          <w:sz w:val="24"/>
        </w:rPr>
        <w:t> </w:t>
      </w:r>
      <w:r>
        <w:rPr>
          <w:sz w:val="24"/>
        </w:rPr>
        <w:t>postular</w:t>
      </w:r>
      <w:r>
        <w:rPr>
          <w:spacing w:val="-12"/>
          <w:sz w:val="24"/>
        </w:rPr>
        <w:t> </w:t>
      </w:r>
      <w:r>
        <w:rPr>
          <w:sz w:val="24"/>
        </w:rPr>
        <w:t>proyectos</w:t>
      </w:r>
      <w:r>
        <w:rPr>
          <w:spacing w:val="-12"/>
          <w:sz w:val="24"/>
        </w:rPr>
        <w:t> </w:t>
      </w:r>
      <w:r>
        <w:rPr>
          <w:sz w:val="24"/>
        </w:rPr>
        <w:t>cuya</w:t>
      </w:r>
      <w:r>
        <w:rPr>
          <w:spacing w:val="-11"/>
          <w:sz w:val="24"/>
        </w:rPr>
        <w:t> </w:t>
      </w:r>
      <w:r>
        <w:rPr>
          <w:sz w:val="24"/>
        </w:rPr>
        <w:t>inversión</w:t>
      </w:r>
      <w:r>
        <w:rPr>
          <w:spacing w:val="-11"/>
          <w:sz w:val="24"/>
        </w:rPr>
        <w:t> </w:t>
      </w:r>
      <w:r>
        <w:rPr>
          <w:sz w:val="24"/>
        </w:rPr>
        <w:t>sea</w:t>
      </w:r>
      <w:r>
        <w:rPr>
          <w:spacing w:val="-13"/>
          <w:sz w:val="24"/>
        </w:rPr>
        <w:t> </w:t>
      </w:r>
      <w:r>
        <w:rPr>
          <w:sz w:val="24"/>
        </w:rPr>
        <w:t>desde</w:t>
      </w:r>
      <w:r>
        <w:rPr>
          <w:spacing w:val="-13"/>
          <w:sz w:val="24"/>
        </w:rPr>
        <w:t> </w:t>
      </w:r>
      <w:r>
        <w:rPr>
          <w:sz w:val="24"/>
        </w:rPr>
        <w:t>mil</w:t>
      </w:r>
      <w:r>
        <w:rPr>
          <w:spacing w:val="-13"/>
          <w:sz w:val="24"/>
        </w:rPr>
        <w:t> </w:t>
      </w:r>
      <w:r>
        <w:rPr>
          <w:sz w:val="24"/>
        </w:rPr>
        <w:t>millones de pesos m/cte ($1.000.000.000) y hasta dos mil millones de pesos m/cte ($2.000.000.000), para los cuales la agencia cofinanciará hasta el 60% del proyecto y los postulantes deben aportar una contrapartida de por</w:t>
      </w:r>
      <w:r>
        <w:rPr>
          <w:spacing w:val="-2"/>
          <w:sz w:val="24"/>
        </w:rPr>
        <w:t> </w:t>
      </w:r>
      <w:r>
        <w:rPr>
          <w:sz w:val="24"/>
        </w:rPr>
        <w:t>lo menos el 40%.</w:t>
      </w:r>
    </w:p>
    <w:p>
      <w:pPr>
        <w:pStyle w:val="BodyText"/>
        <w:spacing w:line="360" w:lineRule="auto" w:before="161"/>
        <w:ind w:right="259"/>
        <w:jc w:val="both"/>
      </w:pPr>
      <w:r>
        <w:rPr/>
        <w:t>El plazo definido para la ejecución de los proyectos seleccionados a ser cofinanciados será acorde al ciclo productivo de la línea seleccionada, contados a partir del cumplimiento de los requisitos previos a la inversión. El plazo máximo de ejecución será de 12 meses. En caso de que se requiera un plazo mayor, deberá justificarse técnicamente.</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0"/>
        <w:jc w:val="both"/>
      </w:pPr>
      <w:r>
        <w:rPr/>
        <w:t>Con el fin de evaluar adecuadamente si la PMO funciona de forma eficiente se aplicará la siguiente batería de indicadores.</w:t>
      </w:r>
    </w:p>
    <w:p>
      <w:pPr>
        <w:pStyle w:val="Heading2"/>
        <w:spacing w:before="161"/>
      </w:pPr>
      <w:r>
        <w:rPr/>
        <w:t>Tabla</w:t>
      </w:r>
      <w:r>
        <w:rPr>
          <w:spacing w:val="-2"/>
        </w:rPr>
        <w:t> </w:t>
      </w:r>
      <w:r>
        <w:rPr>
          <w:spacing w:val="-5"/>
        </w:rPr>
        <w:t>4.</w:t>
      </w:r>
    </w:p>
    <w:p>
      <w:pPr>
        <w:pStyle w:val="BodyText"/>
        <w:spacing w:before="21"/>
        <w:ind w:left="0"/>
        <w:rPr>
          <w:rFonts w:ascii="Arial"/>
          <w:b/>
        </w:rPr>
      </w:pPr>
    </w:p>
    <w:p>
      <w:pPr>
        <w:pStyle w:val="BodyText"/>
        <w:jc w:val="both"/>
      </w:pPr>
      <w:r>
        <w:rPr/>
        <w:t>Batería</w:t>
      </w:r>
      <w:r>
        <w:rPr>
          <w:spacing w:val="-2"/>
        </w:rPr>
        <w:t> </w:t>
      </w:r>
      <w:r>
        <w:rPr/>
        <w:t>de</w:t>
      </w:r>
      <w:r>
        <w:rPr>
          <w:spacing w:val="-2"/>
        </w:rPr>
        <w:t> </w:t>
      </w:r>
      <w:r>
        <w:rPr/>
        <w:t>indicadores</w:t>
      </w:r>
      <w:r>
        <w:rPr>
          <w:spacing w:val="-5"/>
        </w:rPr>
        <w:t> </w:t>
      </w:r>
      <w:r>
        <w:rPr/>
        <w:t>de</w:t>
      </w:r>
      <w:r>
        <w:rPr>
          <w:spacing w:val="-2"/>
        </w:rPr>
        <w:t> </w:t>
      </w:r>
      <w:r>
        <w:rPr/>
        <w:t>la</w:t>
      </w:r>
      <w:r>
        <w:rPr>
          <w:spacing w:val="-3"/>
        </w:rPr>
        <w:t> </w:t>
      </w:r>
      <w:r>
        <w:rPr>
          <w:spacing w:val="-5"/>
        </w:rPr>
        <w:t>PMO</w:t>
      </w:r>
    </w:p>
    <w:p>
      <w:pPr>
        <w:pStyle w:val="BodyText"/>
        <w:spacing w:before="74"/>
        <w:ind w:left="0"/>
        <w:rPr>
          <w:sz w:val="20"/>
        </w:rPr>
      </w:pPr>
      <w:r>
        <w:rPr>
          <w:sz w:val="20"/>
        </w:rPr>
        <w:drawing>
          <wp:anchor distT="0" distB="0" distL="0" distR="0" allowOverlap="1" layoutInCell="1" locked="0" behindDoc="1" simplePos="0" relativeHeight="487591424">
            <wp:simplePos x="0" y="0"/>
            <wp:positionH relativeFrom="page">
              <wp:posOffset>1092884</wp:posOffset>
            </wp:positionH>
            <wp:positionV relativeFrom="paragraph">
              <wp:posOffset>208441</wp:posOffset>
            </wp:positionV>
            <wp:extent cx="5610297" cy="2820733"/>
            <wp:effectExtent l="0" t="0" r="0" b="0"/>
            <wp:wrapTopAndBottom/>
            <wp:docPr id="11" name="Image 11" descr="Interfaz de usuario gráfica, Texto  El contenido generado por IA puede ser incorrecto."/>
            <wp:cNvGraphicFramePr>
              <a:graphicFrameLocks/>
            </wp:cNvGraphicFramePr>
            <a:graphic>
              <a:graphicData uri="http://schemas.openxmlformats.org/drawingml/2006/picture">
                <pic:pic>
                  <pic:nvPicPr>
                    <pic:cNvPr id="11" name="Image 11" descr="Interfaz de usuario gráfica, Texto  El contenido generado por IA puede ser incorrecto."/>
                    <pic:cNvPicPr/>
                  </pic:nvPicPr>
                  <pic:blipFill>
                    <a:blip r:embed="rId11" cstate="print"/>
                    <a:stretch>
                      <a:fillRect/>
                    </a:stretch>
                  </pic:blipFill>
                  <pic:spPr>
                    <a:xfrm>
                      <a:off x="0" y="0"/>
                      <a:ext cx="5610297" cy="2820733"/>
                    </a:xfrm>
                    <a:prstGeom prst="rect">
                      <a:avLst/>
                    </a:prstGeom>
                  </pic:spPr>
                </pic:pic>
              </a:graphicData>
            </a:graphic>
          </wp:anchor>
        </w:drawing>
      </w:r>
    </w:p>
    <w:p>
      <w:pPr>
        <w:pStyle w:val="BodyText"/>
        <w:ind w:left="0"/>
      </w:pPr>
    </w:p>
    <w:p>
      <w:pPr>
        <w:pStyle w:val="BodyText"/>
        <w:ind w:left="0"/>
      </w:pPr>
    </w:p>
    <w:p>
      <w:pPr>
        <w:pStyle w:val="BodyText"/>
        <w:spacing w:before="69"/>
        <w:ind w:left="0"/>
      </w:pPr>
    </w:p>
    <w:p>
      <w:pPr>
        <w:pStyle w:val="Heading1"/>
      </w:pPr>
      <w:r>
        <w:rPr>
          <w:spacing w:val="-2"/>
        </w:rPr>
        <w:t>CONCLUSIONES.</w:t>
      </w:r>
    </w:p>
    <w:p>
      <w:pPr>
        <w:pStyle w:val="BodyText"/>
        <w:spacing w:before="22"/>
        <w:ind w:left="0"/>
        <w:rPr>
          <w:rFonts w:ascii="Arial"/>
          <w:b/>
        </w:rPr>
      </w:pPr>
    </w:p>
    <w:p>
      <w:pPr>
        <w:pStyle w:val="BodyText"/>
        <w:spacing w:line="360" w:lineRule="auto"/>
        <w:ind w:right="259"/>
        <w:jc w:val="both"/>
      </w:pPr>
      <w:r>
        <w:rPr/>
        <w:t>La creación de PMO en la Agencia Nacional de Tierras - ANT responde a un mandato presidencial que busca vincular eficientemente la adjudicación de tierras con iniciativas productivas. Esta necesidad surge ante la carencia de protocolos unificados, metodologías inconsistentes y un uso poco óptimo de recursos, lo que hace imperativo contar con una unidad especializada que unifique criterios y eleve los estándares de gestión.</w:t>
      </w:r>
    </w:p>
    <w:p>
      <w:pPr>
        <w:pStyle w:val="BodyText"/>
        <w:spacing w:line="360" w:lineRule="auto" w:before="162"/>
        <w:ind w:right="260"/>
        <w:jc w:val="both"/>
      </w:pPr>
      <w:r>
        <w:rPr/>
        <w:t>El modelo de PMO aquí presentado optimizará la ejecución de iniciativas productivas mediante la reducción de sobrecostos, plazos innecesarios y vulnerabilidades operativas. La implantación de flujos de trabajo estandarizados y sistemas</w:t>
      </w:r>
      <w:r>
        <w:rPr>
          <w:spacing w:val="-5"/>
        </w:rPr>
        <w:t> </w:t>
      </w:r>
      <w:r>
        <w:rPr/>
        <w:t>de</w:t>
      </w:r>
      <w:r>
        <w:rPr>
          <w:spacing w:val="-5"/>
        </w:rPr>
        <w:t> </w:t>
      </w:r>
      <w:r>
        <w:rPr/>
        <w:t>monitoreo</w:t>
      </w:r>
      <w:r>
        <w:rPr>
          <w:spacing w:val="-5"/>
        </w:rPr>
        <w:t> </w:t>
      </w:r>
      <w:r>
        <w:rPr/>
        <w:t>robustos</w:t>
      </w:r>
      <w:r>
        <w:rPr>
          <w:spacing w:val="-5"/>
        </w:rPr>
        <w:t> </w:t>
      </w:r>
      <w:r>
        <w:rPr/>
        <w:t>garantizará</w:t>
      </w:r>
      <w:r>
        <w:rPr>
          <w:spacing w:val="-3"/>
        </w:rPr>
        <w:t> </w:t>
      </w:r>
      <w:r>
        <w:rPr/>
        <w:t>transparencia</w:t>
      </w:r>
      <w:r>
        <w:rPr>
          <w:spacing w:val="-3"/>
        </w:rPr>
        <w:t> </w:t>
      </w:r>
      <w:r>
        <w:rPr/>
        <w:t>y</w:t>
      </w:r>
      <w:r>
        <w:rPr>
          <w:spacing w:val="-3"/>
        </w:rPr>
        <w:t> </w:t>
      </w:r>
      <w:r>
        <w:rPr/>
        <w:t>control</w:t>
      </w:r>
      <w:r>
        <w:rPr>
          <w:spacing w:val="-3"/>
        </w:rPr>
        <w:t> </w:t>
      </w:r>
      <w:r>
        <w:rPr/>
        <w:t>durante</w:t>
      </w:r>
      <w:r>
        <w:rPr>
          <w:spacing w:val="-3"/>
        </w:rPr>
        <w:t> </w:t>
      </w:r>
      <w:r>
        <w:rPr/>
        <w:t>todo</w:t>
      </w:r>
      <w:r>
        <w:rPr>
          <w:spacing w:val="-5"/>
        </w:rPr>
        <w:t> </w:t>
      </w:r>
      <w:r>
        <w:rPr/>
        <w:t>el ciclo proyectual, desde su concepción hasta su finalización.</w:t>
      </w:r>
    </w:p>
    <w:p>
      <w:pPr>
        <w:pStyle w:val="BodyText"/>
        <w:spacing w:after="0" w:line="360" w:lineRule="auto"/>
        <w:jc w:val="both"/>
        <w:sectPr>
          <w:pgSz w:w="12240" w:h="15840"/>
          <w:pgMar w:header="751" w:footer="0" w:top="1320" w:bottom="280" w:left="1440" w:right="1440"/>
        </w:sectPr>
      </w:pPr>
    </w:p>
    <w:p>
      <w:pPr>
        <w:pStyle w:val="BodyText"/>
        <w:spacing w:line="360" w:lineRule="auto" w:before="83"/>
        <w:ind w:right="261"/>
        <w:jc w:val="both"/>
      </w:pPr>
      <w:r>
        <w:rPr/>
        <w:t>Un aspecto medular de esta propuesta radica en su capacidad para alinear las iniciativas con los propósitos institucionales estratégicos, asegurando que cada proyecto</w:t>
      </w:r>
      <w:r>
        <w:rPr>
          <w:spacing w:val="-2"/>
        </w:rPr>
        <w:t> </w:t>
      </w:r>
      <w:r>
        <w:rPr/>
        <w:t>impulse</w:t>
      </w:r>
      <w:r>
        <w:rPr>
          <w:spacing w:val="-3"/>
        </w:rPr>
        <w:t> </w:t>
      </w:r>
      <w:r>
        <w:rPr/>
        <w:t>el</w:t>
      </w:r>
      <w:r>
        <w:rPr>
          <w:spacing w:val="-4"/>
        </w:rPr>
        <w:t> </w:t>
      </w:r>
      <w:r>
        <w:rPr/>
        <w:t>desarrollo agropecuario,</w:t>
      </w:r>
      <w:r>
        <w:rPr>
          <w:spacing w:val="-3"/>
        </w:rPr>
        <w:t> </w:t>
      </w:r>
      <w:r>
        <w:rPr/>
        <w:t>la equidad</w:t>
      </w:r>
      <w:r>
        <w:rPr>
          <w:spacing w:val="-2"/>
        </w:rPr>
        <w:t> </w:t>
      </w:r>
      <w:r>
        <w:rPr/>
        <w:t>en</w:t>
      </w:r>
      <w:r>
        <w:rPr>
          <w:spacing w:val="-2"/>
        </w:rPr>
        <w:t> </w:t>
      </w:r>
      <w:r>
        <w:rPr/>
        <w:t>el</w:t>
      </w:r>
      <w:r>
        <w:rPr>
          <w:spacing w:val="-4"/>
        </w:rPr>
        <w:t> </w:t>
      </w:r>
      <w:r>
        <w:rPr/>
        <w:t>acceso a</w:t>
      </w:r>
      <w:r>
        <w:rPr>
          <w:spacing w:val="-2"/>
        </w:rPr>
        <w:t> </w:t>
      </w:r>
      <w:r>
        <w:rPr/>
        <w:t>la</w:t>
      </w:r>
      <w:r>
        <w:rPr>
          <w:spacing w:val="-3"/>
        </w:rPr>
        <w:t> </w:t>
      </w:r>
      <w:r>
        <w:rPr/>
        <w:t>tierra</w:t>
      </w:r>
      <w:r>
        <w:rPr>
          <w:spacing w:val="-2"/>
        </w:rPr>
        <w:t> </w:t>
      </w:r>
      <w:r>
        <w:rPr/>
        <w:t>y</w:t>
      </w:r>
      <w:r>
        <w:rPr>
          <w:spacing w:val="-3"/>
        </w:rPr>
        <w:t> </w:t>
      </w:r>
      <w:r>
        <w:rPr/>
        <w:t>el progreso comunitario. Este enfoque potencia sustancialmente el valor social y económico de las intervenciones territoriales.</w:t>
      </w:r>
    </w:p>
    <w:p>
      <w:pPr>
        <w:pStyle w:val="BodyText"/>
        <w:spacing w:line="360" w:lineRule="auto" w:before="162"/>
        <w:ind w:right="263"/>
        <w:jc w:val="both"/>
      </w:pPr>
      <w:r>
        <w:rPr/>
        <w:t>La PMO incorpora mecanismos avanzados de identificación y tratamiento de contingencias, complementados con sistemas de reportes automatizados que proveen</w:t>
      </w:r>
      <w:r>
        <w:rPr>
          <w:spacing w:val="-6"/>
        </w:rPr>
        <w:t> </w:t>
      </w:r>
      <w:r>
        <w:rPr/>
        <w:t>data</w:t>
      </w:r>
      <w:r>
        <w:rPr>
          <w:spacing w:val="-5"/>
        </w:rPr>
        <w:t> </w:t>
      </w:r>
      <w:r>
        <w:rPr/>
        <w:t>confiable</w:t>
      </w:r>
      <w:r>
        <w:rPr>
          <w:spacing w:val="-8"/>
        </w:rPr>
        <w:t> </w:t>
      </w:r>
      <w:r>
        <w:rPr/>
        <w:t>para</w:t>
      </w:r>
      <w:r>
        <w:rPr>
          <w:spacing w:val="-6"/>
        </w:rPr>
        <w:t> </w:t>
      </w:r>
      <w:r>
        <w:rPr/>
        <w:t>la</w:t>
      </w:r>
      <w:r>
        <w:rPr>
          <w:spacing w:val="-6"/>
        </w:rPr>
        <w:t> </w:t>
      </w:r>
      <w:r>
        <w:rPr/>
        <w:t>toma</w:t>
      </w:r>
      <w:r>
        <w:rPr>
          <w:spacing w:val="-6"/>
        </w:rPr>
        <w:t> </w:t>
      </w:r>
      <w:r>
        <w:rPr/>
        <w:t>de</w:t>
      </w:r>
      <w:r>
        <w:rPr>
          <w:spacing w:val="-8"/>
        </w:rPr>
        <w:t> </w:t>
      </w:r>
      <w:r>
        <w:rPr/>
        <w:t>decisiones</w:t>
      </w:r>
      <w:r>
        <w:rPr>
          <w:spacing w:val="-9"/>
        </w:rPr>
        <w:t> </w:t>
      </w:r>
      <w:r>
        <w:rPr/>
        <w:t>estratégicas</w:t>
      </w:r>
      <w:r>
        <w:rPr>
          <w:spacing w:val="-6"/>
        </w:rPr>
        <w:t> </w:t>
      </w:r>
      <w:r>
        <w:rPr/>
        <w:t>sobre</w:t>
      </w:r>
      <w:r>
        <w:rPr>
          <w:spacing w:val="-6"/>
        </w:rPr>
        <w:t> </w:t>
      </w:r>
      <w:r>
        <w:rPr/>
        <w:t>inversiones</w:t>
      </w:r>
      <w:r>
        <w:rPr>
          <w:spacing w:val="-6"/>
        </w:rPr>
        <w:t> </w:t>
      </w:r>
      <w:r>
        <w:rPr/>
        <w:t>y priorización de esfuerzos.</w:t>
      </w:r>
    </w:p>
    <w:p>
      <w:pPr>
        <w:pStyle w:val="BodyText"/>
        <w:spacing w:line="360" w:lineRule="auto" w:before="159"/>
        <w:ind w:right="264"/>
        <w:jc w:val="both"/>
      </w:pPr>
      <w:r>
        <w:rPr/>
        <w:t>Como</w:t>
      </w:r>
      <w:r>
        <w:rPr>
          <w:spacing w:val="-1"/>
        </w:rPr>
        <w:t> </w:t>
      </w:r>
      <w:r>
        <w:rPr/>
        <w:t>pilar fundamental, se</w:t>
      </w:r>
      <w:r>
        <w:rPr>
          <w:spacing w:val="-1"/>
        </w:rPr>
        <w:t> </w:t>
      </w:r>
      <w:r>
        <w:rPr/>
        <w:t>incluye</w:t>
      </w:r>
      <w:r>
        <w:rPr>
          <w:spacing w:val="-1"/>
        </w:rPr>
        <w:t> </w:t>
      </w:r>
      <w:r>
        <w:rPr/>
        <w:t>un programa</w:t>
      </w:r>
      <w:r>
        <w:rPr>
          <w:spacing w:val="-1"/>
        </w:rPr>
        <w:t> </w:t>
      </w:r>
      <w:r>
        <w:rPr/>
        <w:t>de formación continuada</w:t>
      </w:r>
      <w:r>
        <w:rPr>
          <w:spacing w:val="-1"/>
        </w:rPr>
        <w:t> </w:t>
      </w:r>
      <w:r>
        <w:rPr/>
        <w:t>para los equipos</w:t>
      </w:r>
      <w:r>
        <w:rPr>
          <w:spacing w:val="-5"/>
        </w:rPr>
        <w:t> </w:t>
      </w:r>
      <w:r>
        <w:rPr/>
        <w:t>técnicos,</w:t>
      </w:r>
      <w:r>
        <w:rPr>
          <w:spacing w:val="-5"/>
        </w:rPr>
        <w:t> </w:t>
      </w:r>
      <w:r>
        <w:rPr/>
        <w:t>diseñado</w:t>
      </w:r>
      <w:r>
        <w:rPr>
          <w:spacing w:val="-5"/>
        </w:rPr>
        <w:t> </w:t>
      </w:r>
      <w:r>
        <w:rPr/>
        <w:t>para</w:t>
      </w:r>
      <w:r>
        <w:rPr>
          <w:spacing w:val="-5"/>
        </w:rPr>
        <w:t> </w:t>
      </w:r>
      <w:r>
        <w:rPr/>
        <w:t>instaurar</w:t>
      </w:r>
      <w:r>
        <w:rPr>
          <w:spacing w:val="-5"/>
        </w:rPr>
        <w:t> </w:t>
      </w:r>
      <w:r>
        <w:rPr/>
        <w:t>mejores</w:t>
      </w:r>
      <w:r>
        <w:rPr>
          <w:spacing w:val="-5"/>
        </w:rPr>
        <w:t> </w:t>
      </w:r>
      <w:r>
        <w:rPr/>
        <w:t>prácticas</w:t>
      </w:r>
      <w:r>
        <w:rPr>
          <w:spacing w:val="-5"/>
        </w:rPr>
        <w:t> </w:t>
      </w:r>
      <w:r>
        <w:rPr/>
        <w:t>y</w:t>
      </w:r>
      <w:r>
        <w:rPr>
          <w:spacing w:val="-7"/>
        </w:rPr>
        <w:t> </w:t>
      </w:r>
      <w:r>
        <w:rPr/>
        <w:t>fomentar</w:t>
      </w:r>
      <w:r>
        <w:rPr>
          <w:spacing w:val="-9"/>
        </w:rPr>
        <w:t> </w:t>
      </w:r>
      <w:r>
        <w:rPr/>
        <w:t>una</w:t>
      </w:r>
      <w:r>
        <w:rPr>
          <w:spacing w:val="-5"/>
        </w:rPr>
        <w:t> </w:t>
      </w:r>
      <w:r>
        <w:rPr/>
        <w:t>cultura de mejora permanente en la administración de proyectos. Este componente de desarrollo de capacidades asegura la sostenibilidad del modelo en el mediano </w:t>
      </w:r>
      <w:r>
        <w:rPr>
          <w:spacing w:val="-2"/>
        </w:rPr>
        <w:t>plazo.</w:t>
      </w:r>
    </w:p>
    <w:p>
      <w:pPr>
        <w:pStyle w:val="BodyText"/>
        <w:spacing w:line="360" w:lineRule="auto" w:before="160"/>
        <w:ind w:right="264"/>
        <w:jc w:val="both"/>
      </w:pPr>
      <w:r>
        <w:rPr/>
        <w:t>La arquitectura organizacional propuesta presenta características modulares que permiten su evolución progresiva, adaptándose a las dinámicas cambiantes del sector rural y a las particularidades de cada contexto geográfico o productivo.</w:t>
      </w:r>
    </w:p>
    <w:p>
      <w:pPr>
        <w:pStyle w:val="BodyText"/>
        <w:spacing w:line="360" w:lineRule="auto" w:before="160"/>
        <w:ind w:right="263"/>
        <w:jc w:val="both"/>
      </w:pPr>
      <w:r>
        <w:rPr/>
        <w:t>Los beneficios trascienden lo operativo: esta transformación en la gobernanza de proyectos generará impactos tangibles en la calidad de vida rural, mediante el combate a la pobreza, el incremento de la competitividad agroalimentaria y la generación de oportunidades inclusivas.</w:t>
      </w:r>
    </w:p>
    <w:p>
      <w:pPr>
        <w:pStyle w:val="BodyText"/>
        <w:spacing w:line="360" w:lineRule="auto" w:before="161"/>
        <w:ind w:right="262"/>
        <w:jc w:val="both"/>
      </w:pPr>
      <w:r>
        <w:rPr/>
        <w:t>Esta</w:t>
      </w:r>
      <w:r>
        <w:rPr>
          <w:spacing w:val="-9"/>
        </w:rPr>
        <w:t> </w:t>
      </w:r>
      <w:r>
        <w:rPr/>
        <w:t>iniciativa</w:t>
      </w:r>
      <w:r>
        <w:rPr>
          <w:spacing w:val="-10"/>
        </w:rPr>
        <w:t> </w:t>
      </w:r>
      <w:r>
        <w:rPr/>
        <w:t>constituye</w:t>
      </w:r>
      <w:r>
        <w:rPr>
          <w:spacing w:val="-9"/>
        </w:rPr>
        <w:t> </w:t>
      </w:r>
      <w:r>
        <w:rPr/>
        <w:t>un</w:t>
      </w:r>
      <w:r>
        <w:rPr>
          <w:spacing w:val="-12"/>
        </w:rPr>
        <w:t> </w:t>
      </w:r>
      <w:r>
        <w:rPr/>
        <w:t>punto</w:t>
      </w:r>
      <w:r>
        <w:rPr>
          <w:spacing w:val="-9"/>
        </w:rPr>
        <w:t> </w:t>
      </w:r>
      <w:r>
        <w:rPr/>
        <w:t>de</w:t>
      </w:r>
      <w:r>
        <w:rPr>
          <w:spacing w:val="-9"/>
        </w:rPr>
        <w:t> </w:t>
      </w:r>
      <w:r>
        <w:rPr/>
        <w:t>inflexión</w:t>
      </w:r>
      <w:r>
        <w:rPr>
          <w:spacing w:val="-9"/>
        </w:rPr>
        <w:t> </w:t>
      </w:r>
      <w:r>
        <w:rPr/>
        <w:t>en</w:t>
      </w:r>
      <w:r>
        <w:rPr>
          <w:spacing w:val="-9"/>
        </w:rPr>
        <w:t> </w:t>
      </w:r>
      <w:r>
        <w:rPr/>
        <w:t>la</w:t>
      </w:r>
      <w:r>
        <w:rPr>
          <w:spacing w:val="-12"/>
        </w:rPr>
        <w:t> </w:t>
      </w:r>
      <w:r>
        <w:rPr/>
        <w:t>gestión</w:t>
      </w:r>
      <w:r>
        <w:rPr>
          <w:spacing w:val="-9"/>
        </w:rPr>
        <w:t> </w:t>
      </w:r>
      <w:r>
        <w:rPr/>
        <w:t>pública</w:t>
      </w:r>
      <w:r>
        <w:rPr>
          <w:spacing w:val="-12"/>
        </w:rPr>
        <w:t> </w:t>
      </w:r>
      <w:r>
        <w:rPr/>
        <w:t>de</w:t>
      </w:r>
      <w:r>
        <w:rPr>
          <w:spacing w:val="-9"/>
        </w:rPr>
        <w:t> </w:t>
      </w:r>
      <w:r>
        <w:rPr/>
        <w:t>proyectos</w:t>
      </w:r>
      <w:r>
        <w:rPr>
          <w:spacing w:val="-13"/>
        </w:rPr>
        <w:t> </w:t>
      </w:r>
      <w:r>
        <w:rPr/>
        <w:t>de desarrollo</w:t>
      </w:r>
      <w:r>
        <w:rPr>
          <w:spacing w:val="-17"/>
        </w:rPr>
        <w:t> </w:t>
      </w:r>
      <w:r>
        <w:rPr/>
        <w:t>territorial,</w:t>
      </w:r>
      <w:r>
        <w:rPr>
          <w:spacing w:val="-17"/>
        </w:rPr>
        <w:t> </w:t>
      </w:r>
      <w:r>
        <w:rPr/>
        <w:t>sentando</w:t>
      </w:r>
      <w:r>
        <w:rPr>
          <w:spacing w:val="-16"/>
        </w:rPr>
        <w:t> </w:t>
      </w:r>
      <w:r>
        <w:rPr/>
        <w:t>precedentes</w:t>
      </w:r>
      <w:r>
        <w:rPr>
          <w:spacing w:val="-17"/>
        </w:rPr>
        <w:t> </w:t>
      </w:r>
      <w:r>
        <w:rPr/>
        <w:t>en</w:t>
      </w:r>
      <w:r>
        <w:rPr>
          <w:spacing w:val="-17"/>
        </w:rPr>
        <w:t> </w:t>
      </w:r>
      <w:r>
        <w:rPr/>
        <w:t>eficiencia</w:t>
      </w:r>
      <w:r>
        <w:rPr>
          <w:spacing w:val="-17"/>
        </w:rPr>
        <w:t> </w:t>
      </w:r>
      <w:r>
        <w:rPr/>
        <w:t>administrativa,</w:t>
      </w:r>
      <w:r>
        <w:rPr>
          <w:spacing w:val="-16"/>
        </w:rPr>
        <w:t> </w:t>
      </w:r>
      <w:r>
        <w:rPr/>
        <w:t>rendición</w:t>
      </w:r>
      <w:r>
        <w:rPr>
          <w:spacing w:val="-17"/>
        </w:rPr>
        <w:t> </w:t>
      </w:r>
      <w:r>
        <w:rPr/>
        <w:t>de cuentas y maximización del valor público. El presente estudio no solo ofrece una solución inmediata, sino que establece un referente metodológico para futuras intervenciones en el sector.</w:t>
      </w:r>
    </w:p>
    <w:p>
      <w:pPr>
        <w:pStyle w:val="BodyText"/>
        <w:spacing w:after="0" w:line="360" w:lineRule="auto"/>
        <w:jc w:val="both"/>
        <w:sectPr>
          <w:pgSz w:w="12240" w:h="15840"/>
          <w:pgMar w:header="751" w:footer="0" w:top="1320" w:bottom="280" w:left="1440" w:right="1440"/>
        </w:sectPr>
      </w:pPr>
    </w:p>
    <w:p>
      <w:pPr>
        <w:pStyle w:val="Heading1"/>
        <w:spacing w:before="83"/>
      </w:pPr>
      <w:r>
        <w:rPr>
          <w:spacing w:val="-2"/>
        </w:rPr>
        <w:t>BIBLIOGRAFÍA.</w:t>
      </w:r>
    </w:p>
    <w:p>
      <w:pPr>
        <w:pStyle w:val="BodyText"/>
        <w:spacing w:before="24"/>
        <w:ind w:left="0"/>
        <w:rPr>
          <w:rFonts w:ascii="Arial"/>
          <w:b/>
        </w:rPr>
      </w:pPr>
    </w:p>
    <w:p>
      <w:pPr>
        <w:pStyle w:val="BodyText"/>
      </w:pPr>
      <w:r>
        <w:rPr/>
        <w:t>Agencia</w:t>
      </w:r>
      <w:r>
        <w:rPr>
          <w:spacing w:val="-10"/>
        </w:rPr>
        <w:t> </w:t>
      </w:r>
      <w:r>
        <w:rPr/>
        <w:t>Nacional</w:t>
      </w:r>
      <w:r>
        <w:rPr>
          <w:spacing w:val="-7"/>
        </w:rPr>
        <w:t> </w:t>
      </w:r>
      <w:r>
        <w:rPr/>
        <w:t>de</w:t>
      </w:r>
      <w:r>
        <w:rPr>
          <w:spacing w:val="-7"/>
        </w:rPr>
        <w:t> </w:t>
      </w:r>
      <w:r>
        <w:rPr/>
        <w:t>Tierras.</w:t>
      </w:r>
      <w:r>
        <w:rPr>
          <w:spacing w:val="-4"/>
        </w:rPr>
        <w:t> </w:t>
      </w:r>
      <w:hyperlink r:id="rId12">
        <w:r>
          <w:rPr>
            <w:color w:val="0000FF"/>
            <w:u w:val="single" w:color="0000FF"/>
          </w:rPr>
          <w:t>https://www.ant.gov.co/la-</w:t>
        </w:r>
        <w:r>
          <w:rPr>
            <w:color w:val="0000FF"/>
            <w:spacing w:val="-2"/>
            <w:u w:val="single" w:color="0000FF"/>
          </w:rPr>
          <w:t>agencia/</w:t>
        </w:r>
      </w:hyperlink>
    </w:p>
    <w:p>
      <w:pPr>
        <w:spacing w:line="360" w:lineRule="auto" w:before="137"/>
        <w:ind w:left="981" w:right="385" w:hanging="720"/>
        <w:jc w:val="left"/>
        <w:rPr>
          <w:sz w:val="24"/>
        </w:rPr>
      </w:pPr>
      <w:r>
        <w:rPr>
          <w:sz w:val="24"/>
        </w:rPr>
        <w:t>Decreto 2363/2015. </w:t>
      </w:r>
      <w:r>
        <w:rPr>
          <w:rFonts w:ascii="Arial"/>
          <w:i/>
          <w:sz w:val="24"/>
        </w:rPr>
        <w:t>Por el cual se crea la Agencia Nacional de Tierras, ANT, se fija su objeto y estructura</w:t>
      </w:r>
      <w:r>
        <w:rPr>
          <w:sz w:val="24"/>
        </w:rPr>
        <w:t>. </w:t>
      </w:r>
      <w:hyperlink r:id="rId13">
        <w:r>
          <w:rPr>
            <w:color w:val="0000FF"/>
            <w:spacing w:val="-2"/>
            <w:sz w:val="24"/>
            <w:u w:val="single" w:color="0000FF"/>
          </w:rPr>
          <w:t>https://www.funcionpublica.gov.co/eva/gestornormativo/norma.php?i=67314</w:t>
        </w:r>
      </w:hyperlink>
    </w:p>
    <w:p>
      <w:pPr>
        <w:spacing w:line="360" w:lineRule="auto" w:before="159"/>
        <w:ind w:left="981" w:right="255" w:hanging="720"/>
        <w:jc w:val="left"/>
        <w:rPr>
          <w:sz w:val="24"/>
        </w:rPr>
      </w:pPr>
      <w:r>
        <w:rPr>
          <w:sz w:val="24"/>
        </w:rPr>
        <w:t>Decreto 1322/2024. </w:t>
      </w:r>
      <w:r>
        <w:rPr>
          <w:rFonts w:ascii="Arial" w:hAnsi="Arial"/>
          <w:i/>
          <w:sz w:val="24"/>
        </w:rPr>
        <w:t>Por medio del cual se adiciona un artículo al Título 24 de la Parte 14 del Libro 2 del Decreto 1071 de 2015, Único Reglamentario del Sector Administrativo Agropecuario, Pesquero y de Desarrollo Rural, en lo relacionado</w:t>
      </w:r>
      <w:r>
        <w:rPr>
          <w:rFonts w:ascii="Arial" w:hAnsi="Arial"/>
          <w:i/>
          <w:spacing w:val="-4"/>
          <w:sz w:val="24"/>
        </w:rPr>
        <w:t> </w:t>
      </w:r>
      <w:r>
        <w:rPr>
          <w:rFonts w:ascii="Arial" w:hAnsi="Arial"/>
          <w:i/>
          <w:sz w:val="24"/>
        </w:rPr>
        <w:t>con</w:t>
      </w:r>
      <w:r>
        <w:rPr>
          <w:rFonts w:ascii="Arial" w:hAnsi="Arial"/>
          <w:i/>
          <w:spacing w:val="-4"/>
          <w:sz w:val="24"/>
        </w:rPr>
        <w:t> </w:t>
      </w:r>
      <w:r>
        <w:rPr>
          <w:rFonts w:ascii="Arial" w:hAnsi="Arial"/>
          <w:i/>
          <w:sz w:val="24"/>
        </w:rPr>
        <w:t>Proyectos</w:t>
      </w:r>
      <w:r>
        <w:rPr>
          <w:rFonts w:ascii="Arial" w:hAnsi="Arial"/>
          <w:i/>
          <w:spacing w:val="-4"/>
          <w:sz w:val="24"/>
        </w:rPr>
        <w:t> </w:t>
      </w:r>
      <w:r>
        <w:rPr>
          <w:rFonts w:ascii="Arial" w:hAnsi="Arial"/>
          <w:i/>
          <w:sz w:val="24"/>
        </w:rPr>
        <w:t>Productivos</w:t>
      </w:r>
      <w:r>
        <w:rPr>
          <w:rFonts w:ascii="Arial" w:hAnsi="Arial"/>
          <w:i/>
          <w:spacing w:val="-7"/>
          <w:sz w:val="24"/>
        </w:rPr>
        <w:t> </w:t>
      </w:r>
      <w:r>
        <w:rPr>
          <w:rFonts w:ascii="Arial" w:hAnsi="Arial"/>
          <w:i/>
          <w:sz w:val="24"/>
        </w:rPr>
        <w:t>Sostenibles para</w:t>
      </w:r>
      <w:r>
        <w:rPr>
          <w:rFonts w:ascii="Arial" w:hAnsi="Arial"/>
          <w:i/>
          <w:spacing w:val="-4"/>
          <w:sz w:val="24"/>
        </w:rPr>
        <w:t> </w:t>
      </w:r>
      <w:r>
        <w:rPr>
          <w:rFonts w:ascii="Arial" w:hAnsi="Arial"/>
          <w:i/>
          <w:sz w:val="24"/>
        </w:rPr>
        <w:t>la</w:t>
      </w:r>
      <w:r>
        <w:rPr>
          <w:rFonts w:ascii="Arial" w:hAnsi="Arial"/>
          <w:i/>
          <w:spacing w:val="-5"/>
          <w:sz w:val="24"/>
        </w:rPr>
        <w:t> </w:t>
      </w:r>
      <w:r>
        <w:rPr>
          <w:rFonts w:ascii="Arial" w:hAnsi="Arial"/>
          <w:i/>
          <w:sz w:val="24"/>
        </w:rPr>
        <w:t>participación</w:t>
      </w:r>
      <w:r>
        <w:rPr>
          <w:rFonts w:ascii="Arial" w:hAnsi="Arial"/>
          <w:i/>
          <w:spacing w:val="-3"/>
          <w:sz w:val="24"/>
        </w:rPr>
        <w:t> </w:t>
      </w:r>
      <w:r>
        <w:rPr>
          <w:rFonts w:ascii="Arial" w:hAnsi="Arial"/>
          <w:i/>
          <w:sz w:val="24"/>
        </w:rPr>
        <w:t>en la Reforma Agraria</w:t>
      </w:r>
      <w:r>
        <w:rPr>
          <w:sz w:val="24"/>
        </w:rPr>
        <w:t>. </w:t>
      </w:r>
      <w:hyperlink r:id="rId14">
        <w:r>
          <w:rPr>
            <w:color w:val="0000FF"/>
            <w:spacing w:val="-2"/>
            <w:sz w:val="24"/>
            <w:u w:val="single" w:color="0000FF"/>
          </w:rPr>
          <w:t>https://sibd.ramajudicial.gov.co/MaterialesIntegrador/DetalleMaterial?materi</w:t>
        </w:r>
      </w:hyperlink>
      <w:r>
        <w:rPr>
          <w:color w:val="0000FF"/>
          <w:spacing w:val="-2"/>
          <w:sz w:val="24"/>
        </w:rPr>
        <w:t> </w:t>
      </w:r>
      <w:hyperlink r:id="rId14">
        <w:r>
          <w:rPr>
            <w:color w:val="0000FF"/>
            <w:spacing w:val="-2"/>
            <w:sz w:val="24"/>
            <w:u w:val="single" w:color="0000FF"/>
          </w:rPr>
          <w:t>alID=71399&amp;fuenteID=3&amp;tipoMaterialID=16</w:t>
        </w:r>
      </w:hyperlink>
    </w:p>
    <w:p>
      <w:pPr>
        <w:spacing w:line="360" w:lineRule="auto" w:before="161"/>
        <w:ind w:left="981" w:right="0" w:hanging="720"/>
        <w:jc w:val="left"/>
        <w:rPr>
          <w:sz w:val="24"/>
        </w:rPr>
      </w:pPr>
      <w:r>
        <w:rPr>
          <w:sz w:val="24"/>
        </w:rPr>
        <w:t>Kerzner,</w:t>
      </w:r>
      <w:r>
        <w:rPr>
          <w:spacing w:val="-4"/>
          <w:sz w:val="24"/>
        </w:rPr>
        <w:t> </w:t>
      </w:r>
      <w:r>
        <w:rPr>
          <w:sz w:val="24"/>
        </w:rPr>
        <w:t>H.</w:t>
      </w:r>
      <w:r>
        <w:rPr>
          <w:spacing w:val="-4"/>
          <w:sz w:val="24"/>
        </w:rPr>
        <w:t> </w:t>
      </w:r>
      <w:r>
        <w:rPr>
          <w:sz w:val="24"/>
        </w:rPr>
        <w:t>(2007).</w:t>
      </w:r>
      <w:r>
        <w:rPr>
          <w:spacing w:val="-3"/>
          <w:sz w:val="24"/>
        </w:rPr>
        <w:t> </w:t>
      </w:r>
      <w:r>
        <w:rPr>
          <w:rFonts w:ascii="Arial"/>
          <w:i/>
          <w:sz w:val="24"/>
        </w:rPr>
        <w:t>Project</w:t>
      </w:r>
      <w:r>
        <w:rPr>
          <w:rFonts w:ascii="Arial"/>
          <w:i/>
          <w:spacing w:val="-4"/>
          <w:sz w:val="24"/>
        </w:rPr>
        <w:t> </w:t>
      </w:r>
      <w:r>
        <w:rPr>
          <w:rFonts w:ascii="Arial"/>
          <w:i/>
          <w:sz w:val="24"/>
        </w:rPr>
        <w:t>Management:</w:t>
      </w:r>
      <w:r>
        <w:rPr>
          <w:rFonts w:ascii="Arial"/>
          <w:i/>
          <w:spacing w:val="-6"/>
          <w:sz w:val="24"/>
        </w:rPr>
        <w:t> </w:t>
      </w:r>
      <w:r>
        <w:rPr>
          <w:rFonts w:ascii="Arial"/>
          <w:i/>
          <w:sz w:val="24"/>
        </w:rPr>
        <w:t>A</w:t>
      </w:r>
      <w:r>
        <w:rPr>
          <w:rFonts w:ascii="Arial"/>
          <w:i/>
          <w:spacing w:val="-5"/>
          <w:sz w:val="24"/>
        </w:rPr>
        <w:t> </w:t>
      </w:r>
      <w:r>
        <w:rPr>
          <w:rFonts w:ascii="Arial"/>
          <w:i/>
          <w:sz w:val="24"/>
        </w:rPr>
        <w:t>Systems</w:t>
      </w:r>
      <w:r>
        <w:rPr>
          <w:rFonts w:ascii="Arial"/>
          <w:i/>
          <w:spacing w:val="-4"/>
          <w:sz w:val="24"/>
        </w:rPr>
        <w:t> </w:t>
      </w:r>
      <w:r>
        <w:rPr>
          <w:rFonts w:ascii="Arial"/>
          <w:i/>
          <w:sz w:val="24"/>
        </w:rPr>
        <w:t>Approach</w:t>
      </w:r>
      <w:r>
        <w:rPr>
          <w:rFonts w:ascii="Arial"/>
          <w:i/>
          <w:spacing w:val="-4"/>
          <w:sz w:val="24"/>
        </w:rPr>
        <w:t> </w:t>
      </w:r>
      <w:r>
        <w:rPr>
          <w:rFonts w:ascii="Arial"/>
          <w:i/>
          <w:sz w:val="24"/>
        </w:rPr>
        <w:t>to</w:t>
      </w:r>
      <w:r>
        <w:rPr>
          <w:rFonts w:ascii="Arial"/>
          <w:i/>
          <w:spacing w:val="-8"/>
          <w:sz w:val="24"/>
        </w:rPr>
        <w:t> </w:t>
      </w:r>
      <w:r>
        <w:rPr>
          <w:rFonts w:ascii="Arial"/>
          <w:i/>
          <w:sz w:val="24"/>
        </w:rPr>
        <w:t>Planning, Scheduling, and Controlling</w:t>
      </w:r>
      <w:r>
        <w:rPr>
          <w:sz w:val="24"/>
        </w:rPr>
        <w:t>. Alemania: Wiley.</w:t>
      </w:r>
    </w:p>
    <w:p>
      <w:pPr>
        <w:pStyle w:val="BodyText"/>
        <w:spacing w:before="161"/>
      </w:pPr>
      <w:r>
        <w:rPr/>
        <w:t>Organización</w:t>
      </w:r>
      <w:r>
        <w:rPr>
          <w:spacing w:val="-6"/>
        </w:rPr>
        <w:t> </w:t>
      </w:r>
      <w:r>
        <w:rPr/>
        <w:t>de</w:t>
      </w:r>
      <w:r>
        <w:rPr>
          <w:spacing w:val="-3"/>
        </w:rPr>
        <w:t> </w:t>
      </w:r>
      <w:r>
        <w:rPr/>
        <w:t>las</w:t>
      </w:r>
      <w:r>
        <w:rPr>
          <w:spacing w:val="-4"/>
        </w:rPr>
        <w:t> </w:t>
      </w:r>
      <w:r>
        <w:rPr/>
        <w:t>Naciones</w:t>
      </w:r>
      <w:r>
        <w:rPr>
          <w:spacing w:val="-6"/>
        </w:rPr>
        <w:t> </w:t>
      </w:r>
      <w:r>
        <w:rPr/>
        <w:t>Unidas</w:t>
      </w:r>
      <w:r>
        <w:rPr>
          <w:spacing w:val="-6"/>
        </w:rPr>
        <w:t> </w:t>
      </w:r>
      <w:r>
        <w:rPr/>
        <w:t>para</w:t>
      </w:r>
      <w:r>
        <w:rPr>
          <w:spacing w:val="-3"/>
        </w:rPr>
        <w:t> </w:t>
      </w:r>
      <w:r>
        <w:rPr/>
        <w:t>la</w:t>
      </w:r>
      <w:r>
        <w:rPr>
          <w:spacing w:val="-6"/>
        </w:rPr>
        <w:t> </w:t>
      </w:r>
      <w:r>
        <w:rPr/>
        <w:t>Alimentación</w:t>
      </w:r>
      <w:r>
        <w:rPr>
          <w:spacing w:val="-3"/>
        </w:rPr>
        <w:t> </w:t>
      </w:r>
      <w:r>
        <w:rPr/>
        <w:t>y</w:t>
      </w:r>
      <w:r>
        <w:rPr>
          <w:spacing w:val="-4"/>
        </w:rPr>
        <w:t> </w:t>
      </w:r>
      <w:r>
        <w:rPr/>
        <w:t>la</w:t>
      </w:r>
      <w:r>
        <w:rPr>
          <w:spacing w:val="-5"/>
        </w:rPr>
        <w:t> </w:t>
      </w:r>
      <w:r>
        <w:rPr/>
        <w:t>Agricultura.</w:t>
      </w:r>
      <w:r>
        <w:rPr>
          <w:spacing w:val="-2"/>
        </w:rPr>
        <w:t> (2020).</w:t>
      </w:r>
    </w:p>
    <w:p>
      <w:pPr>
        <w:spacing w:before="136"/>
        <w:ind w:left="981" w:right="0" w:firstLine="0"/>
        <w:jc w:val="left"/>
        <w:rPr>
          <w:sz w:val="24"/>
        </w:rPr>
      </w:pPr>
      <w:r>
        <w:rPr>
          <w:rFonts w:ascii="Arial"/>
          <w:i/>
          <w:sz w:val="24"/>
        </w:rPr>
        <w:t>Enfoques</w:t>
      </w:r>
      <w:r>
        <w:rPr>
          <w:rFonts w:ascii="Arial"/>
          <w:i/>
          <w:spacing w:val="-6"/>
          <w:sz w:val="24"/>
        </w:rPr>
        <w:t> </w:t>
      </w:r>
      <w:r>
        <w:rPr>
          <w:rFonts w:ascii="Arial"/>
          <w:i/>
          <w:sz w:val="24"/>
        </w:rPr>
        <w:t>para</w:t>
      </w:r>
      <w:r>
        <w:rPr>
          <w:rFonts w:ascii="Arial"/>
          <w:i/>
          <w:spacing w:val="-5"/>
          <w:sz w:val="24"/>
        </w:rPr>
        <w:t> </w:t>
      </w:r>
      <w:r>
        <w:rPr>
          <w:rFonts w:ascii="Arial"/>
          <w:i/>
          <w:sz w:val="24"/>
        </w:rPr>
        <w:t>el</w:t>
      </w:r>
      <w:r>
        <w:rPr>
          <w:rFonts w:ascii="Arial"/>
          <w:i/>
          <w:spacing w:val="-2"/>
          <w:sz w:val="24"/>
        </w:rPr>
        <w:t> </w:t>
      </w:r>
      <w:r>
        <w:rPr>
          <w:rFonts w:ascii="Arial"/>
          <w:i/>
          <w:sz w:val="24"/>
        </w:rPr>
        <w:t>desarrollo</w:t>
      </w:r>
      <w:r>
        <w:rPr>
          <w:rFonts w:ascii="Arial"/>
          <w:i/>
          <w:spacing w:val="-3"/>
          <w:sz w:val="24"/>
        </w:rPr>
        <w:t> </w:t>
      </w:r>
      <w:r>
        <w:rPr>
          <w:rFonts w:ascii="Arial"/>
          <w:i/>
          <w:sz w:val="24"/>
        </w:rPr>
        <w:t>rural</w:t>
      </w:r>
      <w:r>
        <w:rPr>
          <w:rFonts w:ascii="Arial"/>
          <w:i/>
          <w:spacing w:val="-2"/>
          <w:sz w:val="24"/>
        </w:rPr>
        <w:t> </w:t>
      </w:r>
      <w:r>
        <w:rPr>
          <w:rFonts w:ascii="Arial"/>
          <w:i/>
          <w:sz w:val="24"/>
        </w:rPr>
        <w:t>sostenible</w:t>
      </w:r>
      <w:r>
        <w:rPr>
          <w:sz w:val="24"/>
        </w:rPr>
        <w:t>.</w:t>
      </w:r>
      <w:r>
        <w:rPr>
          <w:spacing w:val="-4"/>
          <w:sz w:val="24"/>
        </w:rPr>
        <w:t> FAO.</w:t>
      </w:r>
    </w:p>
    <w:p>
      <w:pPr>
        <w:pStyle w:val="BodyText"/>
        <w:spacing w:before="25"/>
        <w:ind w:left="0"/>
      </w:pPr>
    </w:p>
    <w:p>
      <w:pPr>
        <w:spacing w:line="360" w:lineRule="auto" w:before="0"/>
        <w:ind w:left="262" w:right="385" w:firstLine="0"/>
        <w:jc w:val="left"/>
        <w:rPr>
          <w:sz w:val="24"/>
        </w:rPr>
      </w:pPr>
      <w:r>
        <w:rPr>
          <w:sz w:val="24"/>
        </w:rPr>
        <w:t>Penas,</w:t>
      </w:r>
      <w:r>
        <w:rPr>
          <w:spacing w:val="-4"/>
          <w:sz w:val="24"/>
        </w:rPr>
        <w:t> </w:t>
      </w:r>
      <w:r>
        <w:rPr>
          <w:sz w:val="24"/>
        </w:rPr>
        <w:t>R,</w:t>
      </w:r>
      <w:r>
        <w:rPr>
          <w:spacing w:val="-4"/>
          <w:sz w:val="24"/>
        </w:rPr>
        <w:t> </w:t>
      </w:r>
      <w:r>
        <w:rPr>
          <w:sz w:val="24"/>
        </w:rPr>
        <w:t>A.</w:t>
      </w:r>
      <w:r>
        <w:rPr>
          <w:spacing w:val="-4"/>
          <w:sz w:val="24"/>
        </w:rPr>
        <w:t> </w:t>
      </w:r>
      <w:r>
        <w:rPr>
          <w:sz w:val="24"/>
        </w:rPr>
        <w:t>(2012).</w:t>
      </w:r>
      <w:r>
        <w:rPr>
          <w:spacing w:val="-2"/>
          <w:sz w:val="24"/>
        </w:rPr>
        <w:t> </w:t>
      </w:r>
      <w:r>
        <w:rPr>
          <w:rFonts w:ascii="Arial" w:hAnsi="Arial"/>
          <w:i/>
          <w:sz w:val="24"/>
        </w:rPr>
        <w:t>Dirección</w:t>
      </w:r>
      <w:r>
        <w:rPr>
          <w:rFonts w:ascii="Arial" w:hAnsi="Arial"/>
          <w:i/>
          <w:spacing w:val="-3"/>
          <w:sz w:val="24"/>
        </w:rPr>
        <w:t> </w:t>
      </w:r>
      <w:r>
        <w:rPr>
          <w:rFonts w:ascii="Arial" w:hAnsi="Arial"/>
          <w:i/>
          <w:sz w:val="24"/>
        </w:rPr>
        <w:t>y</w:t>
      </w:r>
      <w:r>
        <w:rPr>
          <w:rFonts w:ascii="Arial" w:hAnsi="Arial"/>
          <w:i/>
          <w:spacing w:val="-4"/>
          <w:sz w:val="24"/>
        </w:rPr>
        <w:t> </w:t>
      </w:r>
      <w:r>
        <w:rPr>
          <w:rFonts w:ascii="Arial" w:hAnsi="Arial"/>
          <w:i/>
          <w:sz w:val="24"/>
        </w:rPr>
        <w:t>oficinas</w:t>
      </w:r>
      <w:r>
        <w:rPr>
          <w:rFonts w:ascii="Arial" w:hAnsi="Arial"/>
          <w:i/>
          <w:spacing w:val="-4"/>
          <w:sz w:val="24"/>
        </w:rPr>
        <w:t> </w:t>
      </w:r>
      <w:r>
        <w:rPr>
          <w:rFonts w:ascii="Arial" w:hAnsi="Arial"/>
          <w:i/>
          <w:sz w:val="24"/>
        </w:rPr>
        <w:t>de</w:t>
      </w:r>
      <w:r>
        <w:rPr>
          <w:rFonts w:ascii="Arial" w:hAnsi="Arial"/>
          <w:i/>
          <w:spacing w:val="-4"/>
          <w:sz w:val="24"/>
        </w:rPr>
        <w:t> </w:t>
      </w:r>
      <w:r>
        <w:rPr>
          <w:rFonts w:ascii="Arial" w:hAnsi="Arial"/>
          <w:i/>
          <w:sz w:val="24"/>
        </w:rPr>
        <w:t>proyectos</w:t>
      </w:r>
      <w:r>
        <w:rPr>
          <w:rFonts w:ascii="Arial" w:hAnsi="Arial"/>
          <w:i/>
          <w:spacing w:val="-6"/>
          <w:sz w:val="24"/>
        </w:rPr>
        <w:t> </w:t>
      </w:r>
      <w:r>
        <w:rPr>
          <w:rFonts w:ascii="Arial" w:hAnsi="Arial"/>
          <w:i/>
          <w:sz w:val="24"/>
        </w:rPr>
        <w:t>en</w:t>
      </w:r>
      <w:r>
        <w:rPr>
          <w:rFonts w:ascii="Arial" w:hAnsi="Arial"/>
          <w:i/>
          <w:spacing w:val="-4"/>
          <w:sz w:val="24"/>
        </w:rPr>
        <w:t> </w:t>
      </w:r>
      <w:r>
        <w:rPr>
          <w:rFonts w:ascii="Arial" w:hAnsi="Arial"/>
          <w:i/>
          <w:sz w:val="24"/>
        </w:rPr>
        <w:t>la</w:t>
      </w:r>
      <w:r>
        <w:rPr>
          <w:rFonts w:ascii="Arial" w:hAnsi="Arial"/>
          <w:i/>
          <w:spacing w:val="-6"/>
          <w:sz w:val="24"/>
        </w:rPr>
        <w:t> </w:t>
      </w:r>
      <w:r>
        <w:rPr>
          <w:rFonts w:ascii="Arial" w:hAnsi="Arial"/>
          <w:i/>
          <w:sz w:val="24"/>
        </w:rPr>
        <w:t>administración pública. </w:t>
      </w:r>
      <w:r>
        <w:rPr>
          <w:sz w:val="24"/>
        </w:rPr>
        <w:t>PMI</w:t>
      </w:r>
    </w:p>
    <w:p>
      <w:pPr>
        <w:spacing w:line="360" w:lineRule="auto" w:before="0"/>
        <w:ind w:left="981" w:right="0" w:hanging="720"/>
        <w:jc w:val="left"/>
        <w:rPr>
          <w:sz w:val="24"/>
        </w:rPr>
      </w:pPr>
      <w:r>
        <w:rPr>
          <w:sz w:val="24"/>
        </w:rPr>
        <w:t>Project Management Institute - PMI. (2013). </w:t>
      </w:r>
      <w:r>
        <w:rPr>
          <w:rFonts w:ascii="Arial" w:hAnsi="Arial"/>
          <w:i/>
          <w:sz w:val="24"/>
        </w:rPr>
        <w:t>Guía de los fundamentos para la dirección</w:t>
      </w:r>
      <w:r>
        <w:rPr>
          <w:rFonts w:ascii="Arial" w:hAnsi="Arial"/>
          <w:i/>
          <w:spacing w:val="-2"/>
          <w:sz w:val="24"/>
        </w:rPr>
        <w:t> </w:t>
      </w:r>
      <w:r>
        <w:rPr>
          <w:rFonts w:ascii="Arial" w:hAnsi="Arial"/>
          <w:i/>
          <w:sz w:val="24"/>
        </w:rPr>
        <w:t>de</w:t>
      </w:r>
      <w:r>
        <w:rPr>
          <w:rFonts w:ascii="Arial" w:hAnsi="Arial"/>
          <w:i/>
          <w:spacing w:val="-3"/>
          <w:sz w:val="24"/>
        </w:rPr>
        <w:t> </w:t>
      </w:r>
      <w:r>
        <w:rPr>
          <w:rFonts w:ascii="Arial" w:hAnsi="Arial"/>
          <w:i/>
          <w:sz w:val="24"/>
        </w:rPr>
        <w:t>proyectos</w:t>
      </w:r>
      <w:r>
        <w:rPr>
          <w:rFonts w:ascii="Arial" w:hAnsi="Arial"/>
          <w:i/>
          <w:spacing w:val="-6"/>
          <w:sz w:val="24"/>
        </w:rPr>
        <w:t> </w:t>
      </w:r>
      <w:r>
        <w:rPr>
          <w:rFonts w:ascii="Arial" w:hAnsi="Arial"/>
          <w:i/>
          <w:sz w:val="24"/>
        </w:rPr>
        <w:t>(Guía</w:t>
      </w:r>
      <w:r>
        <w:rPr>
          <w:rFonts w:ascii="Arial" w:hAnsi="Arial"/>
          <w:i/>
          <w:spacing w:val="-4"/>
          <w:sz w:val="24"/>
        </w:rPr>
        <w:t> </w:t>
      </w:r>
      <w:r>
        <w:rPr>
          <w:rFonts w:ascii="Arial" w:hAnsi="Arial"/>
          <w:i/>
          <w:sz w:val="24"/>
        </w:rPr>
        <w:t>del</w:t>
      </w:r>
      <w:r>
        <w:rPr>
          <w:rFonts w:ascii="Arial" w:hAnsi="Arial"/>
          <w:i/>
          <w:spacing w:val="-3"/>
          <w:sz w:val="24"/>
        </w:rPr>
        <w:t> </w:t>
      </w:r>
      <w:r>
        <w:rPr>
          <w:rFonts w:ascii="Arial" w:hAnsi="Arial"/>
          <w:i/>
          <w:sz w:val="24"/>
        </w:rPr>
        <w:t>PMBOK)</w:t>
      </w:r>
      <w:r>
        <w:rPr>
          <w:rFonts w:ascii="Arial" w:hAnsi="Arial"/>
          <w:i/>
          <w:spacing w:val="-3"/>
          <w:sz w:val="24"/>
        </w:rPr>
        <w:t> </w:t>
      </w:r>
      <w:r>
        <w:rPr>
          <w:rFonts w:ascii="Arial" w:hAnsi="Arial"/>
          <w:i/>
          <w:sz w:val="24"/>
        </w:rPr>
        <w:t>(Quinta</w:t>
      </w:r>
      <w:r>
        <w:rPr>
          <w:rFonts w:ascii="Arial" w:hAnsi="Arial"/>
          <w:i/>
          <w:spacing w:val="-5"/>
          <w:sz w:val="24"/>
        </w:rPr>
        <w:t> </w:t>
      </w:r>
      <w:r>
        <w:rPr>
          <w:rFonts w:ascii="Arial" w:hAnsi="Arial"/>
          <w:i/>
          <w:sz w:val="24"/>
        </w:rPr>
        <w:t>ed.)</w:t>
      </w:r>
      <w:r>
        <w:rPr>
          <w:sz w:val="24"/>
        </w:rPr>
        <w:t>.</w:t>
      </w:r>
      <w:r>
        <w:rPr>
          <w:spacing w:val="-5"/>
          <w:sz w:val="24"/>
        </w:rPr>
        <w:t> </w:t>
      </w:r>
      <w:r>
        <w:rPr>
          <w:sz w:val="24"/>
        </w:rPr>
        <w:t>Pensilvania:</w:t>
      </w:r>
      <w:r>
        <w:rPr>
          <w:spacing w:val="-5"/>
          <w:sz w:val="24"/>
        </w:rPr>
        <w:t> </w:t>
      </w:r>
      <w:r>
        <w:rPr>
          <w:sz w:val="24"/>
        </w:rPr>
        <w:t>Project Management Institute, Inc.</w:t>
      </w:r>
    </w:p>
    <w:p>
      <w:pPr>
        <w:spacing w:line="360" w:lineRule="auto" w:before="160"/>
        <w:ind w:left="981" w:right="335" w:hanging="720"/>
        <w:jc w:val="left"/>
        <w:rPr>
          <w:sz w:val="24"/>
        </w:rPr>
      </w:pPr>
      <w:r>
        <w:rPr>
          <w:sz w:val="24"/>
        </w:rPr>
        <w:t>Project Management Institute – PMI. (2021). </w:t>
      </w:r>
      <w:r>
        <w:rPr>
          <w:rFonts w:ascii="Arial" w:hAnsi="Arial"/>
          <w:i/>
          <w:sz w:val="24"/>
        </w:rPr>
        <w:t>Guía de los fundamentos para la dirección de proyectos (Guía del PMBOK)</w:t>
      </w:r>
      <w:r>
        <w:rPr>
          <w:sz w:val="24"/>
        </w:rPr>
        <w:t>. Pensilvania. Project Management Institute, Inc. Séptima edición (7a ed.). </w:t>
      </w:r>
      <w:hyperlink r:id="rId15">
        <w:r>
          <w:rPr>
            <w:color w:val="0000FF"/>
            <w:spacing w:val="-2"/>
            <w:sz w:val="24"/>
            <w:u w:val="single" w:color="0000FF"/>
          </w:rPr>
          <w:t>https://repository.usta.edu.co/bitstream/handle/11634/53401/2023Hernande</w:t>
        </w:r>
      </w:hyperlink>
      <w:r>
        <w:rPr>
          <w:color w:val="0000FF"/>
          <w:spacing w:val="-2"/>
          <w:sz w:val="24"/>
        </w:rPr>
        <w:t> </w:t>
      </w:r>
      <w:hyperlink r:id="rId15">
        <w:r>
          <w:rPr>
            <w:color w:val="0000FF"/>
            <w:spacing w:val="-2"/>
            <w:sz w:val="24"/>
            <w:u w:val="single" w:color="0000FF"/>
          </w:rPr>
          <w:t>zWillian-OrozcoLeicis.pdf?sequence=1&amp;isAllowed=y</w:t>
        </w:r>
      </w:hyperlink>
    </w:p>
    <w:p>
      <w:pPr>
        <w:pStyle w:val="BodyText"/>
        <w:spacing w:before="160"/>
        <w:rPr>
          <w:rFonts w:ascii="Arial" w:hAnsi="Arial"/>
          <w:i/>
        </w:rPr>
      </w:pPr>
      <w:r>
        <w:rPr/>
        <w:t>Resolución</w:t>
      </w:r>
      <w:r>
        <w:rPr>
          <w:spacing w:val="-5"/>
        </w:rPr>
        <w:t> </w:t>
      </w:r>
      <w:r>
        <w:rPr/>
        <w:t>202510000462696</w:t>
      </w:r>
      <w:r>
        <w:rPr>
          <w:spacing w:val="-2"/>
        </w:rPr>
        <w:t> </w:t>
      </w:r>
      <w:r>
        <w:rPr/>
        <w:t>de</w:t>
      </w:r>
      <w:r>
        <w:rPr>
          <w:spacing w:val="-6"/>
        </w:rPr>
        <w:t> </w:t>
      </w:r>
      <w:r>
        <w:rPr/>
        <w:t>2025</w:t>
      </w:r>
      <w:r>
        <w:rPr>
          <w:spacing w:val="-1"/>
        </w:rPr>
        <w:t> </w:t>
      </w:r>
      <w:r>
        <w:rPr/>
        <w:t>[Agencia</w:t>
      </w:r>
      <w:r>
        <w:rPr>
          <w:spacing w:val="-4"/>
        </w:rPr>
        <w:t> </w:t>
      </w:r>
      <w:r>
        <w:rPr/>
        <w:t>Nacional</w:t>
      </w:r>
      <w:r>
        <w:rPr>
          <w:spacing w:val="-6"/>
        </w:rPr>
        <w:t> </w:t>
      </w:r>
      <w:r>
        <w:rPr/>
        <w:t>de</w:t>
      </w:r>
      <w:r>
        <w:rPr>
          <w:spacing w:val="-4"/>
        </w:rPr>
        <w:t> </w:t>
      </w:r>
      <w:r>
        <w:rPr/>
        <w:t>Tierras</w:t>
      </w:r>
      <w:r>
        <w:rPr>
          <w:spacing w:val="-2"/>
        </w:rPr>
        <w:t> </w:t>
      </w:r>
      <w:r>
        <w:rPr/>
        <w:t>–</w:t>
      </w:r>
      <w:r>
        <w:rPr>
          <w:spacing w:val="-2"/>
        </w:rPr>
        <w:t> </w:t>
      </w:r>
      <w:r>
        <w:rPr/>
        <w:t>ANT].</w:t>
      </w:r>
      <w:r>
        <w:rPr>
          <w:spacing w:val="-2"/>
        </w:rPr>
        <w:t> </w:t>
      </w:r>
      <w:r>
        <w:rPr>
          <w:rFonts w:ascii="Arial" w:hAnsi="Arial"/>
          <w:i/>
          <w:spacing w:val="-4"/>
        </w:rPr>
        <w:t>“Por</w:t>
      </w:r>
    </w:p>
    <w:p>
      <w:pPr>
        <w:spacing w:before="137"/>
        <w:ind w:left="981" w:right="0" w:firstLine="0"/>
        <w:jc w:val="left"/>
        <w:rPr>
          <w:rFonts w:ascii="Arial" w:hAnsi="Arial"/>
          <w:i/>
          <w:sz w:val="24"/>
        </w:rPr>
      </w:pPr>
      <w:r>
        <w:rPr>
          <w:rFonts w:ascii="Arial" w:hAnsi="Arial"/>
          <w:i/>
          <w:sz w:val="24"/>
        </w:rPr>
        <w:t>la</w:t>
      </w:r>
      <w:r>
        <w:rPr>
          <w:rFonts w:ascii="Arial" w:hAnsi="Arial"/>
          <w:i/>
          <w:spacing w:val="-5"/>
          <w:sz w:val="24"/>
        </w:rPr>
        <w:t> </w:t>
      </w:r>
      <w:r>
        <w:rPr>
          <w:rFonts w:ascii="Arial" w:hAnsi="Arial"/>
          <w:i/>
          <w:sz w:val="24"/>
        </w:rPr>
        <w:t>cual</w:t>
      </w:r>
      <w:r>
        <w:rPr>
          <w:rFonts w:ascii="Arial" w:hAnsi="Arial"/>
          <w:i/>
          <w:spacing w:val="-3"/>
          <w:sz w:val="24"/>
        </w:rPr>
        <w:t> </w:t>
      </w:r>
      <w:r>
        <w:rPr>
          <w:rFonts w:ascii="Arial" w:hAnsi="Arial"/>
          <w:i/>
          <w:sz w:val="24"/>
        </w:rPr>
        <w:t>se</w:t>
      </w:r>
      <w:r>
        <w:rPr>
          <w:rFonts w:ascii="Arial" w:hAnsi="Arial"/>
          <w:i/>
          <w:spacing w:val="-3"/>
          <w:sz w:val="24"/>
        </w:rPr>
        <w:t> </w:t>
      </w:r>
      <w:r>
        <w:rPr>
          <w:rFonts w:ascii="Arial" w:hAnsi="Arial"/>
          <w:i/>
          <w:sz w:val="24"/>
        </w:rPr>
        <w:t>definen</w:t>
      </w:r>
      <w:r>
        <w:rPr>
          <w:rFonts w:ascii="Arial" w:hAnsi="Arial"/>
          <w:i/>
          <w:spacing w:val="-3"/>
          <w:sz w:val="24"/>
        </w:rPr>
        <w:t> </w:t>
      </w:r>
      <w:r>
        <w:rPr>
          <w:rFonts w:ascii="Arial" w:hAnsi="Arial"/>
          <w:i/>
          <w:sz w:val="24"/>
        </w:rPr>
        <w:t>los</w:t>
      </w:r>
      <w:r>
        <w:rPr>
          <w:rFonts w:ascii="Arial" w:hAnsi="Arial"/>
          <w:i/>
          <w:spacing w:val="-3"/>
          <w:sz w:val="24"/>
        </w:rPr>
        <w:t> </w:t>
      </w:r>
      <w:r>
        <w:rPr>
          <w:rFonts w:ascii="Arial" w:hAnsi="Arial"/>
          <w:i/>
          <w:sz w:val="24"/>
        </w:rPr>
        <w:t>términos</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referencia</w:t>
      </w:r>
      <w:r>
        <w:rPr>
          <w:rFonts w:ascii="Arial" w:hAnsi="Arial"/>
          <w:i/>
          <w:spacing w:val="-5"/>
          <w:sz w:val="24"/>
        </w:rPr>
        <w:t> </w:t>
      </w:r>
      <w:r>
        <w:rPr>
          <w:rFonts w:ascii="Arial" w:hAnsi="Arial"/>
          <w:i/>
          <w:sz w:val="24"/>
        </w:rPr>
        <w:t>para</w:t>
      </w:r>
      <w:r>
        <w:rPr>
          <w:rFonts w:ascii="Arial" w:hAnsi="Arial"/>
          <w:i/>
          <w:spacing w:val="-3"/>
          <w:sz w:val="24"/>
        </w:rPr>
        <w:t> </w:t>
      </w:r>
      <w:r>
        <w:rPr>
          <w:rFonts w:ascii="Arial" w:hAnsi="Arial"/>
          <w:i/>
          <w:sz w:val="24"/>
        </w:rPr>
        <w:t>la</w:t>
      </w:r>
      <w:r>
        <w:rPr>
          <w:rFonts w:ascii="Arial" w:hAnsi="Arial"/>
          <w:i/>
          <w:spacing w:val="-3"/>
          <w:sz w:val="24"/>
        </w:rPr>
        <w:t> </w:t>
      </w:r>
      <w:r>
        <w:rPr>
          <w:rFonts w:ascii="Arial" w:hAnsi="Arial"/>
          <w:i/>
          <w:sz w:val="24"/>
        </w:rPr>
        <w:t>recepción</w:t>
      </w:r>
      <w:r>
        <w:rPr>
          <w:rFonts w:ascii="Arial" w:hAnsi="Arial"/>
          <w:i/>
          <w:spacing w:val="-3"/>
          <w:sz w:val="24"/>
        </w:rPr>
        <w:t> </w:t>
      </w:r>
      <w:r>
        <w:rPr>
          <w:rFonts w:ascii="Arial" w:hAnsi="Arial"/>
          <w:i/>
          <w:sz w:val="24"/>
        </w:rPr>
        <w:t>de</w:t>
      </w:r>
      <w:r>
        <w:rPr>
          <w:rFonts w:ascii="Arial" w:hAnsi="Arial"/>
          <w:i/>
          <w:spacing w:val="-2"/>
          <w:sz w:val="24"/>
        </w:rPr>
        <w:t> iniciativas</w:t>
      </w:r>
    </w:p>
    <w:p>
      <w:pPr>
        <w:spacing w:after="0"/>
        <w:jc w:val="left"/>
        <w:rPr>
          <w:rFonts w:ascii="Arial" w:hAnsi="Arial"/>
          <w:i/>
          <w:sz w:val="24"/>
        </w:rPr>
        <w:sectPr>
          <w:pgSz w:w="12240" w:h="15840"/>
          <w:pgMar w:header="751" w:footer="0" w:top="1320" w:bottom="280" w:left="1440" w:right="1440"/>
        </w:sectPr>
      </w:pPr>
    </w:p>
    <w:p>
      <w:pPr>
        <w:spacing w:before="83"/>
        <w:ind w:left="981" w:right="0" w:firstLine="0"/>
        <w:jc w:val="left"/>
        <w:rPr>
          <w:rFonts w:ascii="Arial"/>
          <w:i/>
          <w:sz w:val="24"/>
        </w:rPr>
      </w:pPr>
      <w:r>
        <w:rPr>
          <w:rFonts w:ascii="Arial"/>
          <w:i/>
          <w:sz w:val="24"/>
        </w:rPr>
        <w:t>productivas</w:t>
      </w:r>
      <w:r>
        <w:rPr>
          <w:rFonts w:ascii="Arial"/>
          <w:i/>
          <w:spacing w:val="-6"/>
          <w:sz w:val="24"/>
        </w:rPr>
        <w:t> </w:t>
      </w:r>
      <w:r>
        <w:rPr>
          <w:rFonts w:ascii="Arial"/>
          <w:i/>
          <w:sz w:val="24"/>
        </w:rPr>
        <w:t>en</w:t>
      </w:r>
      <w:r>
        <w:rPr>
          <w:rFonts w:ascii="Arial"/>
          <w:i/>
          <w:spacing w:val="-4"/>
          <w:sz w:val="24"/>
        </w:rPr>
        <w:t> </w:t>
      </w:r>
      <w:r>
        <w:rPr>
          <w:rFonts w:ascii="Arial"/>
          <w:i/>
          <w:sz w:val="24"/>
        </w:rPr>
        <w:t>el</w:t>
      </w:r>
      <w:r>
        <w:rPr>
          <w:rFonts w:ascii="Arial"/>
          <w:i/>
          <w:spacing w:val="-1"/>
          <w:sz w:val="24"/>
        </w:rPr>
        <w:t> </w:t>
      </w:r>
      <w:r>
        <w:rPr>
          <w:rFonts w:ascii="Arial"/>
          <w:i/>
          <w:sz w:val="24"/>
        </w:rPr>
        <w:t>marco</w:t>
      </w:r>
      <w:r>
        <w:rPr>
          <w:rFonts w:ascii="Arial"/>
          <w:i/>
          <w:spacing w:val="-4"/>
          <w:sz w:val="24"/>
        </w:rPr>
        <w:t> </w:t>
      </w:r>
      <w:r>
        <w:rPr>
          <w:rFonts w:ascii="Arial"/>
          <w:i/>
          <w:sz w:val="24"/>
        </w:rPr>
        <w:t>la</w:t>
      </w:r>
      <w:r>
        <w:rPr>
          <w:rFonts w:ascii="Arial"/>
          <w:i/>
          <w:spacing w:val="-3"/>
          <w:sz w:val="24"/>
        </w:rPr>
        <w:t> </w:t>
      </w:r>
      <w:r>
        <w:rPr>
          <w:rFonts w:ascii="Arial"/>
          <w:i/>
          <w:sz w:val="24"/>
        </w:rPr>
        <w:t>convocatoria</w:t>
      </w:r>
      <w:r>
        <w:rPr>
          <w:rFonts w:ascii="Arial"/>
          <w:i/>
          <w:spacing w:val="-4"/>
          <w:sz w:val="24"/>
        </w:rPr>
        <w:t> </w:t>
      </w:r>
      <w:r>
        <w:rPr>
          <w:rFonts w:ascii="Arial"/>
          <w:i/>
          <w:sz w:val="24"/>
        </w:rPr>
        <w:t>Sembrando</w:t>
      </w:r>
      <w:r>
        <w:rPr>
          <w:rFonts w:ascii="Arial"/>
          <w:i/>
          <w:spacing w:val="-3"/>
          <w:sz w:val="24"/>
        </w:rPr>
        <w:t> </w:t>
      </w:r>
      <w:r>
        <w:rPr>
          <w:rFonts w:ascii="Arial"/>
          <w:i/>
          <w:sz w:val="24"/>
        </w:rPr>
        <w:t>Vida,</w:t>
      </w:r>
      <w:r>
        <w:rPr>
          <w:rFonts w:ascii="Arial"/>
          <w:i/>
          <w:spacing w:val="-4"/>
          <w:sz w:val="24"/>
        </w:rPr>
        <w:t> </w:t>
      </w:r>
      <w:r>
        <w:rPr>
          <w:rFonts w:ascii="Arial"/>
          <w:i/>
          <w:sz w:val="24"/>
        </w:rPr>
        <w:t>y</w:t>
      </w:r>
      <w:r>
        <w:rPr>
          <w:rFonts w:ascii="Arial"/>
          <w:i/>
          <w:spacing w:val="-3"/>
          <w:sz w:val="24"/>
        </w:rPr>
        <w:t> </w:t>
      </w:r>
      <w:r>
        <w:rPr>
          <w:rFonts w:ascii="Arial"/>
          <w:i/>
          <w:sz w:val="24"/>
        </w:rPr>
        <w:t>se</w:t>
      </w:r>
      <w:r>
        <w:rPr>
          <w:rFonts w:ascii="Arial"/>
          <w:i/>
          <w:spacing w:val="-4"/>
          <w:sz w:val="24"/>
        </w:rPr>
        <w:t> </w:t>
      </w:r>
      <w:r>
        <w:rPr>
          <w:rFonts w:ascii="Arial"/>
          <w:i/>
          <w:sz w:val="24"/>
        </w:rPr>
        <w:t>dictan</w:t>
      </w:r>
      <w:r>
        <w:rPr>
          <w:rFonts w:ascii="Arial"/>
          <w:i/>
          <w:spacing w:val="-3"/>
          <w:sz w:val="24"/>
        </w:rPr>
        <w:t> </w:t>
      </w:r>
      <w:r>
        <w:rPr>
          <w:rFonts w:ascii="Arial"/>
          <w:i/>
          <w:spacing w:val="-2"/>
          <w:sz w:val="24"/>
        </w:rPr>
        <w:t>otras</w:t>
      </w:r>
    </w:p>
    <w:p>
      <w:pPr>
        <w:spacing w:before="139"/>
        <w:ind w:left="981" w:right="0" w:firstLine="0"/>
        <w:jc w:val="left"/>
        <w:rPr>
          <w:sz w:val="24"/>
        </w:rPr>
      </w:pPr>
      <w:r>
        <w:rPr>
          <w:rFonts w:ascii="Arial" w:hAnsi="Arial"/>
          <w:i/>
          <w:spacing w:val="-2"/>
          <w:sz w:val="24"/>
        </w:rPr>
        <w:t>disposiciones”</w:t>
      </w:r>
      <w:r>
        <w:rPr>
          <w:spacing w:val="-2"/>
          <w:sz w:val="24"/>
        </w:rPr>
        <w:t>.</w:t>
      </w:r>
    </w:p>
    <w:sectPr>
      <w:pgSz w:w="12240" w:h="15840"/>
      <w:pgMar w:header="751" w:footer="0" w:top="132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12224">
              <wp:simplePos x="0" y="0"/>
              <wp:positionH relativeFrom="page">
                <wp:posOffset>5089016</wp:posOffset>
              </wp:positionH>
              <wp:positionV relativeFrom="page">
                <wp:posOffset>464312</wp:posOffset>
              </wp:positionV>
              <wp:extent cx="161544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15440" cy="165735"/>
                      </a:xfrm>
                      <a:prstGeom prst="rect">
                        <a:avLst/>
                      </a:prstGeom>
                    </wps:spPr>
                    <wps:txbx>
                      <w:txbxContent>
                        <w:p>
                          <w:pPr>
                            <w:spacing w:line="245" w:lineRule="exact" w:before="0"/>
                            <w:ind w:left="20" w:right="0" w:firstLine="0"/>
                            <w:jc w:val="left"/>
                            <w:rPr>
                              <w:rFonts w:ascii="Calibri"/>
                              <w:b/>
                              <w:i/>
                              <w:sz w:val="22"/>
                            </w:rPr>
                          </w:pPr>
                          <w:r>
                            <w:rPr>
                              <w:rFonts w:ascii="Calibri"/>
                              <w:b/>
                              <w:i/>
                              <w:color w:val="00AFEF"/>
                              <w:sz w:val="22"/>
                            </w:rPr>
                            <w:t>Imagen</w:t>
                          </w:r>
                          <w:r>
                            <w:rPr>
                              <w:rFonts w:ascii="Calibri"/>
                              <w:b/>
                              <w:i/>
                              <w:color w:val="00AFEF"/>
                              <w:spacing w:val="-2"/>
                              <w:sz w:val="22"/>
                            </w:rPr>
                            <w:t> </w:t>
                          </w:r>
                          <w:r>
                            <w:rPr>
                              <w:rFonts w:ascii="Calibri"/>
                              <w:b/>
                              <w:i/>
                              <w:color w:val="00AFEF"/>
                              <w:sz w:val="22"/>
                            </w:rPr>
                            <w:t>(logo</w:t>
                          </w:r>
                          <w:r>
                            <w:rPr>
                              <w:rFonts w:ascii="Calibri"/>
                              <w:b/>
                              <w:i/>
                              <w:color w:val="00AFEF"/>
                              <w:spacing w:val="-4"/>
                              <w:sz w:val="22"/>
                            </w:rPr>
                            <w:t> </w:t>
                          </w:r>
                          <w:r>
                            <w:rPr>
                              <w:rFonts w:ascii="Calibri"/>
                              <w:b/>
                              <w:i/>
                              <w:color w:val="00AFEF"/>
                              <w:sz w:val="22"/>
                            </w:rPr>
                            <w:t>de</w:t>
                          </w:r>
                          <w:r>
                            <w:rPr>
                              <w:rFonts w:ascii="Calibri"/>
                              <w:b/>
                              <w:i/>
                              <w:color w:val="00AFEF"/>
                              <w:spacing w:val="-3"/>
                              <w:sz w:val="22"/>
                            </w:rPr>
                            <w:t> </w:t>
                          </w:r>
                          <w:r>
                            <w:rPr>
                              <w:rFonts w:ascii="Calibri"/>
                              <w:b/>
                              <w:i/>
                              <w:color w:val="00AFEF"/>
                              <w:sz w:val="22"/>
                            </w:rPr>
                            <w:t>la</w:t>
                          </w:r>
                          <w:r>
                            <w:rPr>
                              <w:rFonts w:ascii="Calibri"/>
                              <w:b/>
                              <w:i/>
                              <w:color w:val="00AFEF"/>
                              <w:spacing w:val="-1"/>
                              <w:sz w:val="22"/>
                            </w:rPr>
                            <w:t> </w:t>
                          </w:r>
                          <w:r>
                            <w:rPr>
                              <w:rFonts w:ascii="Calibri"/>
                              <w:b/>
                              <w:i/>
                              <w:color w:val="00AFEF"/>
                              <w:spacing w:val="-2"/>
                              <w:sz w:val="22"/>
                            </w:rPr>
                            <w:t>escuela)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0.709991pt;margin-top:36.560001pt;width:127.2pt;height:13.05pt;mso-position-horizontal-relative:page;mso-position-vertical-relative:page;z-index:-15904256" type="#_x0000_t202" id="docshape1" filled="false" stroked="false">
              <v:textbox inset="0,0,0,0">
                <w:txbxContent>
                  <w:p>
                    <w:pPr>
                      <w:spacing w:line="245" w:lineRule="exact" w:before="0"/>
                      <w:ind w:left="20" w:right="0" w:firstLine="0"/>
                      <w:jc w:val="left"/>
                      <w:rPr>
                        <w:rFonts w:ascii="Calibri"/>
                        <w:b/>
                        <w:i/>
                        <w:sz w:val="22"/>
                      </w:rPr>
                    </w:pPr>
                    <w:r>
                      <w:rPr>
                        <w:rFonts w:ascii="Calibri"/>
                        <w:b/>
                        <w:i/>
                        <w:color w:val="00AFEF"/>
                        <w:sz w:val="22"/>
                      </w:rPr>
                      <w:t>Imagen</w:t>
                    </w:r>
                    <w:r>
                      <w:rPr>
                        <w:rFonts w:ascii="Calibri"/>
                        <w:b/>
                        <w:i/>
                        <w:color w:val="00AFEF"/>
                        <w:spacing w:val="-2"/>
                        <w:sz w:val="22"/>
                      </w:rPr>
                      <w:t> </w:t>
                    </w:r>
                    <w:r>
                      <w:rPr>
                        <w:rFonts w:ascii="Calibri"/>
                        <w:b/>
                        <w:i/>
                        <w:color w:val="00AFEF"/>
                        <w:sz w:val="22"/>
                      </w:rPr>
                      <w:t>(logo</w:t>
                    </w:r>
                    <w:r>
                      <w:rPr>
                        <w:rFonts w:ascii="Calibri"/>
                        <w:b/>
                        <w:i/>
                        <w:color w:val="00AFEF"/>
                        <w:spacing w:val="-4"/>
                        <w:sz w:val="22"/>
                      </w:rPr>
                      <w:t> </w:t>
                    </w:r>
                    <w:r>
                      <w:rPr>
                        <w:rFonts w:ascii="Calibri"/>
                        <w:b/>
                        <w:i/>
                        <w:color w:val="00AFEF"/>
                        <w:sz w:val="22"/>
                      </w:rPr>
                      <w:t>de</w:t>
                    </w:r>
                    <w:r>
                      <w:rPr>
                        <w:rFonts w:ascii="Calibri"/>
                        <w:b/>
                        <w:i/>
                        <w:color w:val="00AFEF"/>
                        <w:spacing w:val="-3"/>
                        <w:sz w:val="22"/>
                      </w:rPr>
                      <w:t> </w:t>
                    </w:r>
                    <w:r>
                      <w:rPr>
                        <w:rFonts w:ascii="Calibri"/>
                        <w:b/>
                        <w:i/>
                        <w:color w:val="00AFEF"/>
                        <w:sz w:val="22"/>
                      </w:rPr>
                      <w:t>la</w:t>
                    </w:r>
                    <w:r>
                      <w:rPr>
                        <w:rFonts w:ascii="Calibri"/>
                        <w:b/>
                        <w:i/>
                        <w:color w:val="00AFEF"/>
                        <w:spacing w:val="-1"/>
                        <w:sz w:val="22"/>
                      </w:rPr>
                      <w:t> </w:t>
                    </w:r>
                    <w:r>
                      <w:rPr>
                        <w:rFonts w:ascii="Calibri"/>
                        <w:b/>
                        <w:i/>
                        <w:color w:val="00AFEF"/>
                        <w:spacing w:val="-2"/>
                        <w:sz w:val="22"/>
                      </w:rPr>
                      <w:t>escuela)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08" w:hanging="147"/>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982" w:hanging="360"/>
      </w:pPr>
      <w:rPr>
        <w:rFonts w:hint="default" w:ascii="Symbol" w:hAnsi="Symbol" w:eastAsia="Symbol" w:cs="Symbol"/>
        <w:b w:val="0"/>
        <w:bCs w:val="0"/>
        <w:i w:val="0"/>
        <w:iCs w:val="0"/>
        <w:spacing w:val="0"/>
        <w:w w:val="100"/>
        <w:sz w:val="24"/>
        <w:szCs w:val="24"/>
        <w:lang w:val="es-ES" w:eastAsia="en-US" w:bidi="ar-SA"/>
      </w:rPr>
    </w:lvl>
    <w:lvl w:ilvl="2">
      <w:start w:val="0"/>
      <w:numFmt w:val="bullet"/>
      <w:lvlText w:val="•"/>
      <w:lvlJc w:val="left"/>
      <w:pPr>
        <w:ind w:left="1911" w:hanging="360"/>
      </w:pPr>
      <w:rPr>
        <w:rFonts w:hint="default"/>
        <w:lang w:val="es-ES" w:eastAsia="en-US" w:bidi="ar-SA"/>
      </w:rPr>
    </w:lvl>
    <w:lvl w:ilvl="3">
      <w:start w:val="0"/>
      <w:numFmt w:val="bullet"/>
      <w:lvlText w:val="•"/>
      <w:lvlJc w:val="left"/>
      <w:pPr>
        <w:ind w:left="2842" w:hanging="360"/>
      </w:pPr>
      <w:rPr>
        <w:rFonts w:hint="default"/>
        <w:lang w:val="es-ES" w:eastAsia="en-US" w:bidi="ar-SA"/>
      </w:rPr>
    </w:lvl>
    <w:lvl w:ilvl="4">
      <w:start w:val="0"/>
      <w:numFmt w:val="bullet"/>
      <w:lvlText w:val="•"/>
      <w:lvlJc w:val="left"/>
      <w:pPr>
        <w:ind w:left="3773" w:hanging="360"/>
      </w:pPr>
      <w:rPr>
        <w:rFonts w:hint="default"/>
        <w:lang w:val="es-ES" w:eastAsia="en-US" w:bidi="ar-SA"/>
      </w:rPr>
    </w:lvl>
    <w:lvl w:ilvl="5">
      <w:start w:val="0"/>
      <w:numFmt w:val="bullet"/>
      <w:lvlText w:val="•"/>
      <w:lvlJc w:val="left"/>
      <w:pPr>
        <w:ind w:left="4704" w:hanging="360"/>
      </w:pPr>
      <w:rPr>
        <w:rFonts w:hint="default"/>
        <w:lang w:val="es-ES" w:eastAsia="en-US" w:bidi="ar-SA"/>
      </w:rPr>
    </w:lvl>
    <w:lvl w:ilvl="6">
      <w:start w:val="0"/>
      <w:numFmt w:val="bullet"/>
      <w:lvlText w:val="•"/>
      <w:lvlJc w:val="left"/>
      <w:pPr>
        <w:ind w:left="5635" w:hanging="360"/>
      </w:pPr>
      <w:rPr>
        <w:rFonts w:hint="default"/>
        <w:lang w:val="es-ES" w:eastAsia="en-US" w:bidi="ar-SA"/>
      </w:rPr>
    </w:lvl>
    <w:lvl w:ilvl="7">
      <w:start w:val="0"/>
      <w:numFmt w:val="bullet"/>
      <w:lvlText w:val="•"/>
      <w:lvlJc w:val="left"/>
      <w:pPr>
        <w:ind w:left="6566" w:hanging="360"/>
      </w:pPr>
      <w:rPr>
        <w:rFonts w:hint="default"/>
        <w:lang w:val="es-ES" w:eastAsia="en-US" w:bidi="ar-SA"/>
      </w:rPr>
    </w:lvl>
    <w:lvl w:ilvl="8">
      <w:start w:val="0"/>
      <w:numFmt w:val="bullet"/>
      <w:lvlText w:val="•"/>
      <w:lvlJc w:val="left"/>
      <w:pPr>
        <w:ind w:left="7497" w:hanging="360"/>
      </w:pPr>
      <w:rPr>
        <w:rFonts w:hint="default"/>
        <w:lang w:val="es-ES" w:eastAsia="en-US" w:bidi="ar-SA"/>
      </w:rPr>
    </w:lvl>
  </w:abstractNum>
  <w:abstractNum w:abstractNumId="0">
    <w:multiLevelType w:val="hybridMultilevel"/>
    <w:lvl w:ilvl="0">
      <w:start w:val="0"/>
      <w:numFmt w:val="bullet"/>
      <w:lvlText w:val=""/>
      <w:lvlJc w:val="left"/>
      <w:pPr>
        <w:ind w:left="982" w:hanging="360"/>
      </w:pPr>
      <w:rPr>
        <w:rFonts w:hint="default" w:ascii="Symbol" w:hAnsi="Symbol" w:eastAsia="Symbol" w:cs="Symbol"/>
        <w:b w:val="0"/>
        <w:bCs w:val="0"/>
        <w:i w:val="0"/>
        <w:iCs w:val="0"/>
        <w:spacing w:val="0"/>
        <w:w w:val="100"/>
        <w:sz w:val="24"/>
        <w:szCs w:val="2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656" w:hanging="360"/>
      </w:pPr>
      <w:rPr>
        <w:rFonts w:hint="default"/>
        <w:lang w:val="es-ES" w:eastAsia="en-US" w:bidi="ar-SA"/>
      </w:rPr>
    </w:lvl>
    <w:lvl w:ilvl="3">
      <w:start w:val="0"/>
      <w:numFmt w:val="bullet"/>
      <w:lvlText w:val="•"/>
      <w:lvlJc w:val="left"/>
      <w:pPr>
        <w:ind w:left="3494" w:hanging="360"/>
      </w:pPr>
      <w:rPr>
        <w:rFonts w:hint="default"/>
        <w:lang w:val="es-ES" w:eastAsia="en-US" w:bidi="ar-SA"/>
      </w:rPr>
    </w:lvl>
    <w:lvl w:ilvl="4">
      <w:start w:val="0"/>
      <w:numFmt w:val="bullet"/>
      <w:lvlText w:val="•"/>
      <w:lvlJc w:val="left"/>
      <w:pPr>
        <w:ind w:left="4332" w:hanging="360"/>
      </w:pPr>
      <w:rPr>
        <w:rFonts w:hint="default"/>
        <w:lang w:val="es-ES" w:eastAsia="en-US" w:bidi="ar-SA"/>
      </w:rPr>
    </w:lvl>
    <w:lvl w:ilvl="5">
      <w:start w:val="0"/>
      <w:numFmt w:val="bullet"/>
      <w:lvlText w:val="•"/>
      <w:lvlJc w:val="left"/>
      <w:pPr>
        <w:ind w:left="5170" w:hanging="360"/>
      </w:pPr>
      <w:rPr>
        <w:rFonts w:hint="default"/>
        <w:lang w:val="es-ES" w:eastAsia="en-US" w:bidi="ar-SA"/>
      </w:rPr>
    </w:lvl>
    <w:lvl w:ilvl="6">
      <w:start w:val="0"/>
      <w:numFmt w:val="bullet"/>
      <w:lvlText w:val="•"/>
      <w:lvlJc w:val="left"/>
      <w:pPr>
        <w:ind w:left="6008" w:hanging="360"/>
      </w:pPr>
      <w:rPr>
        <w:rFonts w:hint="default"/>
        <w:lang w:val="es-ES" w:eastAsia="en-US" w:bidi="ar-SA"/>
      </w:rPr>
    </w:lvl>
    <w:lvl w:ilvl="7">
      <w:start w:val="0"/>
      <w:numFmt w:val="bullet"/>
      <w:lvlText w:val="•"/>
      <w:lvlJc w:val="left"/>
      <w:pPr>
        <w:ind w:left="6846" w:hanging="360"/>
      </w:pPr>
      <w:rPr>
        <w:rFonts w:hint="default"/>
        <w:lang w:val="es-ES" w:eastAsia="en-US" w:bidi="ar-SA"/>
      </w:rPr>
    </w:lvl>
    <w:lvl w:ilvl="8">
      <w:start w:val="0"/>
      <w:numFmt w:val="bullet"/>
      <w:lvlText w:val="•"/>
      <w:lvlJc w:val="left"/>
      <w:pPr>
        <w:ind w:left="7684" w:hanging="360"/>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262"/>
    </w:pPr>
    <w:rPr>
      <w:rFonts w:ascii="Arial MT" w:hAnsi="Arial MT" w:eastAsia="Arial MT" w:cs="Arial MT"/>
      <w:sz w:val="24"/>
      <w:szCs w:val="24"/>
      <w:lang w:val="es-ES" w:eastAsia="en-US" w:bidi="ar-SA"/>
    </w:rPr>
  </w:style>
  <w:style w:styleId="Heading1" w:type="paragraph">
    <w:name w:val="Heading 1"/>
    <w:basedOn w:val="Normal"/>
    <w:uiPriority w:val="1"/>
    <w:qFormat/>
    <w:pPr>
      <w:ind w:left="262"/>
      <w:outlineLvl w:val="1"/>
    </w:pPr>
    <w:rPr>
      <w:rFonts w:ascii="Arial" w:hAnsi="Arial" w:eastAsia="Arial" w:cs="Arial"/>
      <w:b/>
      <w:bCs/>
      <w:sz w:val="24"/>
      <w:szCs w:val="24"/>
      <w:lang w:val="es-ES" w:eastAsia="en-US" w:bidi="ar-SA"/>
    </w:rPr>
  </w:style>
  <w:style w:styleId="Heading2" w:type="paragraph">
    <w:name w:val="Heading 2"/>
    <w:basedOn w:val="Normal"/>
    <w:uiPriority w:val="1"/>
    <w:qFormat/>
    <w:pPr>
      <w:spacing w:before="83"/>
      <w:ind w:left="262"/>
      <w:outlineLvl w:val="2"/>
    </w:pPr>
    <w:rPr>
      <w:rFonts w:ascii="Arial" w:hAnsi="Arial" w:eastAsia="Arial" w:cs="Arial"/>
      <w:b/>
      <w:bCs/>
      <w:sz w:val="24"/>
      <w:szCs w:val="24"/>
      <w:lang w:val="es-ES" w:eastAsia="en-US" w:bidi="ar-SA"/>
    </w:rPr>
  </w:style>
  <w:style w:styleId="Title" w:type="paragraph">
    <w:name w:val="Title"/>
    <w:basedOn w:val="Normal"/>
    <w:uiPriority w:val="1"/>
    <w:qFormat/>
    <w:pPr>
      <w:spacing w:before="81"/>
      <w:ind w:left="24" w:right="26"/>
      <w:jc w:val="center"/>
    </w:pPr>
    <w:rPr>
      <w:rFonts w:ascii="Arial" w:hAnsi="Arial" w:eastAsia="Arial" w:cs="Arial"/>
      <w:b/>
      <w:bCs/>
      <w:sz w:val="28"/>
      <w:szCs w:val="28"/>
      <w:lang w:val="es-ES" w:eastAsia="en-US" w:bidi="ar-SA"/>
    </w:rPr>
  </w:style>
  <w:style w:styleId="ListParagraph" w:type="paragraph">
    <w:name w:val="List Paragraph"/>
    <w:basedOn w:val="Normal"/>
    <w:uiPriority w:val="1"/>
    <w:qFormat/>
    <w:pPr>
      <w:ind w:left="981" w:right="261" w:hanging="360"/>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nfvanegasq@unadvirtual.edu.co"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hyperlink" Target="https://www.ant.gov.co/prensa/noticias/mas-de-400-proyectos-productivos-se-postularon-al-programa-sembrando-vida-de-la-agencia-nacional-de-tierras" TargetMode="External"/><Relationship Id="rId11" Type="http://schemas.openxmlformats.org/officeDocument/2006/relationships/image" Target="media/image4.jpeg"/><Relationship Id="rId12" Type="http://schemas.openxmlformats.org/officeDocument/2006/relationships/hyperlink" Target="https://www.ant.gov.co/la-agencia/" TargetMode="External"/><Relationship Id="rId13" Type="http://schemas.openxmlformats.org/officeDocument/2006/relationships/hyperlink" Target="https://www.funcionpublica.gov.co/eva/gestornormativo/norma.php?i=67314" TargetMode="External"/><Relationship Id="rId14" Type="http://schemas.openxmlformats.org/officeDocument/2006/relationships/hyperlink" Target="https://sibd.ramajudicial.gov.co/MaterialesIntegrador/DetalleMaterial?materialID=71399&amp;fuenteID=3&amp;tipoMaterialID=16" TargetMode="External"/><Relationship Id="rId15" Type="http://schemas.openxmlformats.org/officeDocument/2006/relationships/hyperlink" Target="https://repository.usta.edu.co/bitstream/handle/11634/53401/2023HernandezWillian-OrozcoLeicis.pdf?sequence=1&amp;isAllowed=y"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Gomez Orduz</dc:creator>
  <dcterms:created xsi:type="dcterms:W3CDTF">2025-10-07T17:57:38Z</dcterms:created>
  <dcterms:modified xsi:type="dcterms:W3CDTF">2025-10-07T17:57:38Z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para Microsoft 365</vt:lpwstr>
  </property>
  <property fmtid="{D5CDD505-2E9C-101B-9397-08002B2CF9AE}" pid="4" name="LastSaved">
    <vt:filetime>2025-10-07T00:00:00Z</vt:filetime>
  </property>
  <property fmtid="{D5CDD505-2E9C-101B-9397-08002B2CF9AE}" pid="5" name="Producer">
    <vt:lpwstr>Microsoft® Word para Microsoft 365</vt:lpwstr>
  </property>
</Properties>
</file>